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F4" w:rsidRPr="00DE1EF4" w:rsidRDefault="00DE1EF4" w:rsidP="00DE1EF4">
      <w:pPr>
        <w:spacing w:after="0" w:line="240" w:lineRule="auto"/>
        <w:outlineLvl w:val="2"/>
        <w:rPr>
          <w:rFonts w:ascii="Times New Roman" w:eastAsia="Times New Roman" w:hAnsi="Times New Roman" w:cs="Times New Roman"/>
          <w:bCs/>
          <w:color w:val="000000"/>
          <w:sz w:val="16"/>
          <w:szCs w:val="16"/>
          <w:lang w:val="uk-UA" w:eastAsia="ru-RU"/>
        </w:rPr>
      </w:pPr>
      <w:r w:rsidRPr="00DE1EF4">
        <w:rPr>
          <w:rFonts w:ascii="Times New Roman" w:eastAsia="Times New Roman" w:hAnsi="Times New Roman" w:cs="Times New Roman"/>
          <w:b/>
          <w:bCs/>
          <w:color w:val="000000"/>
          <w:sz w:val="28"/>
          <w:szCs w:val="28"/>
          <w:lang w:val="uk-UA" w:eastAsia="ru-RU"/>
        </w:rPr>
        <w:tab/>
      </w:r>
      <w:r w:rsidRPr="00DE1EF4">
        <w:rPr>
          <w:rFonts w:ascii="Times New Roman" w:eastAsia="Times New Roman" w:hAnsi="Times New Roman" w:cs="Times New Roman"/>
          <w:b/>
          <w:bCs/>
          <w:color w:val="000000"/>
          <w:sz w:val="28"/>
          <w:szCs w:val="28"/>
          <w:lang w:val="uk-UA" w:eastAsia="ru-RU"/>
        </w:rPr>
        <w:tab/>
      </w:r>
      <w:r w:rsidRPr="00DE1EF4">
        <w:rPr>
          <w:rFonts w:ascii="Times New Roman" w:eastAsia="Times New Roman" w:hAnsi="Times New Roman" w:cs="Times New Roman"/>
          <w:b/>
          <w:bCs/>
          <w:color w:val="000000"/>
          <w:sz w:val="28"/>
          <w:szCs w:val="28"/>
          <w:lang w:val="uk-UA" w:eastAsia="ru-RU"/>
        </w:rPr>
        <w:tab/>
      </w:r>
      <w:r w:rsidRPr="00DE1EF4">
        <w:rPr>
          <w:rFonts w:ascii="Times New Roman" w:eastAsia="Times New Roman" w:hAnsi="Times New Roman" w:cs="Times New Roman"/>
          <w:b/>
          <w:bCs/>
          <w:color w:val="000000"/>
          <w:sz w:val="28"/>
          <w:szCs w:val="28"/>
          <w:lang w:eastAsia="ru-RU"/>
        </w:rPr>
        <w:t xml:space="preserve">                                          </w:t>
      </w:r>
      <w:r w:rsidRPr="00DE1EF4">
        <w:rPr>
          <w:rFonts w:ascii="Times New Roman" w:eastAsia="Times New Roman" w:hAnsi="Times New Roman" w:cs="Times New Roman"/>
          <w:b/>
          <w:bCs/>
          <w:color w:val="000000"/>
          <w:sz w:val="28"/>
          <w:szCs w:val="28"/>
          <w:lang w:val="uk-UA" w:eastAsia="ru-RU"/>
        </w:rPr>
        <w:tab/>
      </w:r>
      <w:r w:rsidRPr="00DE1EF4">
        <w:rPr>
          <w:rFonts w:ascii="Times New Roman" w:eastAsia="Times New Roman" w:hAnsi="Times New Roman" w:cs="Times New Roman"/>
          <w:b/>
          <w:bCs/>
          <w:color w:val="000000"/>
          <w:sz w:val="28"/>
          <w:szCs w:val="28"/>
          <w:lang w:val="uk-UA" w:eastAsia="ru-RU"/>
        </w:rPr>
        <w:tab/>
      </w:r>
      <w:r w:rsidRPr="00DE1EF4">
        <w:rPr>
          <w:rFonts w:ascii="Times New Roman" w:eastAsia="Times New Roman" w:hAnsi="Times New Roman" w:cs="Times New Roman"/>
          <w:b/>
          <w:bCs/>
          <w:color w:val="000000"/>
          <w:sz w:val="28"/>
          <w:szCs w:val="28"/>
          <w:lang w:val="uk-UA" w:eastAsia="ru-RU"/>
        </w:rPr>
        <w:tab/>
      </w:r>
      <w:r w:rsidRPr="00DE1EF4">
        <w:rPr>
          <w:rFonts w:ascii="Times New Roman" w:eastAsia="Times New Roman" w:hAnsi="Times New Roman" w:cs="Times New Roman"/>
          <w:bCs/>
          <w:color w:val="000000"/>
          <w:sz w:val="16"/>
          <w:szCs w:val="16"/>
          <w:lang w:val="uk-UA" w:eastAsia="ru-RU"/>
        </w:rPr>
        <w:t>Додаток 38</w:t>
      </w:r>
    </w:p>
    <w:p w:rsidR="00DE1EF4" w:rsidRPr="00DE1EF4" w:rsidRDefault="00DE1EF4" w:rsidP="00DE1EF4">
      <w:pPr>
        <w:spacing w:after="0" w:line="240" w:lineRule="auto"/>
        <w:outlineLvl w:val="2"/>
        <w:rPr>
          <w:rFonts w:ascii="Times New Roman" w:eastAsia="Times New Roman" w:hAnsi="Times New Roman" w:cs="Times New Roman"/>
          <w:bCs/>
          <w:color w:val="000000"/>
          <w:sz w:val="16"/>
          <w:szCs w:val="16"/>
          <w:lang w:val="uk-UA" w:eastAsia="ru-RU"/>
        </w:rPr>
      </w:pPr>
      <w:r w:rsidRPr="00DE1EF4">
        <w:rPr>
          <w:rFonts w:ascii="Times New Roman" w:eastAsia="Times New Roman" w:hAnsi="Times New Roman" w:cs="Times New Roman"/>
          <w:bCs/>
          <w:color w:val="000000"/>
          <w:sz w:val="16"/>
          <w:szCs w:val="16"/>
          <w:lang w:val="uk-UA" w:eastAsia="ru-RU"/>
        </w:rPr>
        <w:tab/>
      </w:r>
      <w:r w:rsidRPr="00DE1EF4">
        <w:rPr>
          <w:rFonts w:ascii="Times New Roman" w:eastAsia="Times New Roman" w:hAnsi="Times New Roman" w:cs="Times New Roman"/>
          <w:bCs/>
          <w:color w:val="000000"/>
          <w:sz w:val="16"/>
          <w:szCs w:val="16"/>
          <w:lang w:val="uk-UA" w:eastAsia="ru-RU"/>
        </w:rPr>
        <w:tab/>
      </w:r>
      <w:r w:rsidRPr="00DE1EF4">
        <w:rPr>
          <w:rFonts w:ascii="Times New Roman" w:eastAsia="Times New Roman" w:hAnsi="Times New Roman" w:cs="Times New Roman"/>
          <w:bCs/>
          <w:color w:val="000000"/>
          <w:sz w:val="16"/>
          <w:szCs w:val="16"/>
          <w:lang w:val="uk-UA" w:eastAsia="ru-RU"/>
        </w:rPr>
        <w:tab/>
      </w:r>
      <w:r w:rsidRPr="00DE1EF4">
        <w:rPr>
          <w:rFonts w:ascii="Times New Roman" w:eastAsia="Times New Roman" w:hAnsi="Times New Roman" w:cs="Times New Roman"/>
          <w:bCs/>
          <w:color w:val="000000"/>
          <w:sz w:val="16"/>
          <w:szCs w:val="16"/>
          <w:lang w:val="uk-UA" w:eastAsia="ru-RU"/>
        </w:rPr>
        <w:tab/>
      </w:r>
      <w:r w:rsidRPr="00DE1EF4">
        <w:rPr>
          <w:rFonts w:ascii="Times New Roman" w:eastAsia="Times New Roman" w:hAnsi="Times New Roman" w:cs="Times New Roman"/>
          <w:bCs/>
          <w:color w:val="000000"/>
          <w:sz w:val="16"/>
          <w:szCs w:val="16"/>
          <w:lang w:val="uk-UA" w:eastAsia="ru-RU"/>
        </w:rPr>
        <w:tab/>
      </w:r>
      <w:r w:rsidRPr="00DE1EF4">
        <w:rPr>
          <w:rFonts w:ascii="Times New Roman" w:eastAsia="Times New Roman" w:hAnsi="Times New Roman" w:cs="Times New Roman"/>
          <w:bCs/>
          <w:color w:val="000000"/>
          <w:sz w:val="16"/>
          <w:szCs w:val="16"/>
          <w:lang w:val="uk-UA" w:eastAsia="ru-RU"/>
        </w:rPr>
        <w:tab/>
      </w:r>
      <w:r w:rsidRPr="00DE1EF4">
        <w:rPr>
          <w:rFonts w:ascii="Times New Roman" w:eastAsia="Times New Roman" w:hAnsi="Times New Roman" w:cs="Times New Roman"/>
          <w:bCs/>
          <w:color w:val="000000"/>
          <w:sz w:val="16"/>
          <w:szCs w:val="16"/>
          <w:lang w:val="uk-UA" w:eastAsia="ru-RU"/>
        </w:rPr>
        <w:tab/>
      </w:r>
      <w:r w:rsidRPr="00DE1EF4">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DE1EF4" w:rsidRPr="00DE1EF4" w:rsidRDefault="00DE1EF4" w:rsidP="00DE1EF4">
      <w:pPr>
        <w:spacing w:after="0" w:line="240" w:lineRule="auto"/>
        <w:outlineLvl w:val="2"/>
        <w:rPr>
          <w:rFonts w:ascii="Times New Roman" w:eastAsia="Times New Roman" w:hAnsi="Times New Roman" w:cs="Times New Roman"/>
          <w:bCs/>
          <w:color w:val="000000"/>
          <w:sz w:val="16"/>
          <w:szCs w:val="16"/>
          <w:lang w:val="uk-UA" w:eastAsia="ru-RU"/>
        </w:rPr>
      </w:pPr>
      <w:r w:rsidRPr="00DE1EF4">
        <w:rPr>
          <w:rFonts w:ascii="Times New Roman" w:eastAsia="Times New Roman" w:hAnsi="Times New Roman" w:cs="Times New Roman"/>
          <w:bCs/>
          <w:color w:val="000000"/>
          <w:sz w:val="16"/>
          <w:szCs w:val="16"/>
          <w:lang w:val="uk-UA" w:eastAsia="ru-RU"/>
        </w:rPr>
        <w:tab/>
      </w:r>
      <w:r w:rsidRPr="00DE1EF4">
        <w:rPr>
          <w:rFonts w:ascii="Times New Roman" w:eastAsia="Times New Roman" w:hAnsi="Times New Roman" w:cs="Times New Roman"/>
          <w:bCs/>
          <w:color w:val="000000"/>
          <w:sz w:val="16"/>
          <w:szCs w:val="16"/>
          <w:lang w:val="uk-UA" w:eastAsia="ru-RU"/>
        </w:rPr>
        <w:tab/>
      </w:r>
      <w:r w:rsidRPr="00DE1EF4">
        <w:rPr>
          <w:rFonts w:ascii="Times New Roman" w:eastAsia="Times New Roman" w:hAnsi="Times New Roman" w:cs="Times New Roman"/>
          <w:bCs/>
          <w:color w:val="000000"/>
          <w:sz w:val="16"/>
          <w:szCs w:val="16"/>
          <w:lang w:val="uk-UA" w:eastAsia="ru-RU"/>
        </w:rPr>
        <w:tab/>
      </w:r>
      <w:r w:rsidRPr="00DE1EF4">
        <w:rPr>
          <w:rFonts w:ascii="Times New Roman" w:eastAsia="Times New Roman" w:hAnsi="Times New Roman" w:cs="Times New Roman"/>
          <w:bCs/>
          <w:color w:val="000000"/>
          <w:sz w:val="16"/>
          <w:szCs w:val="16"/>
          <w:lang w:val="uk-UA" w:eastAsia="ru-RU"/>
        </w:rPr>
        <w:tab/>
      </w:r>
      <w:r w:rsidRPr="00DE1EF4">
        <w:rPr>
          <w:rFonts w:ascii="Times New Roman" w:eastAsia="Times New Roman" w:hAnsi="Times New Roman" w:cs="Times New Roman"/>
          <w:bCs/>
          <w:color w:val="000000"/>
          <w:sz w:val="16"/>
          <w:szCs w:val="16"/>
          <w:lang w:val="uk-UA" w:eastAsia="ru-RU"/>
        </w:rPr>
        <w:tab/>
      </w:r>
      <w:r w:rsidRPr="00DE1EF4">
        <w:rPr>
          <w:rFonts w:ascii="Times New Roman" w:eastAsia="Times New Roman" w:hAnsi="Times New Roman" w:cs="Times New Roman"/>
          <w:bCs/>
          <w:color w:val="000000"/>
          <w:sz w:val="16"/>
          <w:szCs w:val="16"/>
          <w:lang w:val="uk-UA" w:eastAsia="ru-RU"/>
        </w:rPr>
        <w:tab/>
      </w:r>
      <w:r w:rsidRPr="00DE1EF4">
        <w:rPr>
          <w:rFonts w:ascii="Times New Roman" w:eastAsia="Times New Roman" w:hAnsi="Times New Roman" w:cs="Times New Roman"/>
          <w:bCs/>
          <w:color w:val="000000"/>
          <w:sz w:val="16"/>
          <w:szCs w:val="16"/>
          <w:lang w:val="uk-UA" w:eastAsia="ru-RU"/>
        </w:rPr>
        <w:tab/>
      </w:r>
      <w:r w:rsidRPr="00DE1EF4">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DE1EF4" w:rsidRPr="00DE1EF4" w:rsidRDefault="00DE1EF4" w:rsidP="00DE1EF4">
      <w:pPr>
        <w:spacing w:after="0" w:line="240" w:lineRule="auto"/>
        <w:outlineLvl w:val="2"/>
        <w:rPr>
          <w:rFonts w:ascii="Times New Roman" w:eastAsia="Times New Roman" w:hAnsi="Times New Roman" w:cs="Times New Roman"/>
          <w:b/>
          <w:bCs/>
          <w:color w:val="000000"/>
          <w:sz w:val="28"/>
          <w:szCs w:val="28"/>
          <w:lang w:eastAsia="ru-RU"/>
        </w:rPr>
      </w:pPr>
      <w:r w:rsidRPr="00DE1EF4">
        <w:rPr>
          <w:rFonts w:ascii="Times New Roman" w:eastAsia="Times New Roman" w:hAnsi="Times New Roman" w:cs="Times New Roman"/>
          <w:b/>
          <w:bCs/>
          <w:color w:val="000000"/>
          <w:sz w:val="28"/>
          <w:szCs w:val="28"/>
          <w:lang w:eastAsia="ru-RU"/>
        </w:rPr>
        <w:tab/>
      </w:r>
      <w:r w:rsidRPr="00DE1EF4">
        <w:rPr>
          <w:rFonts w:ascii="Times New Roman" w:eastAsia="Times New Roman" w:hAnsi="Times New Roman" w:cs="Times New Roman"/>
          <w:b/>
          <w:bCs/>
          <w:color w:val="000000"/>
          <w:sz w:val="28"/>
          <w:szCs w:val="28"/>
          <w:lang w:eastAsia="ru-RU"/>
        </w:rPr>
        <w:tab/>
      </w:r>
      <w:r w:rsidRPr="00DE1EF4">
        <w:rPr>
          <w:rFonts w:ascii="Times New Roman" w:eastAsia="Times New Roman" w:hAnsi="Times New Roman" w:cs="Times New Roman"/>
          <w:b/>
          <w:bCs/>
          <w:color w:val="000000"/>
          <w:sz w:val="28"/>
          <w:szCs w:val="28"/>
          <w:lang w:eastAsia="ru-RU"/>
        </w:rPr>
        <w:tab/>
      </w:r>
      <w:r w:rsidRPr="00DE1EF4">
        <w:rPr>
          <w:rFonts w:ascii="Times New Roman" w:eastAsia="Times New Roman" w:hAnsi="Times New Roman" w:cs="Times New Roman"/>
          <w:b/>
          <w:bCs/>
          <w:color w:val="000000"/>
          <w:sz w:val="28"/>
          <w:szCs w:val="28"/>
          <w:lang w:eastAsia="ru-RU"/>
        </w:rPr>
        <w:tab/>
      </w:r>
      <w:r w:rsidRPr="00DE1EF4">
        <w:rPr>
          <w:rFonts w:ascii="Times New Roman" w:eastAsia="Times New Roman" w:hAnsi="Times New Roman" w:cs="Times New Roman"/>
          <w:b/>
          <w:bCs/>
          <w:color w:val="000000"/>
          <w:sz w:val="28"/>
          <w:szCs w:val="28"/>
          <w:lang w:eastAsia="ru-RU"/>
        </w:rPr>
        <w:tab/>
      </w:r>
    </w:p>
    <w:p w:rsidR="00DE1EF4" w:rsidRPr="00DE1EF4" w:rsidRDefault="00DE1EF4" w:rsidP="00DE1EF4">
      <w:pPr>
        <w:spacing w:after="0" w:line="240" w:lineRule="auto"/>
        <w:outlineLvl w:val="2"/>
        <w:rPr>
          <w:rFonts w:ascii="Times New Roman" w:eastAsia="Times New Roman" w:hAnsi="Times New Roman" w:cs="Times New Roman"/>
          <w:b/>
          <w:bCs/>
          <w:color w:val="000000"/>
          <w:sz w:val="28"/>
          <w:szCs w:val="28"/>
          <w:lang w:eastAsia="ru-RU"/>
        </w:rPr>
      </w:pPr>
      <w:r w:rsidRPr="00DE1EF4">
        <w:rPr>
          <w:rFonts w:ascii="Times New Roman" w:eastAsia="Times New Roman" w:hAnsi="Times New Roman" w:cs="Times New Roman"/>
          <w:b/>
          <w:bCs/>
          <w:color w:val="000000"/>
          <w:sz w:val="28"/>
          <w:szCs w:val="28"/>
          <w:lang w:eastAsia="ru-RU"/>
        </w:rPr>
        <w:tab/>
      </w:r>
      <w:r w:rsidRPr="00DE1EF4">
        <w:rPr>
          <w:rFonts w:ascii="Times New Roman" w:eastAsia="Times New Roman" w:hAnsi="Times New Roman" w:cs="Times New Roman"/>
          <w:b/>
          <w:bCs/>
          <w:color w:val="000000"/>
          <w:sz w:val="28"/>
          <w:szCs w:val="28"/>
          <w:lang w:eastAsia="ru-RU"/>
        </w:rPr>
        <w:tab/>
      </w:r>
      <w:r w:rsidRPr="00DE1EF4">
        <w:rPr>
          <w:rFonts w:ascii="Times New Roman" w:eastAsia="Times New Roman" w:hAnsi="Times New Roman" w:cs="Times New Roman"/>
          <w:b/>
          <w:bCs/>
          <w:color w:val="000000"/>
          <w:sz w:val="28"/>
          <w:szCs w:val="28"/>
          <w:lang w:eastAsia="ru-RU"/>
        </w:rPr>
        <w:tab/>
      </w:r>
      <w:r w:rsidRPr="00DE1EF4">
        <w:rPr>
          <w:rFonts w:ascii="Times New Roman" w:eastAsia="Times New Roman" w:hAnsi="Times New Roman" w:cs="Times New Roman"/>
          <w:b/>
          <w:bCs/>
          <w:color w:val="000000"/>
          <w:sz w:val="28"/>
          <w:szCs w:val="28"/>
          <w:lang w:eastAsia="ru-RU"/>
        </w:rPr>
        <w:tab/>
      </w:r>
      <w:r w:rsidRPr="00DE1EF4">
        <w:rPr>
          <w:rFonts w:ascii="Times New Roman" w:eastAsia="Times New Roman" w:hAnsi="Times New Roman" w:cs="Times New Roman"/>
          <w:b/>
          <w:bCs/>
          <w:color w:val="000000"/>
          <w:sz w:val="28"/>
          <w:szCs w:val="28"/>
          <w:lang w:eastAsia="ru-RU"/>
        </w:rPr>
        <w:tab/>
        <w:t>Титульний аркуш</w:t>
      </w: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eastAsia="ru-RU"/>
        </w:rPr>
      </w:pP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ru-RU"/>
        </w:rPr>
      </w:pPr>
    </w:p>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u w:val="single"/>
          <w:lang w:eastAsia="ru-RU"/>
        </w:rPr>
      </w:pPr>
      <w:r w:rsidRPr="00DE1EF4">
        <w:rPr>
          <w:rFonts w:ascii="Times New Roman" w:eastAsia="Times New Roman" w:hAnsi="Times New Roman" w:cs="Times New Roman"/>
          <w:b/>
          <w:bCs/>
          <w:color w:val="000000"/>
          <w:sz w:val="28"/>
          <w:szCs w:val="28"/>
          <w:lang w:val="uk-UA" w:eastAsia="ru-RU"/>
        </w:rPr>
        <w:t xml:space="preserve">    </w:t>
      </w:r>
      <w:r w:rsidRPr="00DE1EF4">
        <w:rPr>
          <w:rFonts w:ascii="Times New Roman" w:eastAsia="Times New Roman" w:hAnsi="Times New Roman" w:cs="Times New Roman"/>
          <w:b/>
          <w:bCs/>
          <w:color w:val="000000"/>
          <w:sz w:val="28"/>
          <w:szCs w:val="28"/>
          <w:lang w:eastAsia="ru-RU"/>
        </w:rPr>
        <w:t xml:space="preserve">     </w:t>
      </w:r>
      <w:r w:rsidRPr="00DE1EF4">
        <w:rPr>
          <w:rFonts w:ascii="Times New Roman" w:eastAsia="Times New Roman" w:hAnsi="Times New Roman" w:cs="Times New Roman"/>
          <w:b/>
          <w:bCs/>
          <w:color w:val="000000"/>
          <w:sz w:val="20"/>
          <w:szCs w:val="20"/>
          <w:u w:val="single"/>
          <w:lang w:eastAsia="ru-RU"/>
        </w:rPr>
        <w:t>26.04.2019</w:t>
      </w:r>
    </w:p>
    <w:p w:rsidR="00DE1EF4" w:rsidRPr="00DE1EF4" w:rsidRDefault="00DE1EF4" w:rsidP="00DE1EF4">
      <w:pPr>
        <w:spacing w:after="0" w:line="240" w:lineRule="auto"/>
        <w:outlineLvl w:val="2"/>
        <w:rPr>
          <w:rFonts w:ascii="Times New Roman" w:eastAsia="Times New Roman" w:hAnsi="Times New Roman" w:cs="Times New Roman"/>
          <w:bCs/>
          <w:color w:val="000000"/>
          <w:sz w:val="16"/>
          <w:szCs w:val="16"/>
          <w:lang w:val="uk-UA" w:eastAsia="ru-RU"/>
        </w:rPr>
      </w:pPr>
      <w:r w:rsidRPr="00DE1EF4">
        <w:rPr>
          <w:rFonts w:ascii="Times New Roman" w:eastAsia="Times New Roman" w:hAnsi="Times New Roman" w:cs="Times New Roman"/>
          <w:b/>
          <w:bCs/>
          <w:color w:val="000000"/>
          <w:sz w:val="20"/>
          <w:szCs w:val="20"/>
          <w:lang w:eastAsia="ru-RU"/>
        </w:rPr>
        <w:t xml:space="preserve">            </w:t>
      </w:r>
      <w:r w:rsidRPr="00DE1EF4">
        <w:rPr>
          <w:rFonts w:ascii="Times New Roman" w:eastAsia="Times New Roman" w:hAnsi="Times New Roman" w:cs="Times New Roman"/>
          <w:b/>
          <w:bCs/>
          <w:color w:val="000000"/>
          <w:sz w:val="20"/>
          <w:szCs w:val="20"/>
          <w:lang w:val="uk-UA" w:eastAsia="ru-RU"/>
        </w:rPr>
        <w:t xml:space="preserve"> (</w:t>
      </w:r>
      <w:r w:rsidRPr="00DE1EF4">
        <w:rPr>
          <w:rFonts w:ascii="Times New Roman" w:eastAsia="Times New Roman" w:hAnsi="Times New Roman" w:cs="Times New Roman"/>
          <w:bCs/>
          <w:color w:val="000000"/>
          <w:sz w:val="16"/>
          <w:szCs w:val="16"/>
          <w:lang w:val="uk-UA" w:eastAsia="ru-RU"/>
        </w:rPr>
        <w:t xml:space="preserve">дата реєстрації емітентом </w:t>
      </w:r>
      <w:r w:rsidRPr="00DE1EF4">
        <w:rPr>
          <w:rFonts w:ascii="Times New Roman" w:eastAsia="Times New Roman" w:hAnsi="Times New Roman" w:cs="Times New Roman"/>
          <w:bCs/>
          <w:color w:val="000000"/>
          <w:sz w:val="16"/>
          <w:szCs w:val="16"/>
          <w:lang w:val="uk-UA" w:eastAsia="ru-RU"/>
        </w:rPr>
        <w:br/>
        <w:t xml:space="preserve">                  електронного документа)</w:t>
      </w:r>
    </w:p>
    <w:p w:rsidR="00DE1EF4" w:rsidRPr="00DE1EF4" w:rsidRDefault="00DE1EF4" w:rsidP="00DE1EF4">
      <w:pPr>
        <w:spacing w:after="0" w:line="240" w:lineRule="auto"/>
        <w:outlineLvl w:val="2"/>
        <w:rPr>
          <w:rFonts w:ascii="Times New Roman" w:eastAsia="Times New Roman" w:hAnsi="Times New Roman" w:cs="Times New Roman"/>
          <w:bCs/>
          <w:color w:val="000000"/>
          <w:sz w:val="16"/>
          <w:szCs w:val="16"/>
          <w:lang w:val="uk-UA" w:eastAsia="ru-RU"/>
        </w:rPr>
      </w:pPr>
    </w:p>
    <w:p w:rsidR="00DE1EF4" w:rsidRPr="00DE1EF4" w:rsidRDefault="00DE1EF4" w:rsidP="00DE1EF4">
      <w:pPr>
        <w:spacing w:after="0" w:line="240" w:lineRule="auto"/>
        <w:outlineLvl w:val="2"/>
        <w:rPr>
          <w:rFonts w:ascii="Times New Roman" w:eastAsia="Times New Roman" w:hAnsi="Times New Roman" w:cs="Times New Roman"/>
          <w:bCs/>
          <w:color w:val="000000"/>
          <w:sz w:val="16"/>
          <w:szCs w:val="16"/>
          <w:lang w:eastAsia="ru-RU"/>
        </w:rPr>
      </w:pPr>
      <w:r w:rsidRPr="00DE1EF4">
        <w:rPr>
          <w:rFonts w:ascii="Times New Roman" w:eastAsia="Times New Roman" w:hAnsi="Times New Roman" w:cs="Times New Roman"/>
          <w:bCs/>
          <w:color w:val="000000"/>
          <w:sz w:val="16"/>
          <w:szCs w:val="16"/>
          <w:lang w:eastAsia="ru-RU"/>
        </w:rPr>
        <w:t xml:space="preserve">               </w:t>
      </w:r>
      <w:r w:rsidRPr="00DE1EF4">
        <w:rPr>
          <w:rFonts w:ascii="Times New Roman" w:eastAsia="Times New Roman" w:hAnsi="Times New Roman" w:cs="Times New Roman"/>
          <w:bCs/>
          <w:color w:val="000000"/>
          <w:sz w:val="16"/>
          <w:szCs w:val="16"/>
          <w:lang w:val="uk-UA" w:eastAsia="ru-RU"/>
        </w:rPr>
        <w:t xml:space="preserve">№ </w:t>
      </w:r>
      <w:r w:rsidRPr="00DE1EF4">
        <w:rPr>
          <w:rFonts w:ascii="Times New Roman" w:eastAsia="Times New Roman" w:hAnsi="Times New Roman" w:cs="Times New Roman"/>
          <w:b/>
          <w:bCs/>
          <w:color w:val="000000"/>
          <w:sz w:val="20"/>
          <w:szCs w:val="20"/>
          <w:u w:val="single"/>
          <w:lang w:eastAsia="ru-RU"/>
        </w:rPr>
        <w:t>030</w:t>
      </w:r>
    </w:p>
    <w:p w:rsidR="00DE1EF4" w:rsidRPr="00DE1EF4" w:rsidRDefault="00DE1EF4" w:rsidP="00DE1EF4">
      <w:pPr>
        <w:spacing w:after="0" w:line="240" w:lineRule="auto"/>
        <w:outlineLvl w:val="2"/>
        <w:rPr>
          <w:rFonts w:ascii="Times New Roman" w:eastAsia="Times New Roman" w:hAnsi="Times New Roman" w:cs="Times New Roman"/>
          <w:bCs/>
          <w:color w:val="000000"/>
          <w:sz w:val="16"/>
          <w:szCs w:val="16"/>
          <w:lang w:val="uk-UA" w:eastAsia="ru-RU"/>
        </w:rPr>
      </w:pPr>
      <w:r w:rsidRPr="00DE1EF4">
        <w:rPr>
          <w:rFonts w:ascii="Times New Roman" w:eastAsia="Times New Roman" w:hAnsi="Times New Roman" w:cs="Times New Roman"/>
          <w:bCs/>
          <w:color w:val="000000"/>
          <w:sz w:val="16"/>
          <w:szCs w:val="16"/>
          <w:lang w:eastAsia="ru-RU"/>
        </w:rPr>
        <w:t xml:space="preserve">                  </w:t>
      </w:r>
      <w:r w:rsidRPr="00DE1EF4">
        <w:rPr>
          <w:rFonts w:ascii="Times New Roman" w:eastAsia="Times New Roman" w:hAnsi="Times New Roman" w:cs="Times New Roman"/>
          <w:bCs/>
          <w:color w:val="000000"/>
          <w:sz w:val="16"/>
          <w:szCs w:val="16"/>
          <w:lang w:val="uk-UA" w:eastAsia="ru-RU"/>
        </w:rPr>
        <w:t>вихідний реєстраційний</w:t>
      </w:r>
      <w:r w:rsidRPr="00DE1EF4">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DE1EF4" w:rsidRPr="00DE1EF4" w:rsidRDefault="00DE1EF4" w:rsidP="00DE1EF4">
      <w:pPr>
        <w:spacing w:after="0" w:line="240" w:lineRule="auto"/>
        <w:outlineLvl w:val="2"/>
        <w:rPr>
          <w:rFonts w:ascii="Times New Roman" w:eastAsia="Times New Roman" w:hAnsi="Times New Roman" w:cs="Times New Roman"/>
          <w:bCs/>
          <w:color w:val="000000"/>
          <w:sz w:val="16"/>
          <w:szCs w:val="16"/>
          <w:lang w:val="uk-UA" w:eastAsia="ru-RU"/>
        </w:rPr>
      </w:pP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E1EF4" w:rsidRPr="00DE1EF4" w:rsidTr="00D23DE0">
        <w:tc>
          <w:tcPr>
            <w:tcW w:w="5000" w:type="pct"/>
            <w:tcMar>
              <w:top w:w="60" w:type="dxa"/>
              <w:left w:w="60" w:type="dxa"/>
              <w:bottom w:w="60" w:type="dxa"/>
              <w:right w:w="60" w:type="dxa"/>
            </w:tcMar>
            <w:vAlign w:val="center"/>
          </w:tcPr>
          <w:p w:rsidR="00DE1EF4" w:rsidRPr="00DE1EF4" w:rsidRDefault="00DE1EF4" w:rsidP="00DE1EF4">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w:t>
            </w:r>
            <w:bookmarkStart w:id="0" w:name="_GoBack"/>
            <w:bookmarkEnd w:id="0"/>
            <w:r w:rsidRPr="00DE1EF4">
              <w:rPr>
                <w:rFonts w:ascii="Times New Roman" w:eastAsia="Times New Roman" w:hAnsi="Times New Roman" w:cs="Times New Roman"/>
                <w:color w:val="000000"/>
                <w:sz w:val="20"/>
                <w:szCs w:val="20"/>
                <w:lang w:val="uk-UA" w:eastAsia="ru-RU"/>
              </w:rPr>
              <w:t>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DE1EF4" w:rsidRPr="00DE1EF4" w:rsidRDefault="00DE1EF4" w:rsidP="00DE1EF4">
      <w:pPr>
        <w:spacing w:after="0" w:line="240" w:lineRule="auto"/>
        <w:rPr>
          <w:rFonts w:ascii="Times New Roman" w:eastAsia="Times New Roman" w:hAnsi="Times New Roman" w:cs="Times New Roman"/>
          <w:vanish/>
          <w:color w:val="000000"/>
          <w:sz w:val="20"/>
          <w:szCs w:val="20"/>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E1EF4" w:rsidRPr="00DE1EF4" w:rsidTr="00D23DE0">
        <w:tc>
          <w:tcPr>
            <w:tcW w:w="156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en-US" w:eastAsia="ru-RU"/>
              </w:rPr>
            </w:pPr>
            <w:r w:rsidRPr="00DE1EF4">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eastAsia="ru-RU"/>
              </w:rPr>
            </w:pPr>
            <w:r w:rsidRPr="00DE1EF4">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eastAsia="ru-RU"/>
              </w:rPr>
            </w:pPr>
            <w:r w:rsidRPr="00DE1EF4">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eastAsia="ru-RU"/>
              </w:rPr>
            </w:pPr>
            <w:r w:rsidRPr="00DE1EF4">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DE1EF4" w:rsidRPr="00DE1EF4" w:rsidRDefault="00DE1EF4" w:rsidP="00DE1EF4">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DE1EF4">
              <w:rPr>
                <w:rFonts w:ascii="Times New Roman" w:eastAsia="Times New Roman" w:hAnsi="Times New Roman" w:cs="Times New Roman"/>
                <w:color w:val="000000"/>
                <w:sz w:val="20"/>
                <w:szCs w:val="20"/>
                <w:lang w:val="en-US" w:eastAsia="ru-RU"/>
              </w:rPr>
              <w:t>Жуков Андрiй Сергiйович</w:t>
            </w:r>
          </w:p>
        </w:tc>
      </w:tr>
      <w:tr w:rsidR="00DE1EF4" w:rsidRPr="00DE1EF4" w:rsidTr="00D23DE0">
        <w:tc>
          <w:tcPr>
            <w:tcW w:w="156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eastAsia="ru-RU"/>
              </w:rPr>
            </w:pPr>
            <w:r w:rsidRPr="00D23DE0">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eastAsia="ru-RU"/>
              </w:rPr>
            </w:pPr>
            <w:r w:rsidRPr="00DE1EF4">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eastAsia="ru-RU"/>
              </w:rPr>
            </w:pPr>
            <w:r w:rsidRPr="00D23DE0">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eastAsia="ru-RU"/>
              </w:rPr>
            </w:pPr>
            <w:r w:rsidRPr="00DE1EF4">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eastAsia="ru-RU"/>
              </w:rPr>
            </w:pPr>
            <w:r w:rsidRPr="00D23DE0">
              <w:rPr>
                <w:rFonts w:ascii="Times New Roman" w:eastAsia="Times New Roman" w:hAnsi="Times New Roman" w:cs="Times New Roman"/>
                <w:color w:val="000000"/>
                <w:sz w:val="20"/>
                <w:szCs w:val="20"/>
                <w:lang w:eastAsia="ru-RU"/>
              </w:rPr>
              <w:t>(прізвище та ініціали керівника)</w:t>
            </w:r>
          </w:p>
        </w:tc>
      </w:tr>
      <w:tr w:rsidR="00DE1EF4" w:rsidRPr="00DE1EF4" w:rsidTr="00D23DE0">
        <w:trPr>
          <w:trHeight w:val="121"/>
        </w:trPr>
        <w:tc>
          <w:tcPr>
            <w:tcW w:w="5460" w:type="dxa"/>
            <w:gridSpan w:val="4"/>
            <w:vMerge w:val="restart"/>
            <w:tcMar>
              <w:top w:w="30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eastAsia="ru-RU"/>
              </w:rPr>
            </w:pPr>
          </w:p>
        </w:tc>
        <w:tc>
          <w:tcPr>
            <w:tcW w:w="4141"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en-US" w:eastAsia="ru-RU"/>
              </w:rPr>
            </w:pPr>
          </w:p>
        </w:tc>
      </w:tr>
      <w:tr w:rsidR="00DE1EF4" w:rsidRPr="00DE1EF4" w:rsidTr="00D23DE0">
        <w:trPr>
          <w:trHeight w:val="44"/>
        </w:trPr>
        <w:tc>
          <w:tcPr>
            <w:tcW w:w="5460" w:type="dxa"/>
            <w:gridSpan w:val="4"/>
            <w:vMerge/>
            <w:vAlign w:val="center"/>
          </w:tcPr>
          <w:p w:rsidR="00DE1EF4" w:rsidRPr="00DE1EF4" w:rsidRDefault="00DE1EF4" w:rsidP="00DE1EF4">
            <w:pPr>
              <w:spacing w:after="0" w:line="240" w:lineRule="auto"/>
              <w:rPr>
                <w:rFonts w:ascii="Times New Roman" w:eastAsia="Times New Roman" w:hAnsi="Times New Roman" w:cs="Times New Roman"/>
                <w:color w:val="000000"/>
                <w:sz w:val="20"/>
                <w:szCs w:val="20"/>
                <w:lang w:eastAsia="ru-RU"/>
              </w:rPr>
            </w:pPr>
          </w:p>
        </w:tc>
        <w:tc>
          <w:tcPr>
            <w:tcW w:w="4141"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eastAsia="ru-RU"/>
              </w:rPr>
            </w:pPr>
          </w:p>
        </w:tc>
      </w:tr>
      <w:tr w:rsidR="00DE1EF4" w:rsidRPr="00DE1EF4" w:rsidTr="00D23DE0">
        <w:tc>
          <w:tcPr>
            <w:tcW w:w="9601" w:type="dxa"/>
            <w:gridSpan w:val="5"/>
            <w:tcMar>
              <w:top w:w="60" w:type="dxa"/>
              <w:left w:w="60" w:type="dxa"/>
              <w:bottom w:w="60" w:type="dxa"/>
              <w:right w:w="60" w:type="dxa"/>
            </w:tcMar>
            <w:vAlign w:val="center"/>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DE1EF4">
              <w:rPr>
                <w:rFonts w:ascii="Times New Roman" w:eastAsia="Times New Roman" w:hAnsi="Times New Roman" w:cs="Times New Roman"/>
                <w:b/>
                <w:bCs/>
                <w:color w:val="000000"/>
                <w:sz w:val="20"/>
                <w:szCs w:val="20"/>
                <w:lang w:eastAsia="ru-RU"/>
              </w:rPr>
              <w:t>Річна інформація емітента цінних паперів</w:t>
            </w:r>
            <w:r w:rsidRPr="00DE1EF4">
              <w:rPr>
                <w:rFonts w:ascii="Times New Roman" w:eastAsia="Times New Roman" w:hAnsi="Times New Roman" w:cs="Times New Roman"/>
                <w:b/>
                <w:bCs/>
                <w:color w:val="000000"/>
                <w:sz w:val="20"/>
                <w:szCs w:val="20"/>
                <w:lang w:eastAsia="ru-RU"/>
              </w:rPr>
              <w:br/>
              <w:t xml:space="preserve">за 2018 рік </w:t>
            </w:r>
          </w:p>
        </w:tc>
      </w:tr>
    </w:tbl>
    <w:p w:rsidR="00DE1EF4" w:rsidRPr="00DE1EF4" w:rsidRDefault="00DE1EF4" w:rsidP="00DE1EF4">
      <w:pPr>
        <w:spacing w:after="0" w:line="240" w:lineRule="auto"/>
        <w:rPr>
          <w:rFonts w:ascii="Times New Roman" w:eastAsia="Times New Roman" w:hAnsi="Times New Roman" w:cs="Times New Roman"/>
          <w:vanish/>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DE1EF4" w:rsidRPr="00DE1EF4" w:rsidTr="00D23DE0">
        <w:tc>
          <w:tcPr>
            <w:tcW w:w="5000" w:type="pct"/>
            <w:gridSpan w:val="2"/>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color w:val="000000"/>
                <w:sz w:val="20"/>
                <w:szCs w:val="20"/>
                <w:lang w:eastAsia="ru-RU"/>
              </w:rPr>
            </w:pPr>
            <w:r w:rsidRPr="00DE1EF4">
              <w:rPr>
                <w:rFonts w:ascii="Times New Roman" w:eastAsia="Times New Roman" w:hAnsi="Times New Roman" w:cs="Times New Roman"/>
                <w:b/>
                <w:bCs/>
                <w:color w:val="000000"/>
                <w:sz w:val="20"/>
                <w:szCs w:val="20"/>
                <w:lang w:val="en-US" w:eastAsia="ru-RU"/>
              </w:rPr>
              <w:t>I</w:t>
            </w:r>
            <w:r w:rsidRPr="00DE1EF4">
              <w:rPr>
                <w:rFonts w:ascii="Times New Roman" w:eastAsia="Times New Roman" w:hAnsi="Times New Roman" w:cs="Times New Roman"/>
                <w:b/>
                <w:bCs/>
                <w:color w:val="000000"/>
                <w:sz w:val="20"/>
                <w:szCs w:val="20"/>
                <w:lang w:eastAsia="ru-RU"/>
              </w:rPr>
              <w:t>. Загальні відомості</w:t>
            </w:r>
          </w:p>
        </w:tc>
      </w:tr>
      <w:tr w:rsidR="00DE1EF4" w:rsidRPr="00DE1EF4" w:rsidTr="00D23DE0">
        <w:tc>
          <w:tcPr>
            <w:tcW w:w="1359" w:type="pct"/>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color w:val="000000"/>
                <w:sz w:val="20"/>
                <w:szCs w:val="20"/>
                <w:lang w:eastAsia="ru-RU"/>
              </w:rPr>
            </w:pPr>
            <w:r w:rsidRPr="00DE1EF4">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DE1EF4" w:rsidRPr="00DE1EF4" w:rsidRDefault="00DE1EF4" w:rsidP="00DE1EF4">
            <w:pPr>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eastAsia="ru-RU"/>
              </w:rPr>
              <w:t>Публ</w:t>
            </w:r>
            <w:r w:rsidRPr="00DE1EF4">
              <w:rPr>
                <w:rFonts w:ascii="Times New Roman" w:eastAsia="Times New Roman" w:hAnsi="Times New Roman" w:cs="Times New Roman"/>
                <w:sz w:val="20"/>
                <w:szCs w:val="20"/>
                <w:lang w:val="en-US" w:eastAsia="ru-RU"/>
              </w:rPr>
              <w:t>i</w:t>
            </w:r>
            <w:r w:rsidRPr="00DE1EF4">
              <w:rPr>
                <w:rFonts w:ascii="Times New Roman" w:eastAsia="Times New Roman" w:hAnsi="Times New Roman" w:cs="Times New Roman"/>
                <w:sz w:val="20"/>
                <w:szCs w:val="20"/>
                <w:lang w:eastAsia="ru-RU"/>
              </w:rPr>
              <w:t>чне акц</w:t>
            </w:r>
            <w:r w:rsidRPr="00DE1EF4">
              <w:rPr>
                <w:rFonts w:ascii="Times New Roman" w:eastAsia="Times New Roman" w:hAnsi="Times New Roman" w:cs="Times New Roman"/>
                <w:sz w:val="20"/>
                <w:szCs w:val="20"/>
                <w:lang w:val="en-US" w:eastAsia="ru-RU"/>
              </w:rPr>
              <w:t>i</w:t>
            </w:r>
            <w:r w:rsidRPr="00DE1EF4">
              <w:rPr>
                <w:rFonts w:ascii="Times New Roman" w:eastAsia="Times New Roman" w:hAnsi="Times New Roman" w:cs="Times New Roman"/>
                <w:sz w:val="20"/>
                <w:szCs w:val="20"/>
                <w:lang w:eastAsia="ru-RU"/>
              </w:rPr>
              <w:t>онерне товариство "Одеський консервний завод дитячого харчування"</w:t>
            </w:r>
          </w:p>
        </w:tc>
      </w:tr>
      <w:tr w:rsidR="00DE1EF4" w:rsidRPr="00DE1EF4" w:rsidTr="00D23DE0">
        <w:tc>
          <w:tcPr>
            <w:tcW w:w="1359" w:type="pct"/>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color w:val="000000"/>
                <w:sz w:val="20"/>
                <w:szCs w:val="20"/>
                <w:lang w:eastAsia="ru-RU"/>
              </w:rPr>
            </w:pPr>
            <w:r w:rsidRPr="00DE1EF4">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DE1EF4" w:rsidRPr="00DE1EF4" w:rsidRDefault="00DE1EF4" w:rsidP="00DE1EF4">
            <w:pPr>
              <w:spacing w:after="0" w:line="240" w:lineRule="auto"/>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Акцiонерне товариство</w:t>
            </w:r>
          </w:p>
        </w:tc>
      </w:tr>
      <w:tr w:rsidR="00DE1EF4" w:rsidRPr="00DE1EF4" w:rsidTr="00D23DE0">
        <w:tc>
          <w:tcPr>
            <w:tcW w:w="1359" w:type="pct"/>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color w:val="000000"/>
                <w:sz w:val="20"/>
                <w:szCs w:val="20"/>
                <w:lang w:eastAsia="ru-RU"/>
              </w:rPr>
            </w:pPr>
            <w:r w:rsidRPr="00DE1EF4">
              <w:rPr>
                <w:rFonts w:ascii="Times New Roman" w:eastAsia="Times New Roman" w:hAnsi="Times New Roman" w:cs="Times New Roman"/>
                <w:b/>
                <w:color w:val="000000"/>
                <w:sz w:val="20"/>
                <w:szCs w:val="20"/>
                <w:lang w:eastAsia="ru-RU"/>
              </w:rPr>
              <w:t xml:space="preserve">3. </w:t>
            </w:r>
            <w:r w:rsidRPr="00DE1EF4">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DE1EF4" w:rsidRPr="00DE1EF4" w:rsidRDefault="00DE1EF4" w:rsidP="00DE1EF4">
            <w:pPr>
              <w:spacing w:after="0" w:line="240" w:lineRule="auto"/>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05529030</w:t>
            </w:r>
          </w:p>
        </w:tc>
      </w:tr>
      <w:tr w:rsidR="00DE1EF4" w:rsidRPr="00DE1EF4" w:rsidTr="00D23DE0">
        <w:tc>
          <w:tcPr>
            <w:tcW w:w="1359" w:type="pct"/>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color w:val="000000"/>
                <w:sz w:val="20"/>
                <w:szCs w:val="20"/>
                <w:lang w:eastAsia="ru-RU"/>
              </w:rPr>
            </w:pPr>
            <w:r w:rsidRPr="00DE1EF4">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DE1EF4" w:rsidRPr="00DE1EF4" w:rsidRDefault="00DE1EF4" w:rsidP="00DE1EF4">
            <w:pPr>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65007 Одеська область Малиновський р-н м.Одеса провулок Високий, буд.22</w:t>
            </w:r>
          </w:p>
        </w:tc>
      </w:tr>
      <w:tr w:rsidR="00DE1EF4" w:rsidRPr="00DE1EF4" w:rsidTr="00D23DE0">
        <w:tc>
          <w:tcPr>
            <w:tcW w:w="1359" w:type="pct"/>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color w:val="000000"/>
                <w:sz w:val="20"/>
                <w:szCs w:val="20"/>
                <w:lang w:eastAsia="ru-RU"/>
              </w:rPr>
            </w:pPr>
            <w:r w:rsidRPr="00DE1EF4">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DE1EF4" w:rsidRPr="00DE1EF4" w:rsidRDefault="00DE1EF4" w:rsidP="00DE1EF4">
            <w:pPr>
              <w:spacing w:after="0" w:line="240" w:lineRule="auto"/>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(0482) 34-40-42 (0482) 34-40-42</w:t>
            </w:r>
          </w:p>
        </w:tc>
      </w:tr>
      <w:tr w:rsidR="00DE1EF4" w:rsidRPr="00DE1EF4" w:rsidTr="00D23DE0">
        <w:tc>
          <w:tcPr>
            <w:tcW w:w="1359" w:type="pct"/>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color w:val="000000"/>
                <w:sz w:val="20"/>
                <w:szCs w:val="20"/>
                <w:lang w:eastAsia="ru-RU"/>
              </w:rPr>
            </w:pPr>
            <w:r w:rsidRPr="00DE1EF4">
              <w:rPr>
                <w:rFonts w:ascii="Times New Roman" w:eastAsia="Times New Roman" w:hAnsi="Times New Roman" w:cs="Times New Roman"/>
                <w:b/>
                <w:color w:val="000000"/>
                <w:sz w:val="20"/>
                <w:szCs w:val="20"/>
                <w:lang w:eastAsia="ru-RU"/>
              </w:rPr>
              <w:t xml:space="preserve">6. </w:t>
            </w:r>
            <w:r w:rsidRPr="00DE1EF4">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DE1EF4" w:rsidRPr="00DE1EF4" w:rsidRDefault="00DE1EF4" w:rsidP="00DE1EF4">
            <w:pPr>
              <w:spacing w:after="0" w:line="240" w:lineRule="auto"/>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o.shevchuk@vitmak.com</w:t>
            </w:r>
          </w:p>
        </w:tc>
      </w:tr>
      <w:tr w:rsidR="00DE1EF4" w:rsidRPr="00DE1EF4" w:rsidTr="00D23DE0">
        <w:tc>
          <w:tcPr>
            <w:tcW w:w="1359" w:type="pct"/>
            <w:tcMar>
              <w:top w:w="60" w:type="dxa"/>
              <w:left w:w="60" w:type="dxa"/>
              <w:bottom w:w="60" w:type="dxa"/>
              <w:right w:w="60" w:type="dxa"/>
            </w:tcMar>
            <w:vAlign w:val="center"/>
          </w:tcPr>
          <w:p w:rsidR="00DE1EF4" w:rsidRPr="00DE1EF4" w:rsidRDefault="00DE1EF4" w:rsidP="00DE1EF4">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DE1EF4">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DE1EF4" w:rsidRPr="00DE1EF4" w:rsidRDefault="00DE1EF4" w:rsidP="00DE1EF4">
            <w:pPr>
              <w:spacing w:after="0" w:line="240" w:lineRule="auto"/>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17.04.2019</w:t>
            </w:r>
          </w:p>
          <w:p w:rsidR="00DE1EF4" w:rsidRPr="00DE1EF4" w:rsidRDefault="00DE1EF4" w:rsidP="00DE1EF4">
            <w:pPr>
              <w:spacing w:after="0" w:line="240" w:lineRule="auto"/>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протокол наглядової ради №109</w:t>
            </w:r>
          </w:p>
        </w:tc>
      </w:tr>
      <w:tr w:rsidR="00DE1EF4" w:rsidRPr="00DE1EF4" w:rsidTr="00D23DE0">
        <w:tc>
          <w:tcPr>
            <w:tcW w:w="1359" w:type="pct"/>
            <w:tcMar>
              <w:top w:w="60" w:type="dxa"/>
              <w:left w:w="60" w:type="dxa"/>
              <w:bottom w:w="60" w:type="dxa"/>
              <w:right w:w="60" w:type="dxa"/>
            </w:tcMar>
            <w:vAlign w:val="center"/>
          </w:tcPr>
          <w:p w:rsidR="00DE1EF4" w:rsidRPr="00DE1EF4" w:rsidRDefault="00DE1EF4" w:rsidP="00DE1EF4">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DE1EF4">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w:t>
            </w:r>
            <w:r w:rsidRPr="00DE1EF4">
              <w:rPr>
                <w:rFonts w:ascii="Times New Roman" w:eastAsia="Times New Roman" w:hAnsi="Times New Roman" w:cs="Times New Roman"/>
                <w:b/>
                <w:color w:val="000000"/>
                <w:sz w:val="20"/>
                <w:szCs w:val="20"/>
                <w:lang w:val="uk-UA" w:eastAsia="ru-RU"/>
              </w:rPr>
              <w:lastRenderedPageBreak/>
              <w:t>ринку</w:t>
            </w:r>
          </w:p>
        </w:tc>
        <w:tc>
          <w:tcPr>
            <w:tcW w:w="3641" w:type="pct"/>
            <w:vAlign w:val="center"/>
          </w:tcPr>
          <w:p w:rsidR="00DE1EF4" w:rsidRPr="00DE1EF4" w:rsidRDefault="00DE1EF4" w:rsidP="00DE1EF4">
            <w:pPr>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eastAsia="ru-RU"/>
              </w:rPr>
              <w:lastRenderedPageBreak/>
              <w:t xml:space="preserve">Державна установа "Агентство з розвитку </w:t>
            </w:r>
            <w:r w:rsidRPr="00DE1EF4">
              <w:rPr>
                <w:rFonts w:ascii="Times New Roman" w:eastAsia="Times New Roman" w:hAnsi="Times New Roman" w:cs="Times New Roman"/>
                <w:sz w:val="20"/>
                <w:szCs w:val="20"/>
                <w:lang w:val="en-US" w:eastAsia="ru-RU"/>
              </w:rPr>
              <w:t>i</w:t>
            </w:r>
            <w:r w:rsidRPr="00DE1EF4">
              <w:rPr>
                <w:rFonts w:ascii="Times New Roman" w:eastAsia="Times New Roman" w:hAnsi="Times New Roman" w:cs="Times New Roman"/>
                <w:sz w:val="20"/>
                <w:szCs w:val="20"/>
                <w:lang w:eastAsia="ru-RU"/>
              </w:rPr>
              <w:t>нфраструктури фондового ринку України"</w:t>
            </w:r>
          </w:p>
          <w:p w:rsidR="00DE1EF4" w:rsidRPr="00DE1EF4" w:rsidRDefault="00DE1EF4" w:rsidP="00DE1EF4">
            <w:pPr>
              <w:spacing w:after="0" w:line="240" w:lineRule="auto"/>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21676262</w:t>
            </w:r>
          </w:p>
          <w:p w:rsidR="00DE1EF4" w:rsidRPr="00DE1EF4" w:rsidRDefault="00DE1EF4" w:rsidP="00DE1EF4">
            <w:pPr>
              <w:spacing w:after="0" w:line="240" w:lineRule="auto"/>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Україна</w:t>
            </w:r>
          </w:p>
          <w:p w:rsidR="00DE1EF4" w:rsidRPr="00DE1EF4" w:rsidRDefault="00DE1EF4" w:rsidP="00DE1EF4">
            <w:pPr>
              <w:spacing w:after="0" w:line="240" w:lineRule="auto"/>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DR/00001/APA</w:t>
            </w:r>
          </w:p>
        </w:tc>
      </w:tr>
      <w:tr w:rsidR="00DE1EF4" w:rsidRPr="00DE1EF4" w:rsidTr="00D23DE0">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val="en-US" w:eastAsia="ru-RU"/>
              </w:rPr>
              <w:lastRenderedPageBreak/>
              <w:t>II</w:t>
            </w:r>
            <w:r w:rsidRPr="00DE1EF4">
              <w:rPr>
                <w:rFonts w:ascii="Times New Roman" w:eastAsia="Times New Roman" w:hAnsi="Times New Roman" w:cs="Times New Roman"/>
                <w:b/>
                <w:bCs/>
                <w:sz w:val="20"/>
                <w:szCs w:val="20"/>
                <w:lang w:eastAsia="ru-RU"/>
              </w:rPr>
              <w:t>. Дані про дату та місце оприлюднення річної інформації</w:t>
            </w:r>
          </w:p>
        </w:tc>
      </w:tr>
    </w:tbl>
    <w:p w:rsidR="00DE1EF4" w:rsidRPr="00DE1EF4" w:rsidRDefault="00DE1EF4" w:rsidP="00DE1EF4">
      <w:pPr>
        <w:spacing w:after="0" w:line="240" w:lineRule="auto"/>
        <w:rPr>
          <w:rFonts w:ascii="Times New Roman" w:eastAsia="Times New Roman" w:hAnsi="Times New Roman" w:cs="Times New Roman"/>
          <w:vanish/>
          <w:color w:val="000000"/>
          <w:sz w:val="20"/>
          <w:szCs w:val="20"/>
          <w:lang w:eastAsia="ru-RU"/>
        </w:rPr>
      </w:pPr>
    </w:p>
    <w:p w:rsidR="00DE1EF4" w:rsidRPr="00DE1EF4" w:rsidRDefault="00DE1EF4" w:rsidP="00DE1EF4">
      <w:pPr>
        <w:spacing w:after="0" w:line="240" w:lineRule="auto"/>
        <w:rPr>
          <w:rFonts w:ascii="Times New Roman" w:eastAsia="Times New Roman" w:hAnsi="Times New Roman" w:cs="Times New Roman"/>
          <w:vanish/>
          <w:color w:val="000000"/>
          <w:sz w:val="20"/>
          <w:szCs w:val="20"/>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DE1EF4" w:rsidRPr="00DE1EF4" w:rsidTr="00D23DE0">
        <w:tc>
          <w:tcPr>
            <w:tcW w:w="2580" w:type="dxa"/>
            <w:tcMar>
              <w:top w:w="60" w:type="dxa"/>
              <w:left w:w="60" w:type="dxa"/>
              <w:bottom w:w="60" w:type="dxa"/>
              <w:right w:w="60" w:type="dxa"/>
            </w:tcMar>
            <w:vAlign w:val="bottom"/>
          </w:tcPr>
          <w:p w:rsidR="00DE1EF4" w:rsidRPr="00DE1EF4" w:rsidRDefault="00DE1EF4" w:rsidP="00DE1EF4">
            <w:pPr>
              <w:spacing w:after="0" w:line="240" w:lineRule="auto"/>
              <w:rPr>
                <w:rFonts w:ascii="Times New Roman" w:eastAsia="Times New Roman" w:hAnsi="Times New Roman" w:cs="Times New Roman"/>
                <w:b/>
                <w:sz w:val="20"/>
                <w:szCs w:val="20"/>
                <w:lang w:eastAsia="ru-RU"/>
              </w:rPr>
            </w:pPr>
            <w:r w:rsidRPr="00DE1EF4">
              <w:rPr>
                <w:rFonts w:ascii="Times New Roman" w:eastAsia="Times New Roman" w:hAnsi="Times New Roman" w:cs="Times New Roman"/>
                <w:b/>
                <w:color w:val="000000"/>
                <w:sz w:val="20"/>
                <w:szCs w:val="20"/>
                <w:lang w:val="uk-UA" w:eastAsia="ru-RU"/>
              </w:rPr>
              <w:t>Повідомлення розміщено на власному</w:t>
            </w:r>
            <w:r w:rsidRPr="00DE1EF4">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DE1EF4" w:rsidRPr="00DE1EF4" w:rsidRDefault="00DE1EF4" w:rsidP="00DE1EF4">
            <w:pPr>
              <w:spacing w:after="0" w:line="240" w:lineRule="auto"/>
              <w:jc w:val="center"/>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en-US" w:eastAsia="ru-RU"/>
              </w:rPr>
              <w:t>http</w:t>
            </w:r>
            <w:r w:rsidRPr="00DE1EF4">
              <w:rPr>
                <w:rFonts w:ascii="Times New Roman" w:eastAsia="Times New Roman" w:hAnsi="Times New Roman" w:cs="Times New Roman"/>
                <w:sz w:val="20"/>
                <w:szCs w:val="20"/>
                <w:lang w:eastAsia="ru-RU"/>
              </w:rPr>
              <w:t>://</w:t>
            </w:r>
            <w:r w:rsidRPr="00DE1EF4">
              <w:rPr>
                <w:rFonts w:ascii="Times New Roman" w:eastAsia="Times New Roman" w:hAnsi="Times New Roman" w:cs="Times New Roman"/>
                <w:sz w:val="20"/>
                <w:szCs w:val="20"/>
                <w:lang w:val="en-US" w:eastAsia="ru-RU"/>
              </w:rPr>
              <w:t>www</w:t>
            </w:r>
            <w:r w:rsidRPr="00DE1EF4">
              <w:rPr>
                <w:rFonts w:ascii="Times New Roman" w:eastAsia="Times New Roman" w:hAnsi="Times New Roman" w:cs="Times New Roman"/>
                <w:sz w:val="20"/>
                <w:szCs w:val="20"/>
                <w:lang w:eastAsia="ru-RU"/>
              </w:rPr>
              <w:t>.</w:t>
            </w:r>
            <w:r w:rsidRPr="00DE1EF4">
              <w:rPr>
                <w:rFonts w:ascii="Times New Roman" w:eastAsia="Times New Roman" w:hAnsi="Times New Roman" w:cs="Times New Roman"/>
                <w:sz w:val="20"/>
                <w:szCs w:val="20"/>
                <w:lang w:val="en-US" w:eastAsia="ru-RU"/>
              </w:rPr>
              <w:t>obfc</w:t>
            </w:r>
            <w:r w:rsidRPr="00DE1EF4">
              <w:rPr>
                <w:rFonts w:ascii="Times New Roman" w:eastAsia="Times New Roman" w:hAnsi="Times New Roman" w:cs="Times New Roman"/>
                <w:sz w:val="20"/>
                <w:szCs w:val="20"/>
                <w:lang w:eastAsia="ru-RU"/>
              </w:rPr>
              <w:t>.</w:t>
            </w:r>
            <w:r w:rsidRPr="00DE1EF4">
              <w:rPr>
                <w:rFonts w:ascii="Times New Roman" w:eastAsia="Times New Roman" w:hAnsi="Times New Roman" w:cs="Times New Roman"/>
                <w:sz w:val="20"/>
                <w:szCs w:val="20"/>
                <w:lang w:val="en-US" w:eastAsia="ru-RU"/>
              </w:rPr>
              <w:t>pat</w:t>
            </w:r>
            <w:r w:rsidRPr="00DE1EF4">
              <w:rPr>
                <w:rFonts w:ascii="Times New Roman" w:eastAsia="Times New Roman" w:hAnsi="Times New Roman" w:cs="Times New Roman"/>
                <w:sz w:val="20"/>
                <w:szCs w:val="20"/>
                <w:lang w:eastAsia="ru-RU"/>
              </w:rPr>
              <w:t>.</w:t>
            </w:r>
            <w:r w:rsidRPr="00DE1EF4">
              <w:rPr>
                <w:rFonts w:ascii="Times New Roman" w:eastAsia="Times New Roman" w:hAnsi="Times New Roman" w:cs="Times New Roman"/>
                <w:sz w:val="20"/>
                <w:szCs w:val="20"/>
                <w:lang w:val="en-US" w:eastAsia="ru-RU"/>
              </w:rPr>
              <w:t>ua</w:t>
            </w:r>
          </w:p>
        </w:tc>
        <w:tc>
          <w:tcPr>
            <w:tcW w:w="292" w:type="dxa"/>
            <w:tcMar>
              <w:top w:w="60" w:type="dxa"/>
              <w:left w:w="60" w:type="dxa"/>
              <w:bottom w:w="60" w:type="dxa"/>
              <w:right w:w="60" w:type="dxa"/>
            </w:tcMar>
            <w:vAlign w:val="bottom"/>
          </w:tcPr>
          <w:p w:rsidR="00DE1EF4" w:rsidRPr="00DE1EF4" w:rsidRDefault="00DE1EF4" w:rsidP="00DE1EF4">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26.04.2019</w:t>
            </w:r>
          </w:p>
        </w:tc>
      </w:tr>
      <w:tr w:rsidR="00DE1EF4" w:rsidRPr="00DE1EF4" w:rsidTr="00D23DE0">
        <w:tc>
          <w:tcPr>
            <w:tcW w:w="2580"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 </w:t>
            </w:r>
          </w:p>
        </w:tc>
        <w:tc>
          <w:tcPr>
            <w:tcW w:w="4568"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eastAsia="ru-RU"/>
              </w:rPr>
            </w:pPr>
            <w:r w:rsidRPr="00D23DE0">
              <w:rPr>
                <w:rFonts w:ascii="Times New Roman" w:eastAsia="Times New Roman" w:hAnsi="Times New Roman" w:cs="Times New Roman"/>
                <w:sz w:val="20"/>
                <w:szCs w:val="20"/>
                <w:lang w:eastAsia="ru-RU"/>
              </w:rPr>
              <w:t>(адреса сторінки)</w:t>
            </w:r>
          </w:p>
        </w:tc>
        <w:tc>
          <w:tcPr>
            <w:tcW w:w="29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eastAsia="ru-RU"/>
              </w:rPr>
              <w:t> </w:t>
            </w:r>
          </w:p>
        </w:tc>
        <w:tc>
          <w:tcPr>
            <w:tcW w:w="2161"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eastAsia="ru-RU"/>
              </w:rPr>
            </w:pPr>
            <w:r w:rsidRPr="00D23DE0">
              <w:rPr>
                <w:rFonts w:ascii="Times New Roman" w:eastAsia="Times New Roman" w:hAnsi="Times New Roman" w:cs="Times New Roman"/>
                <w:sz w:val="20"/>
                <w:szCs w:val="20"/>
                <w:lang w:eastAsia="ru-RU"/>
              </w:rPr>
              <w:t>(дата)</w:t>
            </w:r>
          </w:p>
        </w:tc>
      </w:tr>
    </w:tbl>
    <w:p w:rsidR="00DE1EF4" w:rsidRPr="00DE1EF4" w:rsidRDefault="00DE1EF4" w:rsidP="00DE1EF4">
      <w:pPr>
        <w:spacing w:after="0" w:line="240" w:lineRule="auto"/>
        <w:rPr>
          <w:rFonts w:ascii="Times New Roman" w:eastAsia="Times New Roman" w:hAnsi="Times New Roman" w:cs="Times New Roman"/>
          <w:sz w:val="20"/>
          <w:szCs w:val="20"/>
          <w:lang w:eastAsia="ru-RU"/>
        </w:rPr>
      </w:pPr>
    </w:p>
    <w:p w:rsidR="00DE1EF4" w:rsidRPr="00D23DE0" w:rsidRDefault="00DE1EF4">
      <w:pPr>
        <w:rPr>
          <w:rFonts w:ascii="Times New Roman" w:hAnsi="Times New Roman" w:cs="Times New Roman"/>
          <w:sz w:val="20"/>
          <w:szCs w:val="20"/>
        </w:rPr>
        <w:sectPr w:rsidR="00DE1EF4" w:rsidRPr="00D23DE0" w:rsidSect="00DE1EF4">
          <w:pgSz w:w="11906" w:h="16838"/>
          <w:pgMar w:top="363" w:right="567" w:bottom="363" w:left="1417" w:header="708" w:footer="708" w:gutter="0"/>
          <w:cols w:space="708"/>
          <w:docGrid w:linePitch="360"/>
        </w:sectPr>
      </w:pPr>
    </w:p>
    <w:p w:rsidR="00DE1EF4" w:rsidRPr="00DE1EF4" w:rsidRDefault="00DE1EF4" w:rsidP="00DE1EF4">
      <w:pPr>
        <w:spacing w:after="300" w:line="240" w:lineRule="auto"/>
        <w:ind w:right="-1353"/>
        <w:jc w:val="center"/>
        <w:outlineLvl w:val="2"/>
        <w:rPr>
          <w:rFonts w:ascii="Times New Roman" w:eastAsia="Times New Roman" w:hAnsi="Times New Roman" w:cs="Times New Roman"/>
          <w:b/>
          <w:bCs/>
          <w:color w:val="000000"/>
          <w:sz w:val="20"/>
          <w:szCs w:val="20"/>
          <w:lang w:val="en-US" w:eastAsia="uk-UA"/>
        </w:rPr>
      </w:pPr>
      <w:r w:rsidRPr="00DE1EF4">
        <w:rPr>
          <w:rFonts w:ascii="Times New Roman" w:eastAsia="Times New Roman" w:hAnsi="Times New Roman" w:cs="Times New Roman"/>
          <w:b/>
          <w:bCs/>
          <w:color w:val="000000"/>
          <w:sz w:val="20"/>
          <w:szCs w:val="20"/>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DE1EF4" w:rsidRPr="00C357C3" w:rsidTr="00D23DE0">
        <w:tc>
          <w:tcPr>
            <w:tcW w:w="10266" w:type="dxa"/>
            <w:gridSpan w:val="2"/>
            <w:tcMar>
              <w:top w:w="60" w:type="dxa"/>
              <w:left w:w="60" w:type="dxa"/>
              <w:bottom w:w="60" w:type="dxa"/>
              <w:right w:w="60" w:type="dxa"/>
            </w:tcMar>
            <w:vAlign w:val="center"/>
          </w:tcPr>
          <w:p w:rsidR="00DE1EF4" w:rsidRPr="00DE1EF4" w:rsidRDefault="00DE1EF4" w:rsidP="00DE1EF4">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DE1EF4">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eastAsia="uk-UA"/>
              </w:rPr>
            </w:pPr>
          </w:p>
        </w:tc>
      </w:tr>
      <w:tr w:rsidR="00DE1EF4" w:rsidRPr="00DE1EF4" w:rsidTr="00D23DE0">
        <w:trPr>
          <w:trHeight w:val="274"/>
        </w:trPr>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tcPr>
          <w:p w:rsidR="00DE1EF4" w:rsidRPr="00DE1EF4" w:rsidRDefault="00DE1EF4" w:rsidP="00DE1EF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eastAsia="uk-UA"/>
              </w:rPr>
            </w:pPr>
          </w:p>
        </w:tc>
      </w:tr>
      <w:tr w:rsidR="00DE1EF4" w:rsidRPr="00DE1EF4" w:rsidTr="00D23DE0">
        <w:tc>
          <w:tcPr>
            <w:tcW w:w="8424" w:type="dxa"/>
            <w:tcMar>
              <w:top w:w="60" w:type="dxa"/>
              <w:left w:w="60" w:type="dxa"/>
              <w:bottom w:w="60" w:type="dxa"/>
              <w:right w:w="60" w:type="dxa"/>
            </w:tcMar>
          </w:tcPr>
          <w:p w:rsidR="00DE1EF4" w:rsidRPr="00DE1EF4" w:rsidRDefault="00DE1EF4" w:rsidP="00DE1EF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en-US"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en-US"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tcPr>
          <w:p w:rsidR="00DE1EF4" w:rsidRPr="00DE1EF4" w:rsidRDefault="00DE1EF4" w:rsidP="00DE1EF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en-US" w:eastAsia="uk-UA"/>
              </w:rPr>
              <w:t>X</w:t>
            </w:r>
          </w:p>
        </w:tc>
      </w:tr>
      <w:tr w:rsidR="00DE1EF4" w:rsidRPr="00DE1EF4" w:rsidTr="00D23DE0">
        <w:tc>
          <w:tcPr>
            <w:tcW w:w="8424" w:type="dxa"/>
            <w:tcMar>
              <w:top w:w="60" w:type="dxa"/>
              <w:left w:w="60" w:type="dxa"/>
              <w:bottom w:w="60" w:type="dxa"/>
              <w:right w:w="60" w:type="dxa"/>
            </w:tcMar>
          </w:tcPr>
          <w:p w:rsidR="00DE1EF4" w:rsidRPr="00DE1EF4" w:rsidRDefault="00DE1EF4" w:rsidP="00DE1EF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tcPr>
          <w:p w:rsidR="00DE1EF4" w:rsidRPr="00DE1EF4" w:rsidRDefault="00DE1EF4" w:rsidP="00DE1EF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lastRenderedPageBreak/>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ind w:left="1560" w:hanging="1560"/>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tcPr>
          <w:p w:rsidR="00DE1EF4" w:rsidRPr="00DE1EF4" w:rsidRDefault="00DE1EF4" w:rsidP="00DE1EF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29. Річна фінансова звітність.</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 xml:space="preserve">33. Інформація про акціонерні або корпоративні договори, укладені акціонерами (учасниками) </w:t>
            </w:r>
            <w:r w:rsidRPr="00DE1EF4">
              <w:rPr>
                <w:rFonts w:ascii="Times New Roman" w:eastAsia="Times New Roman" w:hAnsi="Times New Roman" w:cs="Times New Roman"/>
                <w:color w:val="000000"/>
                <w:sz w:val="20"/>
                <w:szCs w:val="20"/>
                <w:lang w:val="uk-UA" w:eastAsia="uk-UA"/>
              </w:rPr>
              <w:lastRenderedPageBreak/>
              <w:t>такого емітента, яка наявна в емітента.</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lastRenderedPageBreak/>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X</w:t>
            </w: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tcPr>
          <w:p w:rsidR="00DE1EF4" w:rsidRPr="00DE1EF4" w:rsidRDefault="00DE1EF4" w:rsidP="00DE1EF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tcPr>
          <w:p w:rsidR="00DE1EF4" w:rsidRPr="00DE1EF4" w:rsidRDefault="00DE1EF4" w:rsidP="00DE1EF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p>
        </w:tc>
      </w:tr>
      <w:tr w:rsidR="00DE1EF4" w:rsidRPr="00DE1EF4" w:rsidTr="00D23DE0">
        <w:tc>
          <w:tcPr>
            <w:tcW w:w="8424"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X</w:t>
            </w:r>
          </w:p>
        </w:tc>
      </w:tr>
    </w:tbl>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b/>
          <w:sz w:val="20"/>
          <w:szCs w:val="20"/>
          <w:lang w:val="uk-UA" w:eastAsia="uk-UA"/>
        </w:rPr>
        <w:t xml:space="preserve">Примітки : </w:t>
      </w: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"Основн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домост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про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Товариство 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йснює свою 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яльн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сть без 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ценз</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сту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домост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про участь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тента в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нших юридичних особах"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У статут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Товариства посада корпоративного секретаря не передбачена.</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дно до вимог ст. 4-1, абз.11 Закону України "Про державне регулювання ринку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в Україн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рейтингування Товариством не 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йснювалось в зв'язку з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дсутн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стю державної частки в статутному кап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тал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Товариства, Товариство не займає монопольного (дом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нуючтого) становища, немає стратег</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чного значення для економ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ки та безпеки держави.</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наявн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сть 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ал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в або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нших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докремлених структурних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Судов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справи, за якими  розглядаються позовн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вимоги у розм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на суму 1 та б</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льше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дсотк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актив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Товариства  станом на початок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тного року, стороною в яких виступає Товариство, його посадов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особи,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дсутн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Судов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справи, провадження за якими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дкрито у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тному роц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на суму 1 або б</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льше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дсотк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актив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Товариства станом на початок року, стороною в яких виступає Товариство, а також судов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справи,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шення за якими набрало чинност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у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тному роц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дсутн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сту "Основн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домост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про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тента"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"Опис б</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знесу"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E1EF4" w:rsidRPr="00C357C3"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lastRenderedPageBreak/>
        <w:t>C</w:t>
      </w:r>
      <w:r w:rsidRPr="00C357C3">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я про органи управл</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ння ем</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тента, його посадових ос</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б, засновник</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в та/або учасник</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в ем</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тента та в</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дсоток їх акц</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й (часток, паїв)" включена до складу р</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C357C3">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C357C3">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органи управл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ння"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посадових ос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б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щодо осв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ти та стажу роботи посадових ос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б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волод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ння посадовими особами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ями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В Товариств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не передбачена виплата будь-яких винагород або компенсац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посадовим особам в раз</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їх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льнення.</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Станом на 31.12.2018 р. в Товариств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дсутня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я про засновник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сту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 кер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вництва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 про управл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ння)"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рог</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перспективи подальшого розвитку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розвиток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У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тному роц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факт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укладення дериватив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або вчинення правочин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щодо пох</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дних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Товариством, якщо це б вплинуло на оц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нку його актив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зобов'язань, 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нансового стану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доход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або витрат, не було.</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"Завдання та пол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тика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 щодо управл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ння 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нансовими ризиками, у тому числ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пол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тика щодо страхування кожного основного виду прогнозованої операц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для якої використовуються операц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хеджування"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E1EF4" w:rsidRPr="00EB6D52" w:rsidRDefault="00DE1EF4" w:rsidP="00DE1EF4">
      <w:pPr>
        <w:spacing w:after="0" w:line="240" w:lineRule="auto"/>
        <w:rPr>
          <w:rFonts w:ascii="Times New Roman" w:eastAsia="Times New Roman" w:hAnsi="Times New Roman" w:cs="Times New Roman"/>
          <w:sz w:val="20"/>
          <w:szCs w:val="20"/>
          <w:lang w:val="uk-UA" w:eastAsia="uk-UA"/>
        </w:rPr>
      </w:pPr>
      <w:r w:rsidRPr="00EB6D52">
        <w:rPr>
          <w:rFonts w:ascii="Times New Roman" w:eastAsia="Times New Roman" w:hAnsi="Times New Roman" w:cs="Times New Roman"/>
          <w:sz w:val="20"/>
          <w:szCs w:val="20"/>
          <w:lang w:val="uk-UA" w:eastAsia="uk-UA"/>
        </w:rPr>
        <w:t>Додатково зазначаємо наступне:</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EB6D52">
        <w:rPr>
          <w:rFonts w:ascii="Times New Roman" w:eastAsia="Times New Roman" w:hAnsi="Times New Roman" w:cs="Times New Roman"/>
          <w:sz w:val="20"/>
          <w:szCs w:val="20"/>
          <w:lang w:val="uk-UA" w:eastAsia="uk-UA"/>
        </w:rPr>
        <w:t>Система внутр</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шнього контролю визначає вс</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 внутр</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шн</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 правила та процедури контролю, запроваджен</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 кер</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вництвом Товариства для досягнення поставленої мети - забезпечення (в межах можливого) стаб</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льного </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 ефективного функц</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онуванняТовариства, дотримання внутр</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шньогосподарської пол</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тики, збереження та рац</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онального використання актив</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в Товариства, запоб</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гання та викриття фальсиф</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кац</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й, помилок, точн</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сть </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 повнота бухгалтерських запис</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в, своєчасна п</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дготовка над</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йної ф</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нансової </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ї. </w:t>
      </w:r>
      <w:r w:rsidRPr="00DE1EF4">
        <w:rPr>
          <w:rFonts w:ascii="Times New Roman" w:eastAsia="Times New Roman" w:hAnsi="Times New Roman" w:cs="Times New Roman"/>
          <w:sz w:val="20"/>
          <w:szCs w:val="20"/>
          <w:lang w:eastAsia="uk-UA"/>
        </w:rPr>
        <w:t>Правильн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сть ведення бухгалтерського обл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ку Товариства 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йснює Головний бухгалтер Товариства, та перев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ряє Рев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з</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йна ком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я Товариства, контролює  (в межах своїх повноважень) Наглядова рада Товариства. 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нансова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сть Товариства за 2018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к перев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рена та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дтверджена  Рев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з</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йною ком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єю Товариства. На думку  Рев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з</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йної ком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чна 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нансова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сть, яка додається,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дображає достов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рно, в ус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х суттєвих аспектах 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нансовий стан Товариства станом на 31 грудня 2018 року, 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нансов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результати його 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яльност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за 2018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к у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до формату, затвердженому Наказом 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стерством 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нанс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України №39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25.02.2000 року, складених,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дно до 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жнародних стандарт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нансового  обл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ку. Окремого Положення про "Системи внутр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шнього контролю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управл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ння ризиками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тента" в Товариств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немає, оск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льки обов'язкова наявн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сть не передбачена чинним законодавством.</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схильн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сть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 до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нових ризик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кредитного ризику, ризику 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кв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та/або ризику грошових поток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 про корпоративне управл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ння"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Дотримання принцип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корпоративного управл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ння в Товариств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забезпечується шляхом виконання норм чинного законодавства України, установчих документ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та наказ</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прийнятих на їх реал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зац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ю та виконання. Система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дносин корпоративного управл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ння 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йснюється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дно до Цив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льного кодексу України, Господарського кодексу України, Закону України "Про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товариства", Закону України "Про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папери та фондовий ринок", Статуту та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шень Загальних збор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Товариства,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шень Наглядової ради та Директора Товариства. Корпоративне управл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ння Товариства базується на принцип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своєчасного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в тому числ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про 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нансовий стан, економ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чн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показники, структуру управл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ння з метою забезпечення можливост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прийняття зважених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шень його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онерами. Кодекс корпоративного управл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ння в Товариств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не затверджувався.</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Кодекс корпоративного управл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ння фондової б</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рж</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об'єднання юридичних ос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б або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нший кодекс корпоративного управл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ння, Товариством не застосовується.</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Практика корпоративного управл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ння понад визначен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законодавством вимоги Товариством не застосовується.</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проведен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загальн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збори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онер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(учасник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наглядову раду"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виконавчий орган"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"Опис основних характеристик систем внутр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шнього контролю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управл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ння ризиками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"Перел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к ос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б, як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прямо або опосередковано є власниками значного пакета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й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Додатково зазначаємо наступне:</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Власники значного пакета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й Товариства: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СП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тмарк-Україна" ТОВ,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дентиф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кац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йний код  22480087, розм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 пакета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  154 697 887 шт., що складає  89.458492% Статутного кап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талу Товариства (пряме волод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ння).</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ПРИВАТНА КОМПАН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Я З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ДАЛЬН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СТЮ УЧАСНИК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У МЕЖАХ НАЛЕЖНИХ ЇМ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ДЕСОККО 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ТЕД, номер реєстрац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юридичної особи - нерезидента 153107,  розм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 пакета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  18 228 113 шт., що складає 10.540929% Статутного кап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талу Товариства (пряме волод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ння). Через СП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тмарк-Україна" ТОВ опосередковано волод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є 90,02% Статутного кап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талу Товариства (опосередковане волод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ння).</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ницький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тал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реєстрац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йний номер обл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кової картки платника податк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2221718674, розм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 пакета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  1000 шт., що складає  0,0005% Статутного кап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талу Товариства (пряме волод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ння). Через вищезазначених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опосередковано волод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є 90,02% Статутного кап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талу Товариства (опосередковане волод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ння).</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дсутн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будь-як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обмеження прав участ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та голосування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(учасник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на загальних зборах Товариства.</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"Порядок призначення та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льнення посадових ос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б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"Повноваження посадових ос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б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власник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пакет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в 5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б</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льше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дсотк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й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з зазначенням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дсотка, 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лькост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типу та/або класу належних їм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й"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ну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онер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яким належать голосуюч</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розм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р пакета яких стає б</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льшим, меншим або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вним пороговому значенню пакета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й."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ну ос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б, яким належить право голосу за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ями, сумарна 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льк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сть прав за якими стає б</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льшою, меншою або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вною пороговому значенню пакета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й не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у зв'язку з її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дсутн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стю.</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ну ос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б, як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є власниками 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нансових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нструмент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пов'язаних з голосуючими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ями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онерного товариства, сумарна 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льк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сть прав за якими стає б</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льшою, меншою або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вною пороговому значенню пакета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й не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у зв'язку з її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дсутн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стю.</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структуру кап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талу, в тому числ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з зазначенням тип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та клас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й, а також прав та обов'язк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онер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(учасник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папери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 (вид, форма випуску, тип, 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льк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сть), наявн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сть публ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чної пропозиц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та/або допуску до торг</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на фондов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й б</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рж</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в частин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включення до б</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ржового реєстру"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lastRenderedPageBreak/>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випуски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й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Протягом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тного 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оду Товариство не 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йснювало випуск обл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гац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Протягом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тного 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оду Товариство не 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йснювало випуск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нших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Протягом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тного 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оду Товариство не 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йснювало випуск пох</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дних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Протягом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тного 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оду Товариство не 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йснювало випуск боргових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Товариством власн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протягом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тного 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оду не придбавались.</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Товариство не 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йснювало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льових обл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гац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виконання зобов'язань за якими 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йснюється шляхом передання об'єкта (частини об'єкта) житлового буд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вництва.</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Прац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вники Товариства не волод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ють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нними паперами (кр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м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Прац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вники Товариства не волод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ють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ями Товариства в розм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понад 0,1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дсотка розм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ру статутного кап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талу.</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дсутн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будь-як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обмеження щодо об</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гу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Товариства, в тому числ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необх</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сть отримання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д Товариства або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нших власник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згоди на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дчуження таких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В Товариств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дсутн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голосуюч</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та голосуюч</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права голосу за якими обмежено, а також голосуюч</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ї, права голосу за якими за результатами обмеження таких прав передано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нш</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особ</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Загальними зборами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шення щодо виплати див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денд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не приймалось.</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господарську та 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нансову 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яльн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сть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основн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засоби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 (за залишковою варт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стю"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щодо вартост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чистих актив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зобов'язання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обсяги виробництва та реал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зац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основних вид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продукц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не зазначена в зв'язку з тим, що товариство не займається видами 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яльност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що класиф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куються як переробна, добувна промислов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сть або виробництво та розпод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лення електроенерг</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газу та води за класиф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катором вид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економ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чної 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яльност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соб</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варт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сть реал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зованої продукц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не зазначена в зв'язку з тим, що товариство не займається видами 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яльност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що класиф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куються як переробна, добувна промислов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сть або виробництво та розпод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лення електроенерг</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газу та води за класиф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катором вид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економ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чної 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яльност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ос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б, послугами яких користується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прийняття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шення про попереднє надання згоди на вчинення значних правочин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У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тному роц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Товариство не укладало значних правочин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я про вчинення правочин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щодо вчинення яких є за</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нтересован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сть"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ос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б, за</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нтересованих у вчиненн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товариством правочин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в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з за</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нтересован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стю, та обставини,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снування яких створює за</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нтересован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сть"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чна 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нансова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сть"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lastRenderedPageBreak/>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"Аудиторський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 незалежного аудитора, наданий за результатами аудиту 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нансової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 аудитором (аудиторською 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рмою)"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Товариство не 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йснювало випуск боргових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"Твердження щодо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За наявн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в Товариств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онерами Товариства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або корпоративн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договори не  укладались.</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Будь-яких договор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та/або правочин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умовою чинност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яких є незм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сть ос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б, як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йснюють контроль над Товариством, не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снує.</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домост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щодо особливої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ї та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ї про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папери, що виникала протягом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тного 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оду"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я про випуски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потечних обл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гац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й" не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у зв'язку з тим, що  Товариство не 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йснювало випуск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потечних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EB6D52"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я про склад, структуру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розм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р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потечного покриття" не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в". </w:t>
      </w:r>
      <w:r w:rsidRPr="00EB6D52">
        <w:rPr>
          <w:rFonts w:ascii="Times New Roman" w:eastAsia="Times New Roman" w:hAnsi="Times New Roman" w:cs="Times New Roman"/>
          <w:sz w:val="20"/>
          <w:szCs w:val="20"/>
          <w:lang w:val="uk-UA" w:eastAsia="uk-UA"/>
        </w:rPr>
        <w:t>Ем</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тент не зд</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йснював випуск </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потечних ц</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EB6D52"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розм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р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потечного покриття та його сп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дношення з розм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ром (сумою) зобов'язань за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потечними обл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гац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ями з цим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потечним покриттям" не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в". </w:t>
      </w:r>
      <w:r w:rsidRPr="00EB6D52">
        <w:rPr>
          <w:rFonts w:ascii="Times New Roman" w:eastAsia="Times New Roman" w:hAnsi="Times New Roman" w:cs="Times New Roman"/>
          <w:sz w:val="20"/>
          <w:szCs w:val="20"/>
          <w:lang w:val="uk-UA" w:eastAsia="uk-UA"/>
        </w:rPr>
        <w:t>Ем</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тент не зд</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йснював випуск </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потечних ц</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EB6D52"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щодо сп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дношення розм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ру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потечного покриття з розм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ром (сумою) зобов'язань за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потечними обл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гац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ями з цим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потечним покриттям на кожну дату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сля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н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потечних актив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у склад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потечного покриття, як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дбулися протягом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тного пер" не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в".  </w:t>
      </w:r>
      <w:r w:rsidRPr="00EB6D52">
        <w:rPr>
          <w:rFonts w:ascii="Times New Roman" w:eastAsia="Times New Roman" w:hAnsi="Times New Roman" w:cs="Times New Roman"/>
          <w:sz w:val="20"/>
          <w:szCs w:val="20"/>
          <w:lang w:val="uk-UA" w:eastAsia="uk-UA"/>
        </w:rPr>
        <w:t>Ем</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тент не зд</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йснював випуск </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потечних ц</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EB6D52"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зам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ни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потечних актив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у склад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потечного покриття або включення нових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потечних актив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в до складу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потечного покриття" не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в".  </w:t>
      </w:r>
      <w:r w:rsidRPr="00EB6D52">
        <w:rPr>
          <w:rFonts w:ascii="Times New Roman" w:eastAsia="Times New Roman" w:hAnsi="Times New Roman" w:cs="Times New Roman"/>
          <w:sz w:val="20"/>
          <w:szCs w:val="20"/>
          <w:lang w:val="uk-UA" w:eastAsia="uk-UA"/>
        </w:rPr>
        <w:t>Ем</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тент не зд</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йснював випуск </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потечних ц</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EB6D52"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домост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про структуру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потечного покриття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потечних обл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гац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й за видами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потечних актив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в та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нших актив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на 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нець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тного 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оду" не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в".  </w:t>
      </w:r>
      <w:r w:rsidRPr="00EB6D52">
        <w:rPr>
          <w:rFonts w:ascii="Times New Roman" w:eastAsia="Times New Roman" w:hAnsi="Times New Roman" w:cs="Times New Roman"/>
          <w:sz w:val="20"/>
          <w:szCs w:val="20"/>
          <w:lang w:val="uk-UA" w:eastAsia="uk-UA"/>
        </w:rPr>
        <w:t>Ем</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тент не зд</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йснював випуск </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потечних ц</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домост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щодо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 виникнення у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тента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потечних обл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гац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й прав на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активи, як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складають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потечне покриття станом на 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нець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тного року" не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в".  </w:t>
      </w:r>
      <w:r w:rsidRPr="00DE1EF4">
        <w:rPr>
          <w:rFonts w:ascii="Times New Roman" w:eastAsia="Times New Roman" w:hAnsi="Times New Roman" w:cs="Times New Roman"/>
          <w:sz w:val="20"/>
          <w:szCs w:val="20"/>
          <w:lang w:eastAsia="uk-UA"/>
        </w:rPr>
        <w:t>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тент не 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йснював випуск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потечних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я про наявн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сть прострочених боржником строк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сплати чергових платеж</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в за кредитними договорами (договорами позики), права вимоги за якими забезпечено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потеками, як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включено до складу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потечного покриття" не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тент не 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йснював випуск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потечних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EB6D52"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я про випуски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потечних сертиф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кат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не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в".  </w:t>
      </w:r>
      <w:r w:rsidRPr="00EB6D52">
        <w:rPr>
          <w:rFonts w:ascii="Times New Roman" w:eastAsia="Times New Roman" w:hAnsi="Times New Roman" w:cs="Times New Roman"/>
          <w:sz w:val="20"/>
          <w:szCs w:val="20"/>
          <w:lang w:val="uk-UA" w:eastAsia="uk-UA"/>
        </w:rPr>
        <w:t>Ем</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тент не зд</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йснював випуск </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потечних ц</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EB6D52"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я щодо реєстру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потечних актив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не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в". </w:t>
      </w:r>
      <w:r w:rsidRPr="00EB6D52">
        <w:rPr>
          <w:rFonts w:ascii="Times New Roman" w:eastAsia="Times New Roman" w:hAnsi="Times New Roman" w:cs="Times New Roman"/>
          <w:sz w:val="20"/>
          <w:szCs w:val="20"/>
          <w:lang w:val="uk-UA" w:eastAsia="uk-UA"/>
        </w:rPr>
        <w:t>Ем</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тент не зд</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йснював випуск </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потечних ц</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EB6D52"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"Основн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домост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про ФОН" не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в". </w:t>
      </w:r>
      <w:r w:rsidRPr="00EB6D52">
        <w:rPr>
          <w:rFonts w:ascii="Times New Roman" w:eastAsia="Times New Roman" w:hAnsi="Times New Roman" w:cs="Times New Roman"/>
          <w:sz w:val="20"/>
          <w:szCs w:val="20"/>
          <w:lang w:val="uk-UA" w:eastAsia="uk-UA"/>
        </w:rPr>
        <w:t>Ем</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тент не зд</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йснював випуск </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потечних ц</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EB6D52"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lastRenderedPageBreak/>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випуски сертиф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кат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ФОН" не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в". </w:t>
      </w:r>
      <w:r w:rsidRPr="00EB6D52">
        <w:rPr>
          <w:rFonts w:ascii="Times New Roman" w:eastAsia="Times New Roman" w:hAnsi="Times New Roman" w:cs="Times New Roman"/>
          <w:sz w:val="20"/>
          <w:szCs w:val="20"/>
          <w:lang w:val="uk-UA" w:eastAsia="uk-UA"/>
        </w:rPr>
        <w:t>Ем</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тент не зд</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йснював випуск </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потечних ц</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EB6D52"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я про ос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б, що волод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ють сертиф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катами ФОН" не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в". </w:t>
      </w:r>
      <w:r w:rsidRPr="00EB6D52">
        <w:rPr>
          <w:rFonts w:ascii="Times New Roman" w:eastAsia="Times New Roman" w:hAnsi="Times New Roman" w:cs="Times New Roman"/>
          <w:sz w:val="20"/>
          <w:szCs w:val="20"/>
          <w:lang w:val="uk-UA" w:eastAsia="uk-UA"/>
        </w:rPr>
        <w:t>Ем</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тент не зд</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йснював випуск </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потечних ц</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EB6D52"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DE1EF4">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сту "Розрахунок вартост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чистих актив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в ФОН" не включена до складу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DE1EF4">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val="uk-UA" w:eastAsia="uk-UA"/>
        </w:rPr>
        <w:t xml:space="preserve">в". </w:t>
      </w:r>
      <w:r w:rsidRPr="00EB6D52">
        <w:rPr>
          <w:rFonts w:ascii="Times New Roman" w:eastAsia="Times New Roman" w:hAnsi="Times New Roman" w:cs="Times New Roman"/>
          <w:sz w:val="20"/>
          <w:szCs w:val="20"/>
          <w:lang w:val="uk-UA" w:eastAsia="uk-UA"/>
        </w:rPr>
        <w:t>Ем</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тент не зд</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йснював випуск </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потечних ц</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в.</w:t>
      </w: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EB6D52"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C</w:t>
      </w:r>
      <w:r w:rsidRPr="00EB6D52">
        <w:rPr>
          <w:rFonts w:ascii="Times New Roman" w:eastAsia="Times New Roman" w:hAnsi="Times New Roman" w:cs="Times New Roman"/>
          <w:sz w:val="20"/>
          <w:szCs w:val="20"/>
          <w:lang w:val="uk-UA" w:eastAsia="uk-UA"/>
        </w:rPr>
        <w:t>кладова зм</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сту "Правила ФОН" не включена до складу р</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чної </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ї на п</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дстав</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 пункту 5 глави 4 розд</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лу </w:t>
      </w:r>
      <w:r w:rsidRPr="00DE1EF4">
        <w:rPr>
          <w:rFonts w:ascii="Times New Roman" w:eastAsia="Times New Roman" w:hAnsi="Times New Roman" w:cs="Times New Roman"/>
          <w:sz w:val="20"/>
          <w:szCs w:val="20"/>
          <w:lang w:val="en-US" w:eastAsia="uk-UA"/>
        </w:rPr>
        <w:t>II</w:t>
      </w:r>
      <w:r w:rsidRPr="00EB6D52">
        <w:rPr>
          <w:rFonts w:ascii="Times New Roman" w:eastAsia="Times New Roman" w:hAnsi="Times New Roman" w:cs="Times New Roman"/>
          <w:sz w:val="20"/>
          <w:szCs w:val="20"/>
          <w:lang w:val="uk-UA" w:eastAsia="uk-UA"/>
        </w:rPr>
        <w:t xml:space="preserve"> "Положення про розкриття </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нформац</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ї ем</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тентами ц</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в". Ем</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тент не зд</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 xml:space="preserve">йснював випуск </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потечних ц</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нних папер</w:t>
      </w:r>
      <w:r w:rsidRPr="00DE1EF4">
        <w:rPr>
          <w:rFonts w:ascii="Times New Roman" w:eastAsia="Times New Roman" w:hAnsi="Times New Roman" w:cs="Times New Roman"/>
          <w:sz w:val="20"/>
          <w:szCs w:val="20"/>
          <w:lang w:val="en-US" w:eastAsia="uk-UA"/>
        </w:rPr>
        <w:t>i</w:t>
      </w:r>
      <w:r w:rsidRPr="00EB6D52">
        <w:rPr>
          <w:rFonts w:ascii="Times New Roman" w:eastAsia="Times New Roman" w:hAnsi="Times New Roman" w:cs="Times New Roman"/>
          <w:sz w:val="20"/>
          <w:szCs w:val="20"/>
          <w:lang w:val="uk-UA" w:eastAsia="uk-UA"/>
        </w:rPr>
        <w:t>в.</w:t>
      </w:r>
    </w:p>
    <w:p w:rsidR="00DE1EF4" w:rsidRPr="00EB6D52" w:rsidRDefault="00DE1EF4" w:rsidP="00DE1EF4">
      <w:pPr>
        <w:spacing w:after="0" w:line="240" w:lineRule="auto"/>
        <w:rPr>
          <w:rFonts w:ascii="Times New Roman" w:eastAsia="Times New Roman" w:hAnsi="Times New Roman" w:cs="Times New Roman"/>
          <w:sz w:val="20"/>
          <w:szCs w:val="20"/>
          <w:lang w:val="uk-UA" w:eastAsia="uk-UA"/>
        </w:rPr>
      </w:pPr>
    </w:p>
    <w:p w:rsidR="00DE1EF4" w:rsidRPr="00EB6D52" w:rsidRDefault="00DE1EF4">
      <w:pPr>
        <w:rPr>
          <w:rFonts w:ascii="Times New Roman" w:hAnsi="Times New Roman" w:cs="Times New Roman"/>
          <w:sz w:val="20"/>
          <w:szCs w:val="20"/>
          <w:lang w:val="uk-UA"/>
        </w:rPr>
        <w:sectPr w:rsidR="00DE1EF4" w:rsidRPr="00EB6D52" w:rsidSect="00DE1EF4">
          <w:pgSz w:w="11906" w:h="16838"/>
          <w:pgMar w:top="363" w:right="567" w:bottom="363" w:left="1417" w:header="709" w:footer="709" w:gutter="0"/>
          <w:cols w:space="708"/>
          <w:docGrid w:linePitch="360"/>
        </w:sectPr>
      </w:pPr>
    </w:p>
    <w:p w:rsidR="00DE1EF4" w:rsidRPr="00DE1EF4" w:rsidRDefault="00DE1EF4" w:rsidP="00DE1EF4">
      <w:pPr>
        <w:spacing w:after="300" w:line="240" w:lineRule="auto"/>
        <w:jc w:val="center"/>
        <w:outlineLvl w:val="2"/>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bCs/>
          <w:color w:val="000000"/>
          <w:sz w:val="20"/>
          <w:szCs w:val="20"/>
          <w:lang w:val="en-US" w:eastAsia="uk-UA"/>
        </w:rPr>
        <w:lastRenderedPageBreak/>
        <w:t>III</w:t>
      </w:r>
      <w:r w:rsidRPr="00DE1EF4">
        <w:rPr>
          <w:rFonts w:ascii="Times New Roman" w:eastAsia="Times New Roman" w:hAnsi="Times New Roman" w:cs="Times New Roman"/>
          <w:b/>
          <w:bCs/>
          <w:color w:val="000000"/>
          <w:sz w:val="20"/>
          <w:szCs w:val="20"/>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DE1EF4" w:rsidRPr="00DE1EF4" w:rsidTr="00D23DE0">
        <w:trPr>
          <w:trHeight w:val="397"/>
        </w:trPr>
        <w:tc>
          <w:tcPr>
            <w:tcW w:w="4927" w:type="dxa"/>
            <w:gridSpan w:val="3"/>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xml:space="preserve"> </w:t>
            </w:r>
            <w:r w:rsidRPr="00DE1EF4">
              <w:rPr>
                <w:rFonts w:ascii="Times New Roman" w:eastAsia="Times New Roman" w:hAnsi="Times New Roman" w:cs="Times New Roman"/>
                <w:b/>
                <w:sz w:val="20"/>
                <w:szCs w:val="20"/>
                <w:lang w:eastAsia="uk-UA"/>
              </w:rPr>
              <w:t>Публічне акціонерне товариство "Одеський консервний завод дитячого харчування"</w:t>
            </w:r>
          </w:p>
        </w:tc>
      </w:tr>
      <w:tr w:rsidR="00DE1EF4" w:rsidRPr="00DE1EF4" w:rsidTr="00D23DE0">
        <w:trPr>
          <w:trHeight w:val="397"/>
        </w:trPr>
        <w:tc>
          <w:tcPr>
            <w:tcW w:w="4927" w:type="dxa"/>
            <w:gridSpan w:val="3"/>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xml:space="preserve"> </w:t>
            </w:r>
            <w:r w:rsidRPr="00DE1EF4">
              <w:rPr>
                <w:rFonts w:ascii="Times New Roman" w:eastAsia="Times New Roman" w:hAnsi="Times New Roman" w:cs="Times New Roman"/>
                <w:b/>
                <w:sz w:val="20"/>
                <w:szCs w:val="20"/>
                <w:lang w:val="en-US" w:eastAsia="uk-UA"/>
              </w:rPr>
              <w:t>Серія ААВ №277076</w:t>
            </w:r>
          </w:p>
        </w:tc>
      </w:tr>
      <w:tr w:rsidR="00DE1EF4" w:rsidRPr="00DE1EF4" w:rsidTr="00D23DE0">
        <w:trPr>
          <w:trHeight w:val="397"/>
        </w:trPr>
        <w:tc>
          <w:tcPr>
            <w:tcW w:w="4927" w:type="dxa"/>
            <w:gridSpan w:val="3"/>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 xml:space="preserve"> 24.01.1996</w:t>
            </w:r>
          </w:p>
        </w:tc>
      </w:tr>
      <w:tr w:rsidR="00DE1EF4" w:rsidRPr="00DE1EF4" w:rsidTr="00D23DE0">
        <w:trPr>
          <w:trHeight w:val="397"/>
        </w:trPr>
        <w:tc>
          <w:tcPr>
            <w:tcW w:w="4927" w:type="dxa"/>
            <w:gridSpan w:val="3"/>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4.</w:t>
            </w:r>
            <w:r w:rsidRPr="00DE1EF4">
              <w:rPr>
                <w:rFonts w:ascii="Times New Roman" w:eastAsia="Times New Roman" w:hAnsi="Times New Roman" w:cs="Times New Roman"/>
                <w:sz w:val="20"/>
                <w:szCs w:val="20"/>
                <w:lang w:val="uk-UA" w:eastAsia="uk-UA"/>
              </w:rPr>
              <w:t xml:space="preserve"> </w:t>
            </w:r>
            <w:r w:rsidRPr="00DE1EF4">
              <w:rPr>
                <w:rFonts w:ascii="Times New Roman" w:eastAsia="Times New Roman" w:hAnsi="Times New Roman" w:cs="Times New Roman"/>
                <w:sz w:val="20"/>
                <w:szCs w:val="20"/>
                <w:lang w:eastAsia="uk-UA"/>
              </w:rPr>
              <w:t>Територія</w:t>
            </w:r>
            <w:r w:rsidRPr="00DE1EF4">
              <w:rPr>
                <w:rFonts w:ascii="Times New Roman" w:eastAsia="Times New Roman" w:hAnsi="Times New Roman" w:cs="Times New Roman"/>
                <w:sz w:val="20"/>
                <w:szCs w:val="20"/>
                <w:lang w:val="en-US" w:eastAsia="uk-UA"/>
              </w:rPr>
              <w:t xml:space="preserve"> (</w:t>
            </w:r>
            <w:r w:rsidRPr="00DE1EF4">
              <w:rPr>
                <w:rFonts w:ascii="Times New Roman" w:eastAsia="Times New Roman" w:hAnsi="Times New Roman" w:cs="Times New Roman"/>
                <w:sz w:val="20"/>
                <w:szCs w:val="20"/>
                <w:lang w:eastAsia="uk-UA"/>
              </w:rPr>
              <w:t>о</w:t>
            </w:r>
            <w:r w:rsidRPr="00DE1EF4">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 xml:space="preserve"> Одеська область</w:t>
            </w:r>
          </w:p>
        </w:tc>
      </w:tr>
      <w:tr w:rsidR="00DE1EF4" w:rsidRPr="00DE1EF4" w:rsidTr="00D23DE0">
        <w:trPr>
          <w:trHeight w:val="397"/>
        </w:trPr>
        <w:tc>
          <w:tcPr>
            <w:tcW w:w="4927" w:type="dxa"/>
            <w:gridSpan w:val="3"/>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 xml:space="preserve"> 43231750.00</w:t>
            </w:r>
          </w:p>
        </w:tc>
      </w:tr>
      <w:tr w:rsidR="00DE1EF4" w:rsidRPr="00DE1EF4" w:rsidTr="00D23DE0">
        <w:trPr>
          <w:trHeight w:val="397"/>
        </w:trPr>
        <w:tc>
          <w:tcPr>
            <w:tcW w:w="4927" w:type="dxa"/>
            <w:gridSpan w:val="3"/>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eastAsia="uk-UA"/>
              </w:rPr>
              <w:t>0.000</w:t>
            </w:r>
          </w:p>
        </w:tc>
      </w:tr>
      <w:tr w:rsidR="00DE1EF4" w:rsidRPr="00DE1EF4" w:rsidTr="00D23DE0">
        <w:trPr>
          <w:trHeight w:val="397"/>
        </w:trPr>
        <w:tc>
          <w:tcPr>
            <w:tcW w:w="4927" w:type="dxa"/>
            <w:gridSpan w:val="3"/>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b/>
                <w:sz w:val="20"/>
                <w:szCs w:val="20"/>
                <w:lang w:eastAsia="uk-UA"/>
              </w:rPr>
              <w:t>0.000</w:t>
            </w:r>
          </w:p>
        </w:tc>
      </w:tr>
      <w:tr w:rsidR="00DE1EF4" w:rsidRPr="00DE1EF4" w:rsidTr="00D23DE0">
        <w:trPr>
          <w:trHeight w:val="397"/>
        </w:trPr>
        <w:tc>
          <w:tcPr>
            <w:tcW w:w="4927" w:type="dxa"/>
            <w:gridSpan w:val="3"/>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eastAsia="uk-UA"/>
              </w:rPr>
              <w:t>42</w:t>
            </w:r>
          </w:p>
        </w:tc>
      </w:tr>
      <w:tr w:rsidR="00DE1EF4" w:rsidRPr="00DE1EF4" w:rsidTr="00D23DE0">
        <w:trPr>
          <w:trHeight w:val="397"/>
        </w:trPr>
        <w:tc>
          <w:tcPr>
            <w:tcW w:w="9855" w:type="dxa"/>
            <w:gridSpan w:val="4"/>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DE1EF4" w:rsidRPr="00DE1EF4" w:rsidTr="00D23DE0">
        <w:trPr>
          <w:trHeight w:val="397"/>
        </w:trPr>
        <w:tc>
          <w:tcPr>
            <w:tcW w:w="1368"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10.86 </w:t>
            </w:r>
          </w:p>
        </w:tc>
        <w:tc>
          <w:tcPr>
            <w:tcW w:w="8487" w:type="dxa"/>
            <w:gridSpan w:val="3"/>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eastAsia="uk-UA"/>
              </w:rPr>
              <w:t xml:space="preserve"> ВИРОБНИЦТВО ДИТЯЧОГО ХАРЧУВАННЯ ТА ДІЄТИЧНИХ ХАРЧОВИХ ПРОДУКТІВ</w:t>
            </w:r>
            <w:r w:rsidRPr="00DE1EF4">
              <w:rPr>
                <w:rFonts w:ascii="Times New Roman" w:eastAsia="Times New Roman" w:hAnsi="Times New Roman" w:cs="Times New Roman"/>
                <w:b/>
                <w:sz w:val="20"/>
                <w:szCs w:val="20"/>
                <w:lang w:val="en-US" w:eastAsia="uk-UA"/>
              </w:rPr>
              <w:t> </w:t>
            </w:r>
          </w:p>
        </w:tc>
      </w:tr>
      <w:tr w:rsidR="00DE1EF4" w:rsidRPr="00DE1EF4" w:rsidTr="00D23DE0">
        <w:trPr>
          <w:trHeight w:val="397"/>
        </w:trPr>
        <w:tc>
          <w:tcPr>
            <w:tcW w:w="1368"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eastAsia="uk-UA"/>
              </w:rPr>
              <w:t xml:space="preserve"> </w:t>
            </w:r>
            <w:r w:rsidRPr="00DE1EF4">
              <w:rPr>
                <w:rFonts w:ascii="Times New Roman" w:eastAsia="Times New Roman" w:hAnsi="Times New Roman" w:cs="Times New Roman"/>
                <w:b/>
                <w:sz w:val="20"/>
                <w:szCs w:val="20"/>
                <w:lang w:val="en-US" w:eastAsia="uk-UA"/>
              </w:rPr>
              <w:t>77.39</w:t>
            </w:r>
          </w:p>
        </w:tc>
        <w:tc>
          <w:tcPr>
            <w:tcW w:w="8487" w:type="dxa"/>
            <w:gridSpan w:val="3"/>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eastAsia="uk-UA"/>
              </w:rPr>
              <w:t xml:space="preserve"> НАДАННЯ В ОРЕНДУ ІНШИХ МАШИН, УСТАТКОВАННЯ ТА ТОВАРІВ. </w:t>
            </w:r>
            <w:r w:rsidRPr="00DE1EF4">
              <w:rPr>
                <w:rFonts w:ascii="Times New Roman" w:eastAsia="Times New Roman" w:hAnsi="Times New Roman" w:cs="Times New Roman"/>
                <w:b/>
                <w:sz w:val="20"/>
                <w:szCs w:val="20"/>
                <w:lang w:val="en-US" w:eastAsia="uk-UA"/>
              </w:rPr>
              <w:t>Н. В. І. У.</w:t>
            </w:r>
          </w:p>
        </w:tc>
      </w:tr>
      <w:tr w:rsidR="00DE1EF4" w:rsidRPr="00DE1EF4" w:rsidTr="00D23DE0">
        <w:trPr>
          <w:trHeight w:val="397"/>
        </w:trPr>
        <w:tc>
          <w:tcPr>
            <w:tcW w:w="1368"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 xml:space="preserve"> 68.20</w:t>
            </w:r>
          </w:p>
        </w:tc>
        <w:tc>
          <w:tcPr>
            <w:tcW w:w="8487" w:type="dxa"/>
            <w:gridSpan w:val="3"/>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b/>
                <w:sz w:val="20"/>
                <w:szCs w:val="20"/>
                <w:lang w:eastAsia="uk-UA"/>
              </w:rPr>
              <w:t xml:space="preserve"> НАДАННЯ В ОРЕНДУ Й ЕКСПЛУАТАЦІЮ ВЛАСНОГО ЧИ ОРЕНДОВАНОГО НЕРУХОМОГО МАЙНА</w:t>
            </w:r>
          </w:p>
        </w:tc>
      </w:tr>
      <w:tr w:rsidR="00DE1EF4" w:rsidRPr="00DE1EF4" w:rsidTr="00D23DE0">
        <w:tc>
          <w:tcPr>
            <w:tcW w:w="2268" w:type="dxa"/>
            <w:gridSpan w:val="2"/>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p>
        </w:tc>
      </w:tr>
    </w:tbl>
    <w:p w:rsidR="00DE1EF4" w:rsidRPr="00DE1EF4" w:rsidRDefault="00DE1EF4" w:rsidP="00DE1EF4">
      <w:pPr>
        <w:spacing w:after="0" w:line="240" w:lineRule="auto"/>
        <w:rPr>
          <w:rFonts w:ascii="Times New Roman" w:eastAsia="Times New Roman" w:hAnsi="Times New Roman" w:cs="Times New Roman"/>
          <w:vanish/>
          <w:sz w:val="20"/>
          <w:szCs w:val="20"/>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DE1EF4" w:rsidRPr="00DE1EF4" w:rsidTr="00D23DE0">
        <w:tc>
          <w:tcPr>
            <w:tcW w:w="9960" w:type="dxa"/>
            <w:gridSpan w:val="2"/>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uk-UA" w:eastAsia="uk-UA"/>
              </w:rPr>
              <w:t>1</w:t>
            </w:r>
            <w:r w:rsidRPr="00DE1EF4">
              <w:rPr>
                <w:rFonts w:ascii="Times New Roman" w:eastAsia="Times New Roman" w:hAnsi="Times New Roman" w:cs="Times New Roman"/>
                <w:bCs/>
                <w:sz w:val="20"/>
                <w:szCs w:val="20"/>
                <w:lang w:val="en-US" w:eastAsia="uk-UA"/>
              </w:rPr>
              <w:t>0</w:t>
            </w:r>
            <w:r w:rsidRPr="00DE1EF4">
              <w:rPr>
                <w:rFonts w:ascii="Times New Roman" w:eastAsia="Times New Roman" w:hAnsi="Times New Roman" w:cs="Times New Roman"/>
                <w:bCs/>
                <w:sz w:val="20"/>
                <w:szCs w:val="20"/>
                <w:lang w:val="uk-UA" w:eastAsia="uk-UA"/>
              </w:rPr>
              <w:t>. Банки, що обслуговують емітента</w:t>
            </w:r>
          </w:p>
        </w:tc>
      </w:tr>
      <w:tr w:rsidR="00DE1EF4" w:rsidRPr="00DE1EF4" w:rsidTr="00D23DE0">
        <w:tc>
          <w:tcPr>
            <w:tcW w:w="4920" w:type="dxa"/>
            <w:tcBorders>
              <w:top w:val="nil"/>
              <w:left w:val="nil"/>
              <w:bottom w:val="nil"/>
              <w:right w:val="nil"/>
            </w:tcBorders>
            <w:tcMar>
              <w:top w:w="60" w:type="dxa"/>
              <w:left w:w="60" w:type="dxa"/>
              <w:bottom w:w="60" w:type="dxa"/>
              <w:right w:w="60" w:type="dxa"/>
            </w:tcMa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DE1EF4" w:rsidRPr="00DE1EF4" w:rsidRDefault="00DE1EF4" w:rsidP="00DE1EF4">
            <w:pPr>
              <w:spacing w:after="0" w:line="240" w:lineRule="auto"/>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eastAsia="uk-UA"/>
              </w:rPr>
              <w:t xml:space="preserve"> </w:t>
            </w:r>
            <w:r w:rsidRPr="00DE1EF4">
              <w:rPr>
                <w:rFonts w:ascii="Times New Roman" w:eastAsia="Times New Roman" w:hAnsi="Times New Roman" w:cs="Times New Roman"/>
                <w:b/>
                <w:sz w:val="20"/>
                <w:szCs w:val="20"/>
                <w:lang w:val="en-US" w:eastAsia="uk-UA"/>
              </w:rPr>
              <w:t>ООД "Райфазенбанк Аваль"</w:t>
            </w:r>
          </w:p>
        </w:tc>
      </w:tr>
      <w:tr w:rsidR="00DE1EF4" w:rsidRPr="00DE1EF4" w:rsidTr="00D23DE0">
        <w:tc>
          <w:tcPr>
            <w:tcW w:w="4920" w:type="dxa"/>
            <w:tcBorders>
              <w:top w:val="nil"/>
              <w:left w:val="nil"/>
              <w:bottom w:val="nil"/>
              <w:right w:val="nil"/>
            </w:tcBorders>
            <w:tcMar>
              <w:top w:w="60" w:type="dxa"/>
              <w:left w:w="60" w:type="dxa"/>
              <w:bottom w:w="60" w:type="dxa"/>
              <w:right w:w="60" w:type="dxa"/>
            </w:tcMa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 xml:space="preserve"> 380805</w:t>
            </w:r>
          </w:p>
        </w:tc>
      </w:tr>
      <w:tr w:rsidR="00DE1EF4" w:rsidRPr="00DE1EF4" w:rsidTr="00D23DE0">
        <w:tc>
          <w:tcPr>
            <w:tcW w:w="4920" w:type="dxa"/>
            <w:tcBorders>
              <w:top w:val="nil"/>
              <w:left w:val="nil"/>
              <w:bottom w:val="nil"/>
              <w:right w:val="nil"/>
            </w:tcBorders>
            <w:tcMar>
              <w:top w:w="60" w:type="dxa"/>
              <w:left w:w="60" w:type="dxa"/>
              <w:bottom w:w="60" w:type="dxa"/>
              <w:right w:w="60" w:type="dxa"/>
            </w:tcMa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 xml:space="preserve"> 26007420506</w:t>
            </w:r>
          </w:p>
        </w:tc>
      </w:tr>
      <w:tr w:rsidR="00DE1EF4" w:rsidRPr="00DE1EF4" w:rsidTr="00D23DE0">
        <w:tc>
          <w:tcPr>
            <w:tcW w:w="4920" w:type="dxa"/>
            <w:tcBorders>
              <w:top w:val="nil"/>
              <w:left w:val="nil"/>
              <w:bottom w:val="nil"/>
              <w:right w:val="nil"/>
            </w:tcBorders>
            <w:tcMar>
              <w:top w:w="60" w:type="dxa"/>
              <w:left w:w="60" w:type="dxa"/>
              <w:bottom w:w="60" w:type="dxa"/>
              <w:right w:w="60" w:type="dxa"/>
            </w:tcMa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eastAsia="uk-UA"/>
              </w:rPr>
              <w:t xml:space="preserve"> </w:t>
            </w:r>
            <w:r w:rsidRPr="00DE1EF4">
              <w:rPr>
                <w:rFonts w:ascii="Times New Roman" w:eastAsia="Times New Roman" w:hAnsi="Times New Roman" w:cs="Times New Roman"/>
                <w:b/>
                <w:sz w:val="20"/>
                <w:szCs w:val="20"/>
                <w:lang w:val="en-US" w:eastAsia="uk-UA"/>
              </w:rPr>
              <w:t>ООД "Райфазенбанк Аваль"</w:t>
            </w:r>
          </w:p>
        </w:tc>
      </w:tr>
      <w:tr w:rsidR="00DE1EF4" w:rsidRPr="00DE1EF4" w:rsidTr="00D23DE0">
        <w:tc>
          <w:tcPr>
            <w:tcW w:w="4920" w:type="dxa"/>
            <w:tcBorders>
              <w:top w:val="nil"/>
              <w:left w:val="nil"/>
              <w:bottom w:val="nil"/>
              <w:right w:val="nil"/>
            </w:tcBorders>
            <w:tcMar>
              <w:top w:w="60" w:type="dxa"/>
              <w:left w:w="60" w:type="dxa"/>
              <w:bottom w:w="60" w:type="dxa"/>
              <w:right w:w="60" w:type="dxa"/>
            </w:tcMa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 xml:space="preserve"> 380805</w:t>
            </w:r>
          </w:p>
        </w:tc>
      </w:tr>
      <w:tr w:rsidR="00DE1EF4" w:rsidRPr="00DE1EF4" w:rsidTr="00D23DE0">
        <w:tc>
          <w:tcPr>
            <w:tcW w:w="4920" w:type="dxa"/>
            <w:tcBorders>
              <w:top w:val="nil"/>
              <w:left w:val="nil"/>
              <w:bottom w:val="nil"/>
              <w:right w:val="nil"/>
            </w:tcBorders>
            <w:tcMar>
              <w:top w:w="60" w:type="dxa"/>
              <w:left w:w="60" w:type="dxa"/>
              <w:bottom w:w="60" w:type="dxa"/>
              <w:right w:w="60" w:type="dxa"/>
            </w:tcMa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en-US" w:eastAsia="uk-UA"/>
              </w:rPr>
              <w:t xml:space="preserve"> 26008420505</w:t>
            </w:r>
          </w:p>
        </w:tc>
      </w:tr>
    </w:tbl>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23DE0" w:rsidRDefault="00DE1EF4">
      <w:pPr>
        <w:rPr>
          <w:rFonts w:ascii="Times New Roman" w:hAnsi="Times New Roman" w:cs="Times New Roman"/>
          <w:sz w:val="20"/>
          <w:szCs w:val="20"/>
        </w:rPr>
        <w:sectPr w:rsidR="00DE1EF4" w:rsidRPr="00D23DE0" w:rsidSect="00DE1EF4">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E1EF4" w:rsidRPr="00DE1EF4" w:rsidTr="00D23DE0">
        <w:tc>
          <w:tcPr>
            <w:tcW w:w="9720" w:type="dxa"/>
            <w:tcMar>
              <w:top w:w="60" w:type="dxa"/>
              <w:left w:w="60" w:type="dxa"/>
              <w:bottom w:w="60" w:type="dxa"/>
              <w:right w:w="60" w:type="dxa"/>
            </w:tcMar>
            <w:vAlign w:val="center"/>
          </w:tcPr>
          <w:p w:rsidR="00DE1EF4" w:rsidRPr="00DE1EF4" w:rsidRDefault="00DE1EF4" w:rsidP="00DE1EF4">
            <w:pPr>
              <w:spacing w:after="0" w:line="240" w:lineRule="auto"/>
              <w:ind w:left="-210"/>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eastAsia="uk-UA"/>
              </w:rPr>
              <w:lastRenderedPageBreak/>
              <w:t>12</w:t>
            </w:r>
            <w:r w:rsidRPr="00DE1EF4">
              <w:rPr>
                <w:rFonts w:ascii="Times New Roman" w:eastAsia="Times New Roman" w:hAnsi="Times New Roman" w:cs="Times New Roman"/>
                <w:b/>
                <w:bCs/>
                <w:sz w:val="20"/>
                <w:szCs w:val="20"/>
                <w:lang w:val="uk-UA" w:eastAsia="uk-UA"/>
              </w:rPr>
              <w:t xml:space="preserve">. </w:t>
            </w:r>
            <w:r w:rsidRPr="00DE1EF4">
              <w:rPr>
                <w:rFonts w:ascii="Times New Roman" w:eastAsia="Times New Roman" w:hAnsi="Times New Roman" w:cs="Times New Roman"/>
                <w:b/>
                <w:bCs/>
                <w:color w:val="000000"/>
                <w:sz w:val="20"/>
                <w:szCs w:val="20"/>
                <w:lang w:val="uk-UA" w:eastAsia="uk-UA"/>
              </w:rPr>
              <w:t>Відомості про участь емітента в інших юридичних особах :</w:t>
            </w:r>
          </w:p>
        </w:tc>
      </w:tr>
    </w:tbl>
    <w:p w:rsidR="00DE1EF4" w:rsidRPr="00DE1EF4" w:rsidRDefault="00DE1EF4" w:rsidP="00DE1EF4">
      <w:pPr>
        <w:spacing w:after="0" w:line="240" w:lineRule="auto"/>
        <w:rPr>
          <w:rFonts w:ascii="Times New Roman" w:eastAsia="Times New Roman" w:hAnsi="Times New Roman" w:cs="Times New Roman"/>
          <w:vanish/>
          <w:color w:val="000000"/>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vanish/>
          <w:color w:val="000000"/>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bl>
      <w:tblPr>
        <w:tblW w:w="0" w:type="auto"/>
        <w:tblLayout w:type="fixed"/>
        <w:tblLook w:val="0000" w:firstRow="0" w:lastRow="0" w:firstColumn="0" w:lastColumn="0" w:noHBand="0" w:noVBand="0"/>
      </w:tblPr>
      <w:tblGrid>
        <w:gridCol w:w="2834"/>
        <w:gridCol w:w="6803"/>
      </w:tblGrid>
      <w:tr w:rsidR="00DE1EF4" w:rsidRPr="00DE1EF4" w:rsidTr="00D23DE0">
        <w:tc>
          <w:tcPr>
            <w:tcW w:w="2834"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1) найменування</w:t>
            </w:r>
          </w:p>
        </w:tc>
        <w:tc>
          <w:tcPr>
            <w:tcW w:w="6803"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ТОВ "Рахнянсько-лiсовий консервний завод"</w:t>
            </w:r>
          </w:p>
        </w:tc>
      </w:tr>
      <w:tr w:rsidR="00DE1EF4" w:rsidRPr="00DE1EF4" w:rsidTr="00D23DE0">
        <w:tc>
          <w:tcPr>
            <w:tcW w:w="2834"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2) організаційно-правова форма</w:t>
            </w:r>
          </w:p>
        </w:tc>
        <w:tc>
          <w:tcPr>
            <w:tcW w:w="6803"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Товариство з обмеженою вiдповiдальнiстю</w:t>
            </w:r>
          </w:p>
        </w:tc>
      </w:tr>
      <w:tr w:rsidR="00DE1EF4" w:rsidRPr="00DE1EF4" w:rsidTr="00D23DE0">
        <w:tc>
          <w:tcPr>
            <w:tcW w:w="2834"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3) ідентифікаційний код юридичної особи</w:t>
            </w:r>
          </w:p>
        </w:tc>
        <w:tc>
          <w:tcPr>
            <w:tcW w:w="6803"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32636767</w:t>
            </w:r>
          </w:p>
        </w:tc>
      </w:tr>
      <w:tr w:rsidR="00DE1EF4" w:rsidRPr="00DE1EF4" w:rsidTr="00D23DE0">
        <w:tc>
          <w:tcPr>
            <w:tcW w:w="2834"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4) місцезнаходження</w:t>
            </w:r>
          </w:p>
        </w:tc>
        <w:tc>
          <w:tcPr>
            <w:tcW w:w="6803"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65007 м. Одеса, пров. Високий, буд. 22</w:t>
            </w:r>
          </w:p>
        </w:tc>
      </w:tr>
      <w:tr w:rsidR="00DE1EF4" w:rsidRPr="00EB6D52" w:rsidTr="00D23DE0">
        <w:tc>
          <w:tcPr>
            <w:tcW w:w="2834"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5) опис</w:t>
            </w:r>
          </w:p>
        </w:tc>
        <w:tc>
          <w:tcPr>
            <w:tcW w:w="6803"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Станом на 31.12.2018 року  фiнансовi iнвестицiї  ПАТ "ОКЗДХ"  надано наступним  чином: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пайовий внесок  оцiнений за iсторичною вартiстю тому що  не має  ринкових котирувань на активному ринку  i його справедливу вартiсть не можна достовiрно оцiнити. Сума iнвестицiй складає 1 512 тис. грн., що складає 6,2% статутного капiталу.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ПАТ "ОКЗДХ"  немає  iстотного впливу на дiяльнiсть  зазначеного пiдприємства.</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c>
      </w:tr>
    </w:tbl>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23DE0" w:rsidRDefault="00DE1EF4">
      <w:pPr>
        <w:rPr>
          <w:lang w:val="uk-UA"/>
        </w:rPr>
        <w:sectPr w:rsidR="00DE1EF4" w:rsidRPr="00D23DE0" w:rsidSect="00DE1EF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E1EF4" w:rsidRPr="00EB6D52" w:rsidTr="00D23DE0">
        <w:tc>
          <w:tcPr>
            <w:tcW w:w="9720" w:type="dxa"/>
            <w:tcMar>
              <w:top w:w="60" w:type="dxa"/>
              <w:left w:w="60" w:type="dxa"/>
              <w:bottom w:w="60" w:type="dxa"/>
              <w:right w:w="60" w:type="dxa"/>
            </w:tcMar>
            <w:vAlign w:val="center"/>
          </w:tcPr>
          <w:p w:rsidR="00DE1EF4" w:rsidRPr="00DE1EF4" w:rsidRDefault="00DE1EF4" w:rsidP="00DE1EF4">
            <w:pPr>
              <w:spacing w:after="0" w:line="240" w:lineRule="auto"/>
              <w:ind w:firstLine="240"/>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b/>
                <w:bCs/>
                <w:sz w:val="20"/>
                <w:szCs w:val="20"/>
                <w:lang w:val="uk-UA" w:eastAsia="uk-UA"/>
              </w:rPr>
              <w:lastRenderedPageBreak/>
              <w:t xml:space="preserve">15. </w:t>
            </w:r>
            <w:r w:rsidRPr="00DE1EF4">
              <w:rPr>
                <w:rFonts w:ascii="Times New Roman" w:eastAsia="Times New Roman" w:hAnsi="Times New Roman" w:cs="Times New Roman"/>
                <w:b/>
                <w:sz w:val="20"/>
                <w:szCs w:val="20"/>
                <w:lang w:val="uk-UA" w:eastAsia="uk-UA"/>
              </w:rPr>
              <w:t>Відомості про наявність філіалів або інших відокремлених структурних підрозділів емітента:</w:t>
            </w:r>
            <w:bookmarkStart w:id="1" w:name="10037"/>
            <w:bookmarkEnd w:id="1"/>
          </w:p>
          <w:p w:rsidR="00DE1EF4" w:rsidRPr="00DE1EF4" w:rsidRDefault="00DE1EF4" w:rsidP="00DE1EF4">
            <w:pPr>
              <w:spacing w:after="0" w:line="240" w:lineRule="auto"/>
              <w:ind w:left="-210"/>
              <w:jc w:val="center"/>
              <w:rPr>
                <w:rFonts w:ascii="Times New Roman" w:eastAsia="Times New Roman" w:hAnsi="Times New Roman" w:cs="Times New Roman"/>
                <w:b/>
                <w:bCs/>
                <w:sz w:val="20"/>
                <w:szCs w:val="20"/>
                <w:lang w:val="uk-UA" w:eastAsia="uk-UA"/>
              </w:rPr>
            </w:pPr>
          </w:p>
        </w:tc>
      </w:tr>
    </w:tbl>
    <w:p w:rsidR="00DE1EF4" w:rsidRPr="00DE1EF4" w:rsidRDefault="00DE1EF4" w:rsidP="00DE1EF4">
      <w:pPr>
        <w:spacing w:after="0" w:line="240" w:lineRule="auto"/>
        <w:rPr>
          <w:rFonts w:ascii="Times New Roman" w:eastAsia="Times New Roman" w:hAnsi="Times New Roman" w:cs="Times New Roman"/>
          <w:vanish/>
          <w:color w:val="000000"/>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vanish/>
          <w:color w:val="000000"/>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bl>
      <w:tblPr>
        <w:tblW w:w="0" w:type="auto"/>
        <w:tblLayout w:type="fixed"/>
        <w:tblLook w:val="0000" w:firstRow="0" w:lastRow="0" w:firstColumn="0" w:lastColumn="0" w:noHBand="0" w:noVBand="0"/>
      </w:tblPr>
      <w:tblGrid>
        <w:gridCol w:w="2834"/>
        <w:gridCol w:w="6803"/>
      </w:tblGrid>
      <w:tr w:rsidR="00DE1EF4" w:rsidRPr="00DE1EF4" w:rsidTr="00D23DE0">
        <w:tc>
          <w:tcPr>
            <w:tcW w:w="2834"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1) найменування</w:t>
            </w:r>
          </w:p>
        </w:tc>
        <w:tc>
          <w:tcPr>
            <w:tcW w:w="6803"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Кучурганська виробнича філія ПАТ "ОКЗДХ"</w:t>
            </w:r>
          </w:p>
        </w:tc>
      </w:tr>
      <w:tr w:rsidR="00DE1EF4" w:rsidRPr="00DE1EF4" w:rsidTr="00D23DE0">
        <w:tc>
          <w:tcPr>
            <w:tcW w:w="2834"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4) місцезнаходження</w:t>
            </w:r>
          </w:p>
        </w:tc>
        <w:tc>
          <w:tcPr>
            <w:tcW w:w="6803"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УКРАЇНА 67450 Одеська область Роздільнянський село Кучурган Миру, б. 144</w:t>
            </w:r>
          </w:p>
        </w:tc>
      </w:tr>
      <w:tr w:rsidR="00DE1EF4" w:rsidRPr="00DE1EF4" w:rsidTr="00D23DE0">
        <w:tc>
          <w:tcPr>
            <w:tcW w:w="2834"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5) опис</w:t>
            </w:r>
          </w:p>
        </w:tc>
        <w:tc>
          <w:tcPr>
            <w:tcW w:w="6803"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 звітному 2018 році на Кучурганській  виробничій  філії   ПАТ "Одеський консервний завод дитячого харчування"  надавались послуги з оренди приміщень, обладнання та послуги з переробки давальницької сировини.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На Кучурганській виробничій філії ПАТ «ОКЗДХ» є три основні технологічні цехи: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w:t>
            </w:r>
            <w:r w:rsidRPr="00DE1EF4">
              <w:rPr>
                <w:rFonts w:ascii="Times New Roman" w:eastAsia="Times New Roman" w:hAnsi="Times New Roman" w:cs="Times New Roman"/>
                <w:sz w:val="20"/>
                <w:szCs w:val="20"/>
                <w:lang w:val="uk-UA" w:eastAsia="uk-UA"/>
              </w:rPr>
              <w:tab/>
              <w:t>Овочевий;</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w:t>
            </w:r>
            <w:r w:rsidRPr="00DE1EF4">
              <w:rPr>
                <w:rFonts w:ascii="Times New Roman" w:eastAsia="Times New Roman" w:hAnsi="Times New Roman" w:cs="Times New Roman"/>
                <w:sz w:val="20"/>
                <w:szCs w:val="20"/>
                <w:lang w:val="uk-UA" w:eastAsia="uk-UA"/>
              </w:rPr>
              <w:tab/>
              <w:t>Фруктовий;</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w:t>
            </w:r>
            <w:r w:rsidRPr="00DE1EF4">
              <w:rPr>
                <w:rFonts w:ascii="Times New Roman" w:eastAsia="Times New Roman" w:hAnsi="Times New Roman" w:cs="Times New Roman"/>
                <w:sz w:val="20"/>
                <w:szCs w:val="20"/>
                <w:lang w:val="uk-UA" w:eastAsia="uk-UA"/>
              </w:rPr>
              <w:tab/>
              <w:t>Фабрикатний.</w:t>
            </w:r>
          </w:p>
        </w:tc>
      </w:tr>
    </w:tbl>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23DE0" w:rsidRDefault="00DE1EF4">
      <w:pPr>
        <w:rPr>
          <w:rFonts w:ascii="Times New Roman" w:hAnsi="Times New Roman" w:cs="Times New Roman"/>
          <w:sz w:val="20"/>
          <w:szCs w:val="20"/>
        </w:rPr>
        <w:sectPr w:rsidR="00DE1EF4" w:rsidRPr="00D23DE0" w:rsidSect="00DE1EF4">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DE1EF4" w:rsidRPr="00DE1EF4" w:rsidTr="00D23DE0">
        <w:tc>
          <w:tcPr>
            <w:tcW w:w="15480" w:type="dxa"/>
            <w:tcMar>
              <w:top w:w="60" w:type="dxa"/>
              <w:left w:w="60" w:type="dxa"/>
              <w:bottom w:w="60" w:type="dxa"/>
              <w:right w:w="60" w:type="dxa"/>
            </w:tcMar>
            <w:vAlign w:val="center"/>
          </w:tcPr>
          <w:p w:rsidR="00DE1EF4" w:rsidRPr="00DE1EF4" w:rsidRDefault="00DE1EF4" w:rsidP="00DE1EF4">
            <w:pPr>
              <w:spacing w:after="0" w:line="240" w:lineRule="auto"/>
              <w:ind w:left="-210"/>
              <w:jc w:val="center"/>
              <w:rPr>
                <w:rFonts w:ascii="Times New Roman" w:eastAsia="Times New Roman" w:hAnsi="Times New Roman" w:cs="Times New Roman"/>
                <w:b/>
                <w:bCs/>
                <w:sz w:val="20"/>
                <w:szCs w:val="20"/>
                <w:lang w:eastAsia="uk-UA"/>
              </w:rPr>
            </w:pPr>
            <w:r w:rsidRPr="00DE1EF4">
              <w:rPr>
                <w:rFonts w:ascii="Times New Roman" w:eastAsia="Times New Roman" w:hAnsi="Times New Roman" w:cs="Times New Roman"/>
                <w:b/>
                <w:bCs/>
                <w:sz w:val="20"/>
                <w:szCs w:val="20"/>
                <w:lang w:eastAsia="uk-UA"/>
              </w:rPr>
              <w:lastRenderedPageBreak/>
              <w:t>17</w:t>
            </w:r>
            <w:r w:rsidRPr="00DE1EF4">
              <w:rPr>
                <w:rFonts w:ascii="Times New Roman" w:eastAsia="Times New Roman" w:hAnsi="Times New Roman" w:cs="Times New Roman"/>
                <w:b/>
                <w:bCs/>
                <w:sz w:val="20"/>
                <w:szCs w:val="20"/>
                <w:lang w:val="uk-UA" w:eastAsia="uk-UA"/>
              </w:rPr>
              <w:t xml:space="preserve">. </w:t>
            </w:r>
            <w:r w:rsidRPr="00DE1EF4">
              <w:rPr>
                <w:rFonts w:ascii="Times New Roman" w:eastAsia="Times New Roman" w:hAnsi="Times New Roman" w:cs="Times New Roman"/>
                <w:b/>
                <w:sz w:val="20"/>
                <w:szCs w:val="20"/>
                <w:lang w:val="uk-UA" w:eastAsia="uk-UA"/>
              </w:rPr>
              <w:t>Штрафні санкції емітента</w:t>
            </w:r>
          </w:p>
        </w:tc>
      </w:tr>
    </w:tbl>
    <w:p w:rsidR="00DE1EF4" w:rsidRPr="00DE1EF4" w:rsidRDefault="00DE1EF4" w:rsidP="00DE1EF4">
      <w:pPr>
        <w:spacing w:after="0" w:line="240" w:lineRule="auto"/>
        <w:rPr>
          <w:rFonts w:ascii="Times New Roman" w:eastAsia="Times New Roman" w:hAnsi="Times New Roman" w:cs="Times New Roman"/>
          <w:vanish/>
          <w:color w:val="000000"/>
          <w:sz w:val="20"/>
          <w:szCs w:val="20"/>
          <w:lang w:val="uk-UA"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946"/>
        <w:gridCol w:w="2274"/>
        <w:gridCol w:w="4212"/>
        <w:gridCol w:w="4141"/>
        <w:gridCol w:w="4123"/>
      </w:tblGrid>
      <w:tr w:rsidR="00DE1EF4" w:rsidRPr="00DE1EF4" w:rsidTr="00D23DE0">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sz w:val="20"/>
                <w:szCs w:val="20"/>
                <w:lang w:val="uk-UA" w:eastAsia="uk-UA"/>
              </w:rPr>
              <w:t>N</w:t>
            </w:r>
            <w:r w:rsidRPr="00DE1EF4">
              <w:rPr>
                <w:rFonts w:ascii="Times New Roman" w:eastAsia="Times New Roman" w:hAnsi="Times New Roman" w:cs="Times New Roman"/>
                <w:b/>
                <w:sz w:val="20"/>
                <w:szCs w:val="20"/>
                <w:lang w:val="uk-UA" w:eastAsia="uk-UA"/>
              </w:rPr>
              <w:br/>
              <w:t>з/п</w:t>
            </w:r>
          </w:p>
        </w:tc>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sz w:val="20"/>
                <w:szCs w:val="20"/>
                <w:lang w:val="uk-UA" w:eastAsia="uk-UA"/>
              </w:rPr>
              <w:t>Номер та дата рішення, яким накладено штрафну санкцію</w:t>
            </w:r>
          </w:p>
        </w:tc>
        <w:tc>
          <w:tcPr>
            <w:tcW w:w="42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sz w:val="20"/>
                <w:szCs w:val="20"/>
                <w:lang w:val="uk-UA" w:eastAsia="uk-UA"/>
              </w:rPr>
              <w:t>Орган, який наклав штрафну санкцію</w:t>
            </w:r>
          </w:p>
        </w:tc>
        <w:tc>
          <w:tcPr>
            <w:tcW w:w="41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sz w:val="20"/>
                <w:szCs w:val="20"/>
                <w:lang w:val="uk-UA" w:eastAsia="uk-UA"/>
              </w:rPr>
              <w:t>Вид стягнення</w:t>
            </w:r>
          </w:p>
        </w:tc>
        <w:tc>
          <w:tcPr>
            <w:tcW w:w="4123"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sz w:val="20"/>
                <w:szCs w:val="20"/>
                <w:lang w:val="uk-UA" w:eastAsia="uk-UA"/>
              </w:rPr>
              <w:t>Інформація про виконання</w:t>
            </w:r>
          </w:p>
        </w:tc>
      </w:tr>
      <w:tr w:rsidR="00DE1EF4" w:rsidRPr="00DE1EF4" w:rsidTr="00D23DE0">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1</w:t>
            </w:r>
          </w:p>
        </w:tc>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2</w:t>
            </w:r>
          </w:p>
        </w:tc>
        <w:tc>
          <w:tcPr>
            <w:tcW w:w="42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3</w:t>
            </w:r>
          </w:p>
        </w:tc>
        <w:tc>
          <w:tcPr>
            <w:tcW w:w="41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4</w:t>
            </w:r>
          </w:p>
        </w:tc>
        <w:tc>
          <w:tcPr>
            <w:tcW w:w="4123"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5</w:t>
            </w:r>
          </w:p>
        </w:tc>
      </w:tr>
      <w:tr w:rsidR="00DE1EF4" w:rsidRPr="00DE1EF4" w:rsidTr="00D23DE0">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w:t>
            </w:r>
          </w:p>
        </w:tc>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0174951212</w:t>
            </w:r>
          </w:p>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20.08.2018</w:t>
            </w:r>
          </w:p>
        </w:tc>
        <w:tc>
          <w:tcPr>
            <w:tcW w:w="42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Головне управління ДФС в Одеській області</w:t>
            </w:r>
          </w:p>
        </w:tc>
        <w:tc>
          <w:tcPr>
            <w:tcW w:w="41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адміністративне</w:t>
            </w:r>
          </w:p>
        </w:tc>
        <w:tc>
          <w:tcPr>
            <w:tcW w:w="4123"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виконано</w:t>
            </w:r>
          </w:p>
        </w:tc>
      </w:tr>
      <w:tr w:rsidR="00DE1EF4" w:rsidRPr="00DE1EF4" w:rsidTr="00D23DE0">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Примітки</w:t>
            </w:r>
          </w:p>
        </w:tc>
        <w:tc>
          <w:tcPr>
            <w:tcW w:w="14750"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д/в</w:t>
            </w:r>
          </w:p>
        </w:tc>
      </w:tr>
    </w:tbl>
    <w:p w:rsidR="00DE1EF4" w:rsidRPr="00DE1EF4" w:rsidRDefault="00DE1EF4" w:rsidP="00DE1EF4">
      <w:pPr>
        <w:spacing w:after="0" w:line="240" w:lineRule="auto"/>
        <w:rPr>
          <w:rFonts w:ascii="Times New Roman" w:eastAsia="Times New Roman" w:hAnsi="Times New Roman" w:cs="Times New Roman"/>
          <w:vanish/>
          <w:color w:val="000000"/>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23DE0" w:rsidRDefault="00DE1EF4">
      <w:pPr>
        <w:rPr>
          <w:rFonts w:ascii="Times New Roman" w:hAnsi="Times New Roman" w:cs="Times New Roman"/>
          <w:sz w:val="20"/>
          <w:szCs w:val="20"/>
        </w:rPr>
        <w:sectPr w:rsidR="00DE1EF4" w:rsidRPr="00D23DE0" w:rsidSect="00DE1EF4">
          <w:pgSz w:w="16838" w:h="11906" w:orient="landscape"/>
          <w:pgMar w:top="1417" w:right="363" w:bottom="850" w:left="363" w:header="709" w:footer="709" w:gutter="0"/>
          <w:cols w:space="708"/>
          <w:docGrid w:linePitch="360"/>
        </w:sectPr>
      </w:pPr>
    </w:p>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E1EF4">
        <w:rPr>
          <w:rFonts w:ascii="Times New Roman" w:eastAsia="Times New Roman" w:hAnsi="Times New Roman" w:cs="Times New Roman"/>
          <w:b/>
          <w:color w:val="000000"/>
          <w:sz w:val="20"/>
          <w:szCs w:val="20"/>
          <w:lang w:val="uk-UA" w:eastAsia="ru-RU"/>
        </w:rPr>
        <w:lastRenderedPageBreak/>
        <w:t>18. Опис бізнесу</w:t>
      </w:r>
    </w:p>
    <w:p w:rsidR="00DE1EF4" w:rsidRPr="00DE1EF4" w:rsidRDefault="00DE1EF4" w:rsidP="00DE1EF4">
      <w:pPr>
        <w:spacing w:after="0" w:line="240" w:lineRule="auto"/>
        <w:jc w:val="center"/>
        <w:rPr>
          <w:rFonts w:ascii="Times New Roman" w:eastAsia="Times New Roman" w:hAnsi="Times New Roman" w:cs="Times New Roman"/>
          <w:b/>
          <w:color w:val="000000"/>
          <w:sz w:val="20"/>
          <w:szCs w:val="20"/>
          <w:lang w:val="en-US" w:eastAsia="uk-UA"/>
        </w:rPr>
      </w:pPr>
    </w:p>
    <w:p w:rsidR="00DE1EF4" w:rsidRPr="00DE1EF4" w:rsidRDefault="00DE1EF4" w:rsidP="00DE1EF4">
      <w:pPr>
        <w:spacing w:after="0" w:line="240" w:lineRule="auto"/>
        <w:rPr>
          <w:rFonts w:ascii="Times New Roman" w:eastAsia="Times New Roman" w:hAnsi="Times New Roman" w:cs="Times New Roman"/>
          <w:vanish/>
          <w:color w:val="000000"/>
          <w:sz w:val="20"/>
          <w:szCs w:val="20"/>
          <w:lang w:val="en-US" w:eastAsia="uk-UA"/>
        </w:rPr>
      </w:pPr>
      <w:r w:rsidRPr="00DE1EF4">
        <w:rPr>
          <w:rFonts w:ascii="Times New Roman" w:eastAsia="Times New Roman" w:hAnsi="Times New Roman" w:cs="Times New Roman"/>
          <w:color w:val="000000"/>
          <w:sz w:val="20"/>
          <w:szCs w:val="20"/>
          <w:lang w:val="en-US" w:eastAsia="uk-UA"/>
        </w:rPr>
        <w:t xml:space="preserve"> </w:t>
      </w:r>
    </w:p>
    <w:p w:rsidR="00DE1EF4" w:rsidRPr="00DE1EF4" w:rsidRDefault="00DE1EF4" w:rsidP="00DE1EF4">
      <w:pPr>
        <w:spacing w:after="0" w:line="240" w:lineRule="auto"/>
        <w:rPr>
          <w:rFonts w:ascii="Times New Roman" w:eastAsia="Times New Roman" w:hAnsi="Times New Roman" w:cs="Times New Roman"/>
          <w:vanish/>
          <w:color w:val="000000"/>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Зміни в організаційній структурі відповідно до попередніх звітних періодів</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До складу Компанії входить Кучурганська виробнича філія ПАТ "Одеський консервний завод дитячого харчування"  яка розташована  за адресою  Одеська  область, Роздільнянський район, село Степанівка, вулиця Миру, 144.</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Адреса виробництва збігається з адресою філії.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 звітному 2018 році на Кучурганській  виробничій  філії   ПАТ "Одеський консервний завод дитячого харчування"  надавались послуги з оренди приміщень, обладнання та послуги з переробки давальницької сировини.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На Кучурганській виробничій філії ПАТ «ОКЗДХ» є три основні технологічні цехи: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w:t>
      </w:r>
      <w:r w:rsidRPr="00DE1EF4">
        <w:rPr>
          <w:rFonts w:ascii="Times New Roman" w:eastAsia="Times New Roman" w:hAnsi="Times New Roman" w:cs="Times New Roman"/>
          <w:sz w:val="20"/>
          <w:szCs w:val="20"/>
          <w:lang w:val="uk-UA" w:eastAsia="uk-UA"/>
        </w:rPr>
        <w:tab/>
        <w:t>Овочевий;</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w:t>
      </w:r>
      <w:r w:rsidRPr="00DE1EF4">
        <w:rPr>
          <w:rFonts w:ascii="Times New Roman" w:eastAsia="Times New Roman" w:hAnsi="Times New Roman" w:cs="Times New Roman"/>
          <w:sz w:val="20"/>
          <w:szCs w:val="20"/>
          <w:lang w:val="uk-UA" w:eastAsia="uk-UA"/>
        </w:rPr>
        <w:tab/>
        <w:t>Фруктовий;</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w:t>
      </w:r>
      <w:r w:rsidRPr="00DE1EF4">
        <w:rPr>
          <w:rFonts w:ascii="Times New Roman" w:eastAsia="Times New Roman" w:hAnsi="Times New Roman" w:cs="Times New Roman"/>
          <w:sz w:val="20"/>
          <w:szCs w:val="20"/>
          <w:lang w:val="uk-UA" w:eastAsia="uk-UA"/>
        </w:rPr>
        <w:tab/>
        <w:t>Фабрикатний.</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Допомiжнi та обслуговуючі пiдроздiли: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w:t>
      </w:r>
      <w:r w:rsidRPr="00DE1EF4">
        <w:rPr>
          <w:rFonts w:ascii="Times New Roman" w:eastAsia="Times New Roman" w:hAnsi="Times New Roman" w:cs="Times New Roman"/>
          <w:sz w:val="20"/>
          <w:szCs w:val="20"/>
          <w:lang w:val="uk-UA" w:eastAsia="uk-UA"/>
        </w:rPr>
        <w:tab/>
        <w:t>Тарний цех;</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w:t>
      </w:r>
      <w:r w:rsidRPr="00DE1EF4">
        <w:rPr>
          <w:rFonts w:ascii="Times New Roman" w:eastAsia="Times New Roman" w:hAnsi="Times New Roman" w:cs="Times New Roman"/>
          <w:sz w:val="20"/>
          <w:szCs w:val="20"/>
          <w:lang w:val="uk-UA" w:eastAsia="uk-UA"/>
        </w:rPr>
        <w:tab/>
        <w:t>Транспортний цех;</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w:t>
      </w:r>
      <w:r w:rsidRPr="00DE1EF4">
        <w:rPr>
          <w:rFonts w:ascii="Times New Roman" w:eastAsia="Times New Roman" w:hAnsi="Times New Roman" w:cs="Times New Roman"/>
          <w:sz w:val="20"/>
          <w:szCs w:val="20"/>
          <w:lang w:val="uk-UA" w:eastAsia="uk-UA"/>
        </w:rPr>
        <w:tab/>
        <w:t>Ремонтно-механічний цех;</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w:t>
      </w:r>
      <w:r w:rsidRPr="00DE1EF4">
        <w:rPr>
          <w:rFonts w:ascii="Times New Roman" w:eastAsia="Times New Roman" w:hAnsi="Times New Roman" w:cs="Times New Roman"/>
          <w:sz w:val="20"/>
          <w:szCs w:val="20"/>
          <w:lang w:val="uk-UA" w:eastAsia="uk-UA"/>
        </w:rPr>
        <w:tab/>
        <w:t>Холодильник;</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w:t>
      </w:r>
      <w:r w:rsidRPr="00DE1EF4">
        <w:rPr>
          <w:rFonts w:ascii="Times New Roman" w:eastAsia="Times New Roman" w:hAnsi="Times New Roman" w:cs="Times New Roman"/>
          <w:sz w:val="20"/>
          <w:szCs w:val="20"/>
          <w:lang w:val="uk-UA" w:eastAsia="uk-UA"/>
        </w:rPr>
        <w:tab/>
        <w:t xml:space="preserve">Котельня.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 2018 зміни організаційній структурі емітента не відбувались.</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Середньооблікова чисельність штатних працівників облікового складу - 29 осіб, середня чисельність позаштатних працівників та осіб, які працюють за сумісництвом - 13 осіб, чисельність працівників, які працюють на умовах неповного робочого часу (дня, тижня) - 13 осіб. Фонд оплати праці в звітному році склав 4 527 тис. грн. Розмір фонду оплати праці збільшився відносно попереднього року на 156 тис. грн. у зв'язку із збільшенням мінімальної заробітної плати відповідно до законодавства.</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Кадрова програма, спрямована на забезпечення рівня кваліфікації працівників операційним потребам емітента, не розроблялась.</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Національна асоціація виробників дитячого харчування, молочноконсервної та сокової продукції «Укрконсервмолоко» є добровільним неприбутковим об'єднанням підприємств, які здійснюють діяльність у сфері виробництва молочної, сокової продукції, та інших юридичних осіб, які зацікавлені у досягненні статутної мети об'єднання. "Укрконсервмолоко" представляє інтереси вітчизняних виробників перед державними виконавчими та законодавчими органами, приймає участь в обговоренні проектів галузевих нормативних актів.</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Мета діяльності Асоціації - створення сприятливих умов для стабілізації та розвитку вітчизняного промислового виробництва продуктів дитячого харчування, молочноконсервної та сокової продукції. ПАТ "ОКЗДХ"  є членом вищезазначеної асоціації, приймає участь в обговоренні питань, що стосуються статутної діяльності "Укрконсервмолоко". Термін участі емітента у об'єднанні складає 10 років, з січня 2006 року.</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Асоцiацiя "Укрконсервмолоко" знаходиться за адресою: 01601, м. Київ, вул. Б. Грiнченка, 1.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У звітному році емітент не проводив спільної діяльності з іншими організаціями, підприємствами, установами.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За звітний рік пропозицій щодо реорганізації з боку третіх осіб не надходило.</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p>
    <w:p w:rsidR="00D23DE0" w:rsidRDefault="00D23DE0"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lastRenderedPageBreak/>
        <w:t>ОСНОВНІ ПРИНЦИПИ ОБЛІКОВОЇ ПОЛІТИКИ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Основа представлення інформації та ведення бухгалтерського обліку:</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фінансова звітність, яка додається, була підготовлена відповідно до вимог усіх МСФЗ, та тлумачень, випущених Комітетом з тлумачень Міжнародної фінансової звітності ("КТМФЗ"), які були випущені та набули чинності або випущені та прийняті до застосування достроково на момент підготовки цієї  фінансової звітності.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Фінансова звітність Компанії підготовлена на основі принципу історичної вартості, за виключенням певних фінансових інструментів.</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Основні джерела невизначеності оцінок - Нижче наведені ключові припущення стосовно майбутнього та інші основні джерела невизначеності оцінок на звітну дату, щодо яких існує істотний ризик, що вони стануть причиною суттєвого коригування балансової вартості активів та зобов'язань протягом наступного фінансового року.</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Можливість відшкодування вартості основних засобів - На кожну звітну дату Компанія здійснює оцінку стосовно існування ознак того, що сума відшкодування основних засобів Компанії стала нижчою від їхньої балансової вартості. Сума відшкодування являє собою більшу з двох величин: справедливої вартості активу, за вирахуванням витрат на його реалізацію, та вартості використання. За умови виявлення такого зниження балансова вартість зменшується до суми відшкодування. Сума такого зниження відображається у звіті про сукупні прибутки у тому періоді, в якому виявлене таке зниження. Якщо умови зміняться і керівництво прийме рішення, що вартість активів збільшилась, таке знецінення буде повністю або частково відновлене.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Резерв на покриття збитків від сумнівної дебіторської заборгованості - Сума резерву на покриття збитків від сумнівної дебіторської заборгованості визначається на основі оцінки Компанією можливості її погашення конкретним клієнтом. У випадку погіршення кредитоспроможності основних клієнтів або коли фактичне невиконання зобов'язань буде перевищувати відповідні оцінки, фактичні результати можуть відрізнятися від таких оцінок.</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Строки корисного використання та ліквідаційна вартість основних засобів - Оцінка строків корисного використання та ліквідаційної вартості об'єктів основних засобів вимагає від керівництва застосування професійних суджень, які базуються на досвіді роботи з аналогічними активами. При визначенні строків корисного використання та ліквідаційної вартості активів керівництво враховує умови очікуваного використання активу, його моральний знос, фізичний знос та умови, в яких експлуатується даний актив. Зміна будь-якої з цих умов або оцінок може у результаті призвести до коригування майбутніх норм амортизації.</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Відстрочені податкові активи - Відстрочені податкові активи визнаються для всіх невикористаних податкових збитків у тій мірі, в якій існує вірогідність отримання оподатковуваного прибутку, за рахунок якого можуть бути реалізовані дані збитки. Від керівництва вимагається застосування зваженого професійного судження для визначення суми відстрочених податкових активів, які можна визнати, на основі вірогідного строку та рівня оподатковуваних прибутків у майбутньому, з урахуванням стратегії майбутнього податкового планування.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Дані оцінки базувались на найкращій інформації, наявній на звітну дату, але у результаті майбутніх подій може виникнути необхідність коригування цих оцінок (у сторону збільшення або зменшення) у подальші роки. Будь-яка зміна облікових оцінок буде визнаватися в майбутніх періодах у відповідному звіті про сукупні прибутки.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Суттєві облікові судження при застосуванні облікової політики - Нижче наведені суттєві судження, крім тих які вимагають здійснення оцінок (див. вище), які зробило керівництво у процесі застосування облікової політики Компанії і які мають суттєвий вплив на суми, визнані у фінансовій звітності:</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Визначення чи були передані Компанії істотні ризики та винагороди, пов'язані з володінням активами - При прийнятті судження щодо визнання різних видів доходів від реалізації, описаних нижче у цій Примітці, керівництво брало до уваги детальні критерії щодо визнання доходів від реалізації товарів, викладені в МСБО 18 "Дохід", та, зокрема, чи передала Компанія покупцю усі істотні ризики та винагороди від володіння товарами. Керівництво вважає правильним визнання доходу в момент переходу істотних ризиків та винагород, пов'язаних із володінням активом, і за умови відсутності триваючого управління проданими активами.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Визначення ролі Компанії в операції купівлі-продажу - як агента чи принципала - При здійсненні судження щодо визнання доходів валовою сумою або нетто керівництво бере до уваги роль, яку виконує Компанія в операції купівлі-продажу - як агента чи принципала, з урахуванням таких критеріїв: ризику відносно запасів, кредитного ризику, кінцевої відповідальності за постачання продукту, свободи у визначенні ціни, можливості змінити продукт або надати частину послуги, свободи вибору постачальників та участі при визначенні продукту. Судження керівництва базуються на сутності операцій, а не лише на їхній юридичній формі.</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Класифікація договорів оренди - Для цілей класифікації оренди на операційну або фінансову керівництво здійснило своє судження на основі критеріїв класифікації, визначених в МСБО 17 "Оренда".</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Функціональна валюта та валюта представлення - Функціональною валютою та валютою представлення даної попередньої фінансової звітності Компанії є українська гривня. Операції у валютах, які відрізняються від функціональної валюти Компанії, вважаються операціями в іноземних валютах.</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Операції в іноземних валютах - Операції у валютах, які відрізняються від функціональної валюти, первісно відображаються за курсами обміну, які діяли на дати здійснення відповідних операцій. Монетарні активи та зобов'язання, виражені у таких валютах, перераховуються за курсами обміну, які діяли на звітну дату. Усі реалізовані та нереалізовані прибутки та збитки, які виникають внаслідок курсових різниць, включаються до складу прибутку або збитку за період.</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Запаси - Запаси відображаються за меншою з первісної вартості або чистої вартості реалізації. Первісна вартість запасів включає витрати на придбання, мито, витрати на транспортування та вартість вантажно-розвантажувальних робіт. Первісна вартість визначається за методом середньозваженої вартості. Чиста вартість реалізації визначається виходячи з розрахункової ціни продажу, за вирахуванням всіх очікуваних витрат на реалізацію.</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Основні засоби - Основні засоби відображаються за історичною вартістю, за вирахуванням накопиченого зносу та накопичених збитків від знецінення.</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lastRenderedPageBreak/>
        <w:t>Історична вартість об'єкта основних засобів включає (а) ціну придбання, включаючи імпортні мита й податки, які не відшкодовуються, за вирахуванням торгових та цінових знижок; (б) будь-які витрати, які безпосередньо пов'язані з доставкою об'єкта до місця розташування та приведення його у стан, необхідний для експлуатації відповідно до намірів керівництва Компанії; (в) первісну попередню оцінку витрат на демонтаж і видалення об'єкта основних засобів та відновлення території, на якій він розташований, зобов'язання за якими Компанія бере на себе або при придбанні даного об'єкта, або внаслідок його експлуатації протягом певного періоду часу з метою, яка відрізняється від використання в операційній діяльності протягом цього періоду. Первісна вартість активів, створених власними силами, включає собівартість матеріалів, прямі витрати на оплату праці та відповідну частину виробничих накладних витрат.</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Капіталізовані витрати включають основні витрати на модернізацію та заміну активів, які збільшують термін їхнього корисного використання або покращують їхню здатність генерувати доходи. Витрати на ремонт та обслуговування основних засобів, які не відповідають наведеним вище критеріям капіталізації, відображаються у складі прибутків або збитків того періоду, у якому вони були понесені.</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Компанія прийняла рішення використовувати справедливу вартість в якості умовної первісної вартості на дату переходу на МСФЗ. Компанія прийняла оцінку, підготовлену незалежним кваліфікованим оцінювачем, щоб отримати справедливу вартість на дату переходу на МСФЗ. Справедлива вартість активів, що мають ринок збуту, була визначена за їх ринковою вартістю. За відсутності ринкових даних про справедливу вартість через специфічний характер об'єкта основних засобів, та коли об'єкт рідко продається, окрім як в рамках діючого бізнесу, для оцінки справедливої вартості був використаний метод доходу або метод залишкової вартості заміщення.</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Вартість, яка амортизується, представляє собою первісну вартість об'єкта основних засобів чи будь-яку іншу суму, яка визнається як вартість об'єкта, за вирахуванням його ліквідаційної вартості. Ліквідаційна вартість активу - це очікувана сума, яку Компанія одержала б на даний момент від реалізації об'єкта основних засобів після вирахування очікуваних витрат на вибуття, якби даний актив уже досяг того віку й стану, у якому, як можна очікувати, він буде перебувати наприкінці строку свого корисного використання.</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Амортизація нараховується з метою списання первісної вартості активів, окрім невстановленого обладнання, протягом періоду їхнього очікуваного корисного використання. Амортизація всіх груп основних засобів розраховується на основі прямолінійного методу.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Строки корисного використання основних засобів представлені таким чином: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Будівлі та споруди</w:t>
      </w:r>
      <w:r w:rsidRPr="00DE1EF4">
        <w:rPr>
          <w:rFonts w:ascii="Times New Roman" w:eastAsia="Times New Roman" w:hAnsi="Times New Roman" w:cs="Times New Roman"/>
          <w:sz w:val="20"/>
          <w:szCs w:val="20"/>
          <w:lang w:val="uk-UA" w:eastAsia="uk-UA"/>
        </w:rPr>
        <w:tab/>
        <w:t>10-50 років</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Виробниче обладнання</w:t>
      </w:r>
      <w:r w:rsidRPr="00DE1EF4">
        <w:rPr>
          <w:rFonts w:ascii="Times New Roman" w:eastAsia="Times New Roman" w:hAnsi="Times New Roman" w:cs="Times New Roman"/>
          <w:sz w:val="20"/>
          <w:szCs w:val="20"/>
          <w:lang w:val="uk-UA" w:eastAsia="uk-UA"/>
        </w:rPr>
        <w:tab/>
        <w:t>3-19 років</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Допоміжне та інше обладнання</w:t>
      </w:r>
      <w:r w:rsidRPr="00DE1EF4">
        <w:rPr>
          <w:rFonts w:ascii="Times New Roman" w:eastAsia="Times New Roman" w:hAnsi="Times New Roman" w:cs="Times New Roman"/>
          <w:sz w:val="20"/>
          <w:szCs w:val="20"/>
          <w:lang w:val="uk-UA" w:eastAsia="uk-UA"/>
        </w:rPr>
        <w:tab/>
        <w:t>3-18 років</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Транспортні засоби</w:t>
      </w:r>
      <w:r w:rsidRPr="00DE1EF4">
        <w:rPr>
          <w:rFonts w:ascii="Times New Roman" w:eastAsia="Times New Roman" w:hAnsi="Times New Roman" w:cs="Times New Roman"/>
          <w:sz w:val="20"/>
          <w:szCs w:val="20"/>
          <w:lang w:val="uk-UA" w:eastAsia="uk-UA"/>
        </w:rPr>
        <w:tab/>
        <w:t>3-8 років</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Ліквідаційна вартість, строки корисного використання та метод нарахування амортизації переглядаються на кінець кожного фінансового року. Вплив будь-яких змін порівняно з попередніми оцінками обліковується як зміна облікової оцінки.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Прибутки або збитки, які виникають у результаті вибуття або вилучення об'єкта основних засобів, визначаються як різниця між надходженнями від реалізації та балансовою вартістю активу і визнаються у складі прибутку або збитку.</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Невстановлене обладнання включає об'єкти обладнання, які не готові до негайної експлуатації. Невстановлене обладнання не амортизується. Амортизація невстановленого обладнання, на основі того самого методу, що й інших об'єктів основних засобів, починається з моменту готовності даних активів до експлуатації, тобто коли вони перебувають у місці та стані, які забезпечують їхню експлуатацію відповідно до намірів керівництва.</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Знецінення основних засобів та нематеріальних активів - На кожну звітну дату Компанія переглядає балансову вартість своїх основних засобів та нематеріальних активів для виявлення будь-яких ознак того, що дані активи втратили частину своєї вартості внаслідок знецінення. За наявності таких ознак проводиться оцінка суми відшкодування відповідного активу для визначення розміру збитку від знецінення (якщо таке знецінення мало місце). Для цілей оцінки знецінення активи розподіляються на групи за найнижчими рівнями, для яких існують грошові потоки, які можна окремо ідентифікувати (одиниці, які генерують грошові кошти).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Сума відшкодування являє собою більшу з двох величин: справедливої вартості, за вирахуванням витрат на продаж, та вартості використання. При оцінці вартості використання очікувані майбутні грошові потоки дисконтуються до їхньої теперішньої вартості з використанням ставки дисконту до оподаткування, яка відображає поточні ринкові оцінки вартості грошей у часі та ризиків, характерних для даного активу.</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Якщо, за оцінками, сума відшкодування активу (або одиниці, яка генерує грошові кошти) менша за його балансову вартість, то балансова вартість активу (одиниці, яка генерує грошові кошти) зменшується до суми його відшкодування. Збиток від знецінення визнається негайно у складі прибутку або збитку.</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Якщо, у подальшому, збиток від знецінення відновлюється, то балансова вартість активу (одиниці, яка генерує грошові кошти) збільшується до переглянутої оцінки суми його відшкодування, але таким чином, щоб збільшена балансова вартість не перевищувала балансової вартості, яка була б визначена, якби для активу (одиниці, яка генерує грошові кошти) у попередні роки не був визнаний збиток від знецінення. Відновлення збитку від знецінення визнається негайно у складі прибутку або збитку.</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Оренда - Оренда класифікується як фінансова оренда, якщо за умовами оренди орендар приймає на себе усі істотні ризики і вигоди, пов'язані з володінням активом. Будь-яка інша оренда класифікується як операційна.</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Фінансова оренда - Активи, які утримуються за договорами фінансової оренди, визнаються активами Компанії за справедливою вартістю на дату придбання або, якщо вона нижче, за поточною вартістю мінімальних орендних платежів. Відповідне зобов'язання перед орендодавцем включається до звіту про фінансовий стан у статті зобов'язання за договорами фінансової оренди. Орендні платежі пропорційно розподіляються між фінансовими витратами та зменшенням орендного зобов'язання таким чином, щоб залишалася постійна відсоткова ставка на залишкову суму зобов'язання. Фінансові витрати відносяться безпосередньо до прибутку або збитку і класифікуються як "Фінансові витрати".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lastRenderedPageBreak/>
        <w:t>Операційна оренда - Дохід від операційної оренди визнається за прямолінійним методом протягом терміну дії відповідної оренди. Первісні прямі витрати орендодавців, понесені на узгодження та підписання договорів операційної оренди, додаються до балансової вартості активу, який орендується, та амортизуються з використанням прямолінійного методу протягом строку відповідної оренди. Витрати за операційною орендою визнаються у складі прибутку або збитку за методом нарахувань протягом терміну дії оренди.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Фінансові інструменти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Фінансові активи та фінансові зобов'язання визнаються, коли підприємство Групи стає стороною договірних відносин за відповідним фінансовому інструменту.</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Фінансові активи та фінансові зобов'язання первісно оцінюються за справедливою вартістю. Витрати на операції, які безпосередньо пов'язані з придбанням або випуском фінансових активів та фінансових зобов'язань (крім фінансових активів та фінансових зобов'язань, що відображаються за справедливою вартістю через прибутки або збитки), відповідно збільшують або зменшують справедливу вартість фінансових активів або фінансових зобов'язань при первісному визнанні. Витрати на операції, які безпосередньо відносяться до придбання фінансових активів або фінансових зобов'язань, що відображаються за справедливою вартістю через прибутки або збитки, відносяться безпосередньо на прибутки і збитки.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Фінансові активи - Фінансові активи визнаються та припиняють визнаватися на дату здійснення операції, коли придбання або продаж інвестиції здійснюється за договором, умови якого вимагають передати право власності на інвестицію у терміни, визначені конкретними ринковими умовами, та первісно оцінюються за справедливою вартістю, з врахуванням витрат на здійснення операції.</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Фінансові активи класифікуються на такі спеціальні категорії: "фінансові активи за справедливою вартістю, з відображенням переоцінки у складі прибутку або збитку"; "інвестиції, утримувані до погашення"; "фінансові активи, доступні для продажу"; а також "кредити та дебіторська заборгованість". Класифікація залежить від характеру та цілей фінансових активів та визначається на момент первісного визнання.</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Знецінення фінансових активів - Фінансові активи оцінюються на наявність ознак знецінення на кожну звітну дату. Фінансові активи вважаються знеціненими, коли існують об'єктивні свідчення того, що у результаті однієї або більше подій, які відбулися після первісного визнання фінансового активу, очікуваний майбутній рух грошових коштів від даної інвестиції зазнав негативного впливу. Для фінансових активів, які відображаються за амортизованою вартістю, сумою знецінення є різниця між балансовою вартістю активу та поточною вартістю очікуваних майбутніх потоків грошових коштів, дисконтованих за первісною ефективною відсотковою ставкою.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Балансова вартість фінансового активу зменшується на суму збитку від знецінення безпосередньо для всіх фінансових активів, за виключенням торгової та іншої дебіторської заборгованості, для якої балансова вартість зменшується через використання резерву на покриття збитків від знецінення. Зміна балансової вартості резерву на покриття збитків від знецінення визнається у складі прибутку або збитку. У тих випадках коли дебіторська заборгованість вважається безнадійною, вона списується за рахунок резерву на покриття збитків від знецінення. Подальше відшкодування раніше списаних сум визнається у складі прибутку або збитку.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Якщо, у подальші періоди, сума збитку від знецінення зменшується, і це зменшення можна об'єктивно віднести до події, яка відбулася після визнання знецінення, раніше визнаний збиток від знецінення відновлюється через прибуток або збиток у тій мірі, в якій балансова вартість інвестиції на дату відновлення знецінення не перевищує амортизовану вартість, яка існувала б, якби не було визнане знецінення.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Метод ефективної ставки відсотка - Метод ефективної ставки відсотка представляє собою метод розрахунку амортизованої вартості фінансового активу і розподілу відсоткових доходів протягом відповідного періоду. Ефективна відсоткова ставка є ставкою, яка точно дисконтує очікувані майбутні надходження грошових коштів протягом очікуваного строку використання фінансового активу або, коли доцільно, коротшого періоду.</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Доходи визнаються на основі ефективної відсоткової ставки для фінансових активів, окрім тих які визначені як фінансові активи за справедливою вартістю, з відображенням переоцінки у складі прибутку або збитку.</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Грошові кошти та їхні еквіваленти - Грошові кошти та їхні еквіваленти включають грошові кошти в касі та грошові кошти на рахунках в банках.</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Торгова та інша дебіторська заборгованість - Торгова та інша дебіторська заборгованість, яка має фіксовані або такі, що можна визначити, платежі та не має котирування на активному ринку, класифікується як дебіторська заборгованість. Торгова та інша дебіторська заборгованість у подальшому оцінюється за амортизованою вартістю з використанням методу ефективної ставки відсотка, за вирахуванням збитків від знецінення. Дебіторська заборгованість класифікується як короткострокова, коли її погашення очікується протягом дванадцяти місяців після звітної дати. Короткострокова дебіторська заборгованість, на яку не нараховуються відсотки і стосовно якої вплив застосування методу ефективної ставки відсотка не є суттєвим, відображається за номінальною вартістю. Відповідні резерви на покриття збитків від сумнівної заборгованості визнаються у складі прибутку або збитку, коли існують об'єктивні свідчення того, що актив знецінився.</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Фінансові зобов'язання та інструменти власного капіталу, випущені Компанією</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Класифікація або як боргових інструментів або як інструментів власного капіталу - Боргові інструменти та інструменти власного капіталу класифікуються або як фінансові зобов'язання, або як власний капітал у відповідності до сутності контрактних відносин.</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Інструменти власного капіталу - Інструментом власного капіталу є будь-який договір, який свідчить про залишкову частку в активах Компанії після вирахування усіх її зобов'язань. Інструменти власного капіталу, випущені Компанією, відображаються за справедливою вартістю отриманих надходжень, за вирахуванням прямих витрат на випуск.</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Фінансові зобов'язання - Фінансові зобов'язання класифікуються або як фінансові зобов'язання за справедливою вартістю, з відображенням переоцінки у складі прибутку або збитку, або як інші фінансові зобов'язання.</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Інші фінансові зобов'язання - Інші фінансові зобов'язання, включаючи позики, торгову кредиторську заборгованість та кредиторську заборгованість за основні засоби, первісно оцінюються за справедливою вартістю, за вирахуванням витрат на здійснення операції.</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lastRenderedPageBreak/>
        <w:t>Інші фінансові зобов'язання у подальшому оцінюються за амортизованою вартістю з використанням методу ефективної ставки відсотка, причому відсоткові витрати визнаються на основі реальної дохідності.</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Метод ефективної ставки відсотка - це метод розрахунку амортизованої вартості фінансового зобов'язання та розподілу витрат з виплати відсотків протягом відповідного періоду. Ефективна ставка відсотка - це ставка, яка точно дисконтує попередньо оцінені майбутні виплати грошових коштів протягом очікуваного строку дії фінансового зобов'язання або, якщо доцільно, протягом коротшого періоду.</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Припинення визнання фінансових зобов'язань - Компанія припиняє визнавати фінансові зобов'язання тоді і тільки тоді, коли зобов'язання Компанії виконані, анульовані або спливає строк їхньої дії.</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Банківські кредити - Позики, за якими нараховуються відсотки, у подальшому оцінюються за амортизованою вартістю. Фінансові витрати визнаються за методом нарахувань протягом строку дії кредиту у відповідності до облікової політики Компанії щодо витрат за позиками.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Банківські кредити класифікуються як довгострокові, якщо вони підлягають погашенню протягом періоду більше дванадцяти місяців від звітної дати. Банківські кредити, які очікується погасити протягом дванадцяти місяців від звітної дати, класифікуються як короткострокові зобов'язання.</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Торгова та інша кредиторська заборгованість - Торгова та інша кредиторська заборгованість визнається та первісно оцінюється за справедливою вартістю і в подальшому оцінюється за амортизованою вартістю з використанням методу ефективної ставки відсотка.</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Кредиторська заборгованість класифікується як довгострокова, якщо вона повинна бути погашена протягом періоду більше дванадцяти місяців від звітної дати. Кредиторська заборгованість, яка повинна бути погашена протягом дванадцяти місяців від звітної дати, класифікується як короткострокова кредиторська заборгованість.</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Витрати за позиками - Усі витрати за позиками визнаються як витрати того періоду, в якому вони були понесені, за виключенням витрат за позиками, які безпосередньо стосуються придбання, будівництва або виробництва кваліфікованих активів, тобто активів, для підготовки яких до їхнього використання за призначенням або продажу потрібен істотний період часу. У цьому випадку витрати за позиками додаються до первісної вартості цих активів до того часу, поки активи не будуть, в основному, готові до їхнього використання за призначенням або продажу.</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Витрати з податку на прибуток представляють собою суму поточного податку на прибуток і відстроченого податку.</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Поточний податок - Податок на прибуток розраховується згідно з чинним законодавством України. Податок, який підлягає сплаті у поточному періоді, розраховується виходячи з оподатковуваного прибутку за рік. Оподатковуваний прибуток відрізняється від прибутку, відображеного у звіті про сукупні прибутки, тому що в нього не включені статті доходів або витрат, які підлягають оподатковуванню або відносяться на валові витрати в інших звітних періодах, а також не включаються статті, які ніколи не підлягають оподатковуванню або не відносяться на валові витрати в цілях оподаткування. Він розраховується з використанням податкових ставок, які діють протягом звітного періоду.</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Відстрочений податок визнається стосовно тимчасових різниць між балансовою вартістю активів і зобов'язань у фінансовій звітності та відповідними податковими базами, які використовуються для розрахунку оподатковуваного прибутку. Відстрочені податкові зобов'язання звичайно визнаються для всіх оподатковуваних тимчасових різниць. Відстрочені податкові активи звичайно визнаються для всіх тимчасових різниць, які відносяться на валові витрати, у тому обсязі, щодо якого існує ймовірність того, що буде отриманий оподатковуваний прибуток, за рахунок якого можна буде реалізувати ці тимчасові різниці, які відносяться на валові витрати.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Балансова вартість відстрочених податкових активів переглядається на кінець кожного звітного періоду і знижується у тій мірі, в якій відсутня ймовірність отримання достатнього оподатковуваного прибутку, який дозволить відшкодувати всю або частину суми даного активу.</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Відстрочені податкові активи та зобов'язання розраховуються виходячи зі ставок податку, які, як очікується, будуть застосовуватися у тому періоді, в якому актив буде реалізований або буде погашене зобов'язання, на основі діючих або фактично діючих податкових ставок (або податкових законів) на кінець звітного періоду. Розрахунок відстрочених податкових зобов'язань та активів відображає податкові наслідки, які можуть виникнути у результаті використання методу, за рахунок якого Компанія, на кінець звітного періоду, сподівається відшкодувати або погасити балансову вартість своїх активів та зобов'язань.</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Відстрочені податкові активи та зобов'язання взаємно заліковуються, коли існує юридично закріплене право заліку поточних податкових активів за рахунок поточних податкових зобов'язань, і коли вони відносяться до податків на прибуток, які стягуються одним і тим самим податковим органом, і Компанія має намір зарахувати поточні податкові активи та зобов'язання на нетто-основі.</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Поточний та відстрочений податки за період - Поточний та відстрочений податки визнаються як витрати або доходи у складі прибутку або збитку, за винятком випадків коли вони відносяться до статей, які не відображаються у складі прибутку або збитку (а відображаються або у складі сукупних доходів, або безпосередньо у складі власного капіталу). У цьому випадку податок також визнається поза складом прибутку або збитку.</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Умовні зобов'язання та активи - Умовні зобов'язання не визнаються у фінансовій звітності. Вони розкриваються у примітках до фінансової звітності, за виключенням випадків коли ймовірність відтоку ресурсів, які втілюють у собі економічні вигоди, є незначною.</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Умовні активи не визнаються у фінансовій звітності, але розкриваються у примітках, якщо існує достатня ймовірність надходження економічних вигід.</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Резерви - Резерви визнаються, коли Компанія має поточне юридичне або конструктивне зобов'язання (на основі правового регулювання або яке витікає із обставин) внаслідок минулих подій і при цьому існує достатня ймовірність, що вибуття ресурсів, які втілюють у собі економічні вигоди, буде необхідним для його погашення, і можна зробити достовірну оцінку даного зобов'язання.</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Капітал - Капітал визнається за справедливою вартістю внесків, отриманих Компанією.</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Дивіденди - Дивіденди, оголошені протягом звітного періоду, визнаються як розподіл суми нерозподіленого прибутку власникам капіталу протягом відповідного періоду, причому сума визнаних, але не сплачених дивідендів </w:t>
      </w:r>
      <w:r w:rsidRPr="00DE1EF4">
        <w:rPr>
          <w:rFonts w:ascii="Times New Roman" w:eastAsia="Times New Roman" w:hAnsi="Times New Roman" w:cs="Times New Roman"/>
          <w:sz w:val="20"/>
          <w:szCs w:val="20"/>
          <w:lang w:val="uk-UA" w:eastAsia="uk-UA"/>
        </w:rPr>
        <w:lastRenderedPageBreak/>
        <w:t>включається до складу короткострокових зобов'язань. Дивіденди, оголошені після звітної дати, але до затвердження фінансової звітності до випуску, не визнаються як зобов'язання на звітну дату, але розкриваються у примітках до фінансової звітності.</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Визнання доходів - Доходи оцінюються за справедливою вартістю компенсації, яка була або має бути отримана, та становлять суми до отримання від продажу товарів та надання послуг у ході звичайної діяльності підприємства, за вирахуванням знижок та відповідних податків з продажу.</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Доходи від надання послуг визнаються відповідно до стадії завершення операції на звітну дату і коли існує достатня ймовірність, що Компанія отримає економічні вигоди, пов'язані з цією операцією. Якщо результат операції, пов'язаної з наданням послуг, неможливо визначити достовірно, доходи визнаються у тому обсязі, в якому можна відшкодувати визнані витрати.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Валова сума, отримана від замовників за комісійними договорами, не визнається доходами. Лише чиста сума комісійних визнається і включається до складу доходів від реалізації відповідних послуг.</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Відсоткові доходи визнаються з використанням методу ефективної ставки відсотка.</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Виручка від роялті визнається за методом нарахування виходячи із суті відповідної угоди ( якщо існує висока ймовірність отримання Компанією економічної вигоди і сума виручки може бути достовірно визначена).Фіксовані роялті визнаються рівномірно протягом терміну дії угоди.Роялті за угодами,виплати за якими залежать від обсягу виробництва,продажу чи інших показників,відображаються з урахуванням виконання відповідних умов.</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Основні види діяльності емітента із зазначенням найменування виду діяльності та коду за КВЕД:</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10.86 Виробництво  дитячого харчування та дієтичних продуктів.</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10.32 Виробництво фруктових і овочевих соків</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10.39 Інші види перероблення та консервування фруктів і овочів</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46.39 Неспеціалізована оптова торгівля продуктами харчування, напоями та тютюновими виробами;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77.39 Надання в оренду  інших машин, устаткування та товарів;</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46.75 Оптова торгівля хімічними продуктами;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49.41 Вантажний автомобільний транспорт;</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68.20 Надання в оренду й експлуатацію власного чи орендованого нерухомого майна;</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77.12 Надання в оренду вантажних автомобілів.</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Емітент надає послуги з виробництва дитячого харчування на давальницьких умовах, де замовником є СП "Вітмарк-Україна" ТОВ.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w:t>
      </w:r>
      <w:r w:rsidRPr="00DE1EF4">
        <w:rPr>
          <w:rFonts w:ascii="Times New Roman" w:eastAsia="Times New Roman" w:hAnsi="Times New Roman" w:cs="Times New Roman"/>
          <w:sz w:val="20"/>
          <w:szCs w:val="20"/>
          <w:lang w:val="uk-UA" w:eastAsia="uk-UA"/>
        </w:rPr>
        <w:tab/>
        <w:t>Виручка від надання послуг з переробки сировини - 6010 тис. грн, 28,03% загального доходу;</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w:t>
      </w:r>
      <w:r w:rsidRPr="00DE1EF4">
        <w:rPr>
          <w:rFonts w:ascii="Times New Roman" w:eastAsia="Times New Roman" w:hAnsi="Times New Roman" w:cs="Times New Roman"/>
          <w:sz w:val="20"/>
          <w:szCs w:val="20"/>
          <w:lang w:val="uk-UA" w:eastAsia="uk-UA"/>
        </w:rPr>
        <w:tab/>
        <w:t>Дохід від операційної оренди 7 528 тис. грн, 35,10% загального доходу.</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Загальна сума доходу за звітний рік- 21 444 тис. грн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Про основні ринки збуту та основних клієнтів: емітент здає в оренду основні засоби та виконує послуги по переробці давальницької сировини. Основний клієнт - СП "Вітмарк-Україна" ТОВ.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Потенцiйнi ризики представленi комерцiйними ризиками, фiнансовими ризиками, ризиками, пов'язаними з форс-мажорними обставинами.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Комерцiйнi ризики пов'язанi з реалiзацiєю послуг на товарному та споживчому ринках - зменшення розмiрiв i ємностi ринку, зниження платоспроможного попиту, поява нових конкурентiв, тощо.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Заходами по зниженню комерцiйних ризикiв є: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1) системне вивчення кон'юнктури ринку;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2) рацiональна цiнова полiтика тощо;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Фiнансовi ризики можуть бути викликанi iнфляцiйними процесами, коливанням курсiв основних валют, тощо. Вони можуть бути зниженi шляхом створення системи фiнансового менеджменту на пiдприємствi, роботi iз споживачами на умовах передплати, використаннi акредитивiв, тощо.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Ризики, пов'язанi з форс-мажорними обставинами - це ризики, обумовленi непередбачуваними обставинами (стихiйнi лиха, змiна полiтичного курсу країни, страйк, тощо). Заходами по зниженню служить робота пiдприємства з достатнiм запасом фiнансової мiцностi.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Заходи щодо зменшення ризикiв: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 пiдвищення якостi та вiдповiдальностi по укладених договорах при утриманнi належного рiвня конкурентноздатностi розцiнок на продукцію;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 подальше вдосконалення та модернiзацiя матерiально-технiчної бази для збiльшення обсягiв виробляємої продукції;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lastRenderedPageBreak/>
        <w:t xml:space="preserve">- вивчення кон'юнктури ринку, перевiрка платоспроможностi клiєнтiв, укладання договорiв з клiєнтами.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 своєчасне планування та створення необхiдних резервiв i запасiв матерiальних та фiнансових ресурсiв; - в умовах свiтової кризи здійснення заходів щодо розширення виробництва та ринкiв збуту;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 аналiз ефективностi виробництва, розширення напрямкiв виробництва, мобiлiзацiя фiнансових расурсiв;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контроль за збереженням та використанням оборотних активiв.</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Про канали збуту й методи продажу, якi використовує емiтент: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метод прямого чи безпосереднього продажу, коли виробник продукцiї вступає у безпосереднi вiдносини iз споживачами та не використовує незалежних посередникiв. Прямий метод має свої особливостi та переваги, оскiльки дає можливiсть зберегти повний контроль за веденням торгiвельних операцiй;</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зацiкавлення клiєнтiв у пiдтриманнi стосункiв з товариством за рахунок оптимальних цiн на продукцiю.</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Постачальником сировини і матеріалів для виробництва дитячого харчування на давальницьких умовах є СП "Вітмарк-Україна" ТОВ. Стосовно динаміки цін: виробництво дитячого харчування здійснюється на давальницьких умовах, постачальником сировини є СП "Вітмарк -Україна" ТОВ, яку товариство приймає по акту без зазначення ціни.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Інформація про особливості стану розвитку галузі виробництва, в якій здійснює діяльність емітент: товариство не виробляє продукцію, а надає послуги з переробки сировини для виробництва дитячого харчування на давальницьких умовах.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ОКЗДХ першим вийшов з інноваційною пропозицією - соки для дитячого харчування в упаковці ТетраПак. Даний крок дозволив завоювати лідерську долю ринку протягом 2-х років продаж. Продукція виробляється під торговою маркою Чудо-Чадо. Компанія постійно розширює  асортимент продукції.</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Становище на ринку не є мономольним.</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Перспективні плани розвитку товариства:</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Розвиток власної переробної бази в сировинних зонах України;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Розширення видів упаковки, що застосовується;</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Розширення асортименту продукції, що випускається;</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 Розширення географічних кордонів збуту продукції.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Діяльність товариства не залежить від сезонних змін.</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Кількість постачальників за основними видами сировини та матеріалів, що займають більше 10% у загальному обсязі постачання: постачальником сировини і матеріалів для виробництва дитячого харчування на давальницьких умовах, що займає 100% у загальному обсязі постачання є СП "Вітмарк-Україна" ТОВ.</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Постачальниками, що займають більш ніж 10% у загальному обсязі постачання, є також Філія "Інфоксводоканал",ПАТ "Одесаобленерго",ТОВ "Українська іноваційно-фінансова компанія".</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За останні роки було придбано та модернізовано (2014 -2018 рр):</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-будинки і споруди -на загальну суму 2 673 тис.грн . В 2012 році була проведена модернізація будівель та споруд на 576 тис.грн, в 2013 році - на 152 тис.грн, в 2014 році - на 842 тис.грн, в 2015 році - на 174 тис.грн, в 2016 році - на 73 тис.грн., в 2017 році 856 тис .грн. По даній групі основних засобів вибуття не проводилось</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-машини та обладнання - проведено модернізацій на загальну суму - 721 тис.грн, придбано - на 1 763 тис.грн., вибуло обладнання та машини на загальну суму - 5 734 тис.грн. Статистика для даної групи основних засобів в розрізі років наступна: в 2012 році придбано на 286 тис.грн, модернізовано - на 267 тис.грн, вибуло - на 701 тис.гр; в 2013 році придбано - на 254 тис.грн, вибуло - на 604 тис.грн; в 2014 році придбано - на 1223 тис.грн, вибуло - на 3 642 тис.грн; в 2015 році модернізовано - на 143 тис.грн, вибуло - на 559 тис.грн; в 2016 році модернізовано - на 311 тис.грн, вибуло - на 228 тис.грн.</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-інструменти, прилади, інвентар - загалом придбано основних засобів даної групи на 8 тис.грн (в 2014 році), вибуття оформлено на 244 тис.грн (в 2013 році - на 225 тис.грн, в 2015 році - на 19 тис.грн).</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інші основні засоби - за останні п'ять років відображені лише придбання на загальну суму 46 тис.грн. В 2012 році - на 15 тис.грн, в 2013 році - на 31 тис.грн.</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У 2015 році дохід від продажу металобрухту склав 9 тис.грн, дохід від продажу основних засобів - 90 тис.грн.</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У 2016 році  дохід від продажу основних засобів склав 89 тис. грн.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У 2017 році  дохід від продажу основних засобів склав 183 тис. грн.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У 2018 році дохід від продажу основних засобів склав 786,9 тис. грн. Придбано основних засобів на суму 3487 тис.грн.</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Підприємство не планує будь-які значні інвестиції або придбання, пов'язані з його господарською діяльністю.</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Первісна вартість основніх засобів станом на 31.12.18 р. складає 347408 тис. грн, знос - 248624 тис.грн, залишкова вартість - 98784 тис.грн. Товариство надає в оренду 100% власних транспортних засобів. В заставу передані основні засоби Товариства.Товариство у свою чергу орендує у інших юридичних осіб обладнання.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У звітному році ПАТ "ОКЗДХ" був майновим поручителем СП "Вітмарк-Україна" ТОВ по кредитним договорам:</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lastRenderedPageBreak/>
        <w:t xml:space="preserve">№12/Д2-КБ/280 від 12/5/2017р.,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№12/Д2-КБ/254 від 26/4/2017р.,</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№12/Д2-КБ/256 від 26/4/2017р.,</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№12/Д2-КБ/258 від 26/4/2017р.,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№12/Р2-01-03-3-0/316 від 10/6/2015р.,</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№12/Р2-01-03-3-0/314 від 10/6/2015р.,</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№12/Р2-01-03-3-0/558 від 8/10/2015р.,</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№12/Р2-01-03-3-0/492 від 7/9/2015р.,</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№12/Р2-01-03-3-0/612 від 18/11/2015р.,</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№12/Р2-01-03-3-0/604 від 30/10/2015р.,</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що укладені в рамках Генерального договору на здійснення кредитних  операцій № 01/Р2-01-03-3-0/410 від 27.06.13 року з ПАТ "Райффайзен Банк Аваль".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Спосiб утримання активiв полягає в тому, що активи пiдприємства iнвентаризуються, їх вартiсть вiдображається в балансi пiдприємства.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Основнi засоби емiтента знаходяться в задовiльному станi. Основні засоби розташовані за адресою: м.Одеса, пров.Високий, 22 та Одеська обл., Роздільнянський р-н, село Степанівка, вулиця Миру, 144 (місце розташування Кучурганської виробничої філії).</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Облік руху основних засобів товариства ведеться згідно Положення (стандарту) МФСО 16.</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Аналітичний та синтетичний облік основних засобів товариства ведеться відповідно до вимог чинного законодавства України. Синтетичні рахунки заведені у відповідності до Інструкції "Про застосування Плану рахунків бухгалтерського обліку" від 30.11.1999 року №291.Облік основних засобів ведеться на рахунку №10"Основні засоби".Амортизація всіх груп основних засобів розраховується на основі прямолінійного методу.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Товариство користується основними засобами на наступних умовах:використання засобів здійснюється за їх цільовим призначенням для здійснення виробничої діяльності товариства.</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Екологічні фактори не впливають на основні засоби товариства.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Підприємство не планує капiтального будiвництва, планується розширення або удосконалення існуючих основних засобiв.</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Проблеми, які впливають на діяльність емітента; ступінь залежності від законодавчих або економічних обмежень</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На діяльність товариства істотно впливають наступнi проблеми: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1) економiчного характеру: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 значне пiдвищення цiн на енергоносiї, великий рiвень iнфляцiї i , як наслiдок, значне пiдвищення цiн на товари i послуги всiма стороннiми органiзацiями, якi обслуговують виробництво;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 вiдсутнiсть фiнансових можливостей на масштабну модернiзацiю та оновлення основних засобiв та технологiї виробництва;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 постiйнi змiни законодавства в питаннях оподаткування та незмiнно великий податковий тиск;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вiдсутнiсть на Українi сучасного вiтчизняного устаткування, необхiдного для виробничої дiяльностi.</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Фінансування діяльності підприємства здійснюється за рахунок власних коштів.</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Робочий капітал емітента наприкінці 2018 р. складає 12053 тис.грн.,таким чином,оборотні активи підприємства перевищують його короткострокові зобов’язання. Наявність робочого капіталу свідчить про те, що підприємство здатне сплатити власні поточні борги та має фінансові ресурси для розширення діяльності та інвестування.</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За оцінками фахівців емітента можливі шляхи покращення ліквідності полягають в проведені заходів по збільшенню  об’ємів реалізації, відмови від зайвих витрат, зміни цінової політики. Для безперервного функціонування підприємства, як суб’єкта господарювання, необхідним є приділення відповідної уваги ефективній виробничій діяльності,пошуку резервів зниження витрат виробництва та погашення поточних зобов’язань.</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За результатами дiяльностi товариства на кiнець 2018 року не має укладених, але не виконаних договорiв.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Плани стратегічного розвитку ПАТ "ОКЗДХ":</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w:t>
      </w:r>
      <w:r w:rsidRPr="00DE1EF4">
        <w:rPr>
          <w:rFonts w:ascii="Times New Roman" w:eastAsia="Times New Roman" w:hAnsi="Times New Roman" w:cs="Times New Roman"/>
          <w:sz w:val="20"/>
          <w:szCs w:val="20"/>
          <w:lang w:val="uk-UA" w:eastAsia="uk-UA"/>
        </w:rPr>
        <w:tab/>
        <w:t>розвиток власної переробної бази в сировинних зонах  України;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w:t>
      </w:r>
      <w:r w:rsidRPr="00DE1EF4">
        <w:rPr>
          <w:rFonts w:ascii="Times New Roman" w:eastAsia="Times New Roman" w:hAnsi="Times New Roman" w:cs="Times New Roman"/>
          <w:sz w:val="20"/>
          <w:szCs w:val="20"/>
          <w:lang w:val="uk-UA" w:eastAsia="uk-UA"/>
        </w:rPr>
        <w:tab/>
        <w:t>розширення видів упаковки, що застосовується;</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w:t>
      </w:r>
      <w:r w:rsidRPr="00DE1EF4">
        <w:rPr>
          <w:rFonts w:ascii="Times New Roman" w:eastAsia="Times New Roman" w:hAnsi="Times New Roman" w:cs="Times New Roman"/>
          <w:sz w:val="20"/>
          <w:szCs w:val="20"/>
          <w:lang w:val="uk-UA" w:eastAsia="uk-UA"/>
        </w:rPr>
        <w:tab/>
        <w:t>розширення асортименту продукції,що випускається;</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w:t>
      </w:r>
      <w:r w:rsidRPr="00DE1EF4">
        <w:rPr>
          <w:rFonts w:ascii="Times New Roman" w:eastAsia="Times New Roman" w:hAnsi="Times New Roman" w:cs="Times New Roman"/>
          <w:sz w:val="20"/>
          <w:szCs w:val="20"/>
          <w:lang w:val="uk-UA" w:eastAsia="uk-UA"/>
        </w:rPr>
        <w:tab/>
        <w:t>розширення географічних кордонів збуту.</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 майбутньому на діяльність товариства можуть вплинути наступні фактори: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зміна податкового законодавства;</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зміна законодавства, що регулює діяльність акціонерних товариств на ринку цінних паперів;</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lastRenderedPageBreak/>
        <w:t>- девальвація національної валюти;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недоступність кредитних ресурсів;</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стабілізація фінансового стану замовників;</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 відродження промислової галузі.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Опис політики емітента щодо досліджень та розробок, вказати суму витрат на дослідження та розробку за звітний рік</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 звітному році товариство не спрямувало кошти щодо досліджень та розробок.</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на сайті НКЦПФР www.stockmarket.gov.ua та на особистому сайті емітента http://www.obfc.pat.ua.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Результати дiяльностi Товариства за останнi 3 роки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                                             </w:t>
      </w:r>
      <w:r w:rsidR="00D74804">
        <w:rPr>
          <w:rFonts w:ascii="Times New Roman" w:eastAsia="Times New Roman" w:hAnsi="Times New Roman" w:cs="Times New Roman"/>
          <w:sz w:val="20"/>
          <w:szCs w:val="20"/>
          <w:lang w:val="uk-UA" w:eastAsia="uk-UA"/>
        </w:rPr>
        <w:t xml:space="preserve">                          </w:t>
      </w:r>
      <w:r w:rsidRPr="00DE1EF4">
        <w:rPr>
          <w:rFonts w:ascii="Times New Roman" w:eastAsia="Times New Roman" w:hAnsi="Times New Roman" w:cs="Times New Roman"/>
          <w:sz w:val="20"/>
          <w:szCs w:val="20"/>
          <w:lang w:val="uk-UA" w:eastAsia="uk-UA"/>
        </w:rPr>
        <w:t xml:space="preserve">  2016 рік  </w:t>
      </w:r>
      <w:r w:rsidR="00D74804">
        <w:rPr>
          <w:rFonts w:ascii="Times New Roman" w:eastAsia="Times New Roman" w:hAnsi="Times New Roman" w:cs="Times New Roman"/>
          <w:sz w:val="20"/>
          <w:szCs w:val="20"/>
          <w:lang w:val="uk-UA" w:eastAsia="uk-UA"/>
        </w:rPr>
        <w:t xml:space="preserve"> </w:t>
      </w:r>
      <w:r w:rsidRPr="00DE1EF4">
        <w:rPr>
          <w:rFonts w:ascii="Times New Roman" w:eastAsia="Times New Roman" w:hAnsi="Times New Roman" w:cs="Times New Roman"/>
          <w:sz w:val="20"/>
          <w:szCs w:val="20"/>
          <w:lang w:val="uk-UA" w:eastAsia="uk-UA"/>
        </w:rPr>
        <w:t>2017 рік  2018 рік</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Чистий дохiд (виручка)вiд реалiзацiї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продукцiї (робiт, послуг), всього: тис. грн.  24659      21814     21444</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Собiвартiсть реалiзованої продукцiї</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(товарiв, робiт, послуг) тис. грн.           </w:t>
      </w:r>
      <w:r w:rsidR="00D74804">
        <w:rPr>
          <w:rFonts w:ascii="Times New Roman" w:eastAsia="Times New Roman" w:hAnsi="Times New Roman" w:cs="Times New Roman"/>
          <w:sz w:val="20"/>
          <w:szCs w:val="20"/>
          <w:lang w:val="uk-UA" w:eastAsia="uk-UA"/>
        </w:rPr>
        <w:t xml:space="preserve">      </w:t>
      </w:r>
      <w:r w:rsidRPr="00DE1EF4">
        <w:rPr>
          <w:rFonts w:ascii="Times New Roman" w:eastAsia="Times New Roman" w:hAnsi="Times New Roman" w:cs="Times New Roman"/>
          <w:sz w:val="20"/>
          <w:szCs w:val="20"/>
          <w:lang w:val="uk-UA" w:eastAsia="uk-UA"/>
        </w:rPr>
        <w:t xml:space="preserve"> 15233      11332     10535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Чистий прибуток ((-) збиток) тис. грн.        (2968)    (2473)     (3378)</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23DE0" w:rsidRDefault="00DE1EF4">
      <w:pPr>
        <w:rPr>
          <w:rFonts w:ascii="Times New Roman" w:hAnsi="Times New Roman" w:cs="Times New Roman"/>
          <w:sz w:val="20"/>
          <w:szCs w:val="20"/>
        </w:rPr>
        <w:sectPr w:rsidR="00DE1EF4" w:rsidRPr="00D23DE0" w:rsidSect="00DE1EF4">
          <w:pgSz w:w="11906" w:h="16838"/>
          <w:pgMar w:top="363" w:right="567" w:bottom="363" w:left="1417" w:header="709" w:footer="709" w:gutter="0"/>
          <w:cols w:space="708"/>
          <w:docGrid w:linePitch="360"/>
        </w:sectPr>
      </w:pPr>
    </w:p>
    <w:p w:rsidR="00DE1EF4" w:rsidRPr="00DE1EF4" w:rsidRDefault="00DE1EF4" w:rsidP="00DE1EF4">
      <w:pPr>
        <w:spacing w:before="100" w:beforeAutospacing="1" w:after="100" w:afterAutospacing="1" w:line="240" w:lineRule="auto"/>
        <w:ind w:left="567" w:firstLine="708"/>
        <w:jc w:val="center"/>
        <w:outlineLvl w:val="2"/>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lastRenderedPageBreak/>
        <w:t>IV. Інформація про органи управління</w:t>
      </w:r>
      <w:bookmarkStart w:id="2" w:name="10086"/>
      <w:bookmarkEnd w:id="2"/>
    </w:p>
    <w:p w:rsidR="00DE1EF4" w:rsidRPr="00DE1EF4" w:rsidRDefault="00DE1EF4" w:rsidP="00DE1EF4">
      <w:pPr>
        <w:spacing w:after="0" w:line="240" w:lineRule="auto"/>
        <w:rPr>
          <w:rFonts w:ascii="Times New Roman" w:eastAsia="Times New Roman" w:hAnsi="Times New Roman" w:cs="Times New Roman"/>
          <w:vanish/>
          <w:color w:val="000000"/>
          <w:sz w:val="20"/>
          <w:szCs w:val="20"/>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DE1EF4" w:rsidRPr="00DE1EF4" w:rsidTr="00D23DE0">
        <w:tc>
          <w:tcPr>
            <w:tcW w:w="2977"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ind w:left="180" w:hanging="180"/>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sz w:val="20"/>
                <w:szCs w:val="20"/>
                <w:lang w:val="uk-UA" w:eastAsia="uk-UA"/>
              </w:rPr>
              <w:t>Персональний склад</w:t>
            </w:r>
          </w:p>
        </w:tc>
      </w:tr>
      <w:tr w:rsidR="00DE1EF4" w:rsidRPr="00C357C3" w:rsidTr="00D23DE0">
        <w:tc>
          <w:tcPr>
            <w:tcW w:w="2977"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ind w:left="180" w:hanging="180"/>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Кількісний склад Наглядової ради складає 5 (п'ять) осіб, а саме: Голова Наглядової ради та 4 (чотири) члена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Голова Наглядової ради Віницький Віталій, члени Наглядової ради: Лемещук Олексій Вадимович, Станіславський  Віктор Григорович, Демчук Олександр Леонідович, Барляєв Денис Олексійович.</w:t>
            </w:r>
          </w:p>
        </w:tc>
      </w:tr>
      <w:tr w:rsidR="00DE1EF4" w:rsidRPr="00DE1EF4" w:rsidTr="00D23DE0">
        <w:tc>
          <w:tcPr>
            <w:tcW w:w="2977"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ind w:left="180" w:hanging="180"/>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Виконавчий орган -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Одноосібний виконавчий орган</w:t>
            </w:r>
          </w:p>
        </w:tc>
        <w:tc>
          <w:tcPr>
            <w:tcW w:w="7371"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Жуков Андрій Сергійович</w:t>
            </w:r>
          </w:p>
        </w:tc>
      </w:tr>
      <w:tr w:rsidR="00DE1EF4" w:rsidRPr="00C357C3" w:rsidTr="00D23DE0">
        <w:tc>
          <w:tcPr>
            <w:tcW w:w="2977"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ind w:left="180" w:hanging="180"/>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Кількісний склад Ревізійної комісії складає 3 (три) особи, а саме: голова Ревізійної комісії та 2 (два) члена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Голова Ревізійної комісії Шелуханова Людмила Едуардівна, члени  Ревізійної комісії:   СП "Вітмарк-Україна" ТОВ, Поветьєв Богдан Едуардович.</w:t>
            </w:r>
          </w:p>
        </w:tc>
      </w:tr>
    </w:tbl>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23DE0" w:rsidRDefault="00DE1EF4">
      <w:pPr>
        <w:rPr>
          <w:rFonts w:ascii="Times New Roman" w:hAnsi="Times New Roman" w:cs="Times New Roman"/>
          <w:sz w:val="20"/>
          <w:szCs w:val="20"/>
          <w:lang w:val="uk-UA"/>
        </w:rPr>
        <w:sectPr w:rsidR="00DE1EF4" w:rsidRPr="00D23DE0" w:rsidSect="00DE1EF4">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E1EF4" w:rsidRPr="00DE1EF4" w:rsidTr="00D23DE0">
        <w:tc>
          <w:tcPr>
            <w:tcW w:w="9720" w:type="dxa"/>
            <w:tcMar>
              <w:top w:w="60" w:type="dxa"/>
              <w:left w:w="60" w:type="dxa"/>
              <w:bottom w:w="60" w:type="dxa"/>
              <w:right w:w="60" w:type="dxa"/>
            </w:tcMar>
            <w:vAlign w:val="center"/>
          </w:tcPr>
          <w:p w:rsidR="00DE1EF4" w:rsidRPr="00DE1EF4" w:rsidRDefault="00DE1EF4" w:rsidP="00DE1EF4">
            <w:pPr>
              <w:spacing w:after="0" w:line="240" w:lineRule="auto"/>
              <w:ind w:left="-210"/>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color w:val="000000"/>
                <w:sz w:val="20"/>
                <w:szCs w:val="20"/>
                <w:lang w:val="en-US" w:eastAsia="uk-UA"/>
              </w:rPr>
              <w:lastRenderedPageBreak/>
              <w:t>V</w:t>
            </w:r>
            <w:r w:rsidRPr="00DE1EF4">
              <w:rPr>
                <w:rFonts w:ascii="Times New Roman" w:eastAsia="Times New Roman" w:hAnsi="Times New Roman" w:cs="Times New Roman"/>
                <w:b/>
                <w:color w:val="000000"/>
                <w:sz w:val="20"/>
                <w:szCs w:val="20"/>
                <w:lang w:val="uk-UA" w:eastAsia="uk-UA"/>
              </w:rPr>
              <w:t>. Інформація про посадових осіб емітента</w:t>
            </w:r>
          </w:p>
        </w:tc>
      </w:tr>
      <w:tr w:rsidR="00DE1EF4" w:rsidRPr="00DE1EF4" w:rsidTr="00D23DE0">
        <w:tc>
          <w:tcPr>
            <w:tcW w:w="9720" w:type="dxa"/>
            <w:tcMar>
              <w:top w:w="60" w:type="dxa"/>
              <w:left w:w="60" w:type="dxa"/>
              <w:bottom w:w="60" w:type="dxa"/>
              <w:right w:w="60" w:type="dxa"/>
            </w:tcMa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b/>
                <w:bCs/>
                <w:color w:val="000000"/>
                <w:sz w:val="20"/>
                <w:szCs w:val="20"/>
                <w:lang w:val="uk-UA" w:eastAsia="uk-UA"/>
              </w:rPr>
              <w:t>1. Інформація щодо освіти та стажу роботи посадових осіб емітента</w:t>
            </w:r>
          </w:p>
        </w:tc>
      </w:tr>
    </w:tbl>
    <w:p w:rsidR="00DE1EF4" w:rsidRPr="00DE1EF4" w:rsidRDefault="00DE1EF4" w:rsidP="00DE1EF4">
      <w:pPr>
        <w:spacing w:after="0" w:line="240" w:lineRule="auto"/>
        <w:rPr>
          <w:rFonts w:ascii="Times New Roman" w:eastAsia="Times New Roman" w:hAnsi="Times New Roman" w:cs="Times New Roman"/>
          <w:vanish/>
          <w:color w:val="000000"/>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vanish/>
          <w:color w:val="000000"/>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bl>
      <w:tblPr>
        <w:tblW w:w="0" w:type="auto"/>
        <w:tblLayout w:type="fixed"/>
        <w:tblLook w:val="0000" w:firstRow="0" w:lastRow="0" w:firstColumn="0" w:lastColumn="0" w:noHBand="0" w:noVBand="0"/>
      </w:tblPr>
      <w:tblGrid>
        <w:gridCol w:w="3968"/>
        <w:gridCol w:w="5669"/>
      </w:tblGrid>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1) Посада</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Директор</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Жуков Андрій Сергійович</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3) Ідентифікаційний код юридичної особи</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 </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4) Рік народження</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1970</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5) Освіта**</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вища</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6) Стаж роботи (років)**</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36</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ПАТ "ОКЗДХ"</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05529030</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член наглядової ради.</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8) дата набуття повноважень та термін, на який обрано (призначено)</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28.02.2012 невизначений</w:t>
            </w:r>
          </w:p>
        </w:tc>
      </w:tr>
    </w:tbl>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9) Опис    Розмір виплаченої винагороди за звітний період склав 230 324,03 грн. Винагорода у натуральній формі за звітний період не виплачувалась.</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xml:space="preserve">Загальний стаж роботи складає 36 р. </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Посадова особа непогашеної судимості за корисливі та посадові злочини немає.</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Попередні посади, які обіймала посадова особа протягом останніх п'яти років - директор.</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Посадова особа обіймає посаду директора виконавчого у СП "Вітмарк- Україна" ТОВ. Місцезнаходження: м. Одеса, пров.Високий, 22.</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p>
    <w:tbl>
      <w:tblPr>
        <w:tblW w:w="0" w:type="auto"/>
        <w:tblLayout w:type="fixed"/>
        <w:tblLook w:val="0000" w:firstRow="0" w:lastRow="0" w:firstColumn="0" w:lastColumn="0" w:noHBand="0" w:noVBand="0"/>
      </w:tblPr>
      <w:tblGrid>
        <w:gridCol w:w="3968"/>
        <w:gridCol w:w="5669"/>
      </w:tblGrid>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1) Посада</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Голова наглядової ради</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Віницький Віталій Геннадійович</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3) Ідентифікаційний код юридичної особи</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 </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4) Рік народження</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1960</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5) Освіта**</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вища</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6) Стаж роботи (років)**</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18</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СП "Вітмарк-Україна" ТОВ</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22480087</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директор з стратегічного розвитку</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8) дата набуття повноважень та термін, на який обрано (призначено)</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 3 роки</w:t>
            </w:r>
          </w:p>
        </w:tc>
      </w:tr>
    </w:tbl>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9) Опис    Винагорода, в тому числі у натуральній формі, за звітний період не виплачувалась.</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xml:space="preserve">Членом наглядової ради посадова соба обрана рішенням загальних зборів акціонерів від 27.04.2018 р. Посадова особа, як Голова наглядової ради обрана на посаду на підставі протоколу Наглядової ради товариства від 27.04.2018 р. </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Посадова особа непогашеної судимості за корисливі та посадові злочини не має.</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xml:space="preserve">Попередні посади, які обіймала посадова особа протягом останніх п'яти років - директор з стратегічного розвитку. </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xml:space="preserve">Посадова особа обіймає посаду директора зі стратегічного розвитку у СП "Вітмарк-Україна"  ТОВ. Місцезнаходження: м.Одеса, пров.Високий, 22.   </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Загальний стаж роботи 18 р.</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bl>
      <w:tblPr>
        <w:tblW w:w="0" w:type="auto"/>
        <w:tblLayout w:type="fixed"/>
        <w:tblLook w:val="0000" w:firstRow="0" w:lastRow="0" w:firstColumn="0" w:lastColumn="0" w:noHBand="0" w:noVBand="0"/>
      </w:tblPr>
      <w:tblGrid>
        <w:gridCol w:w="3968"/>
        <w:gridCol w:w="5669"/>
      </w:tblGrid>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1) Посада</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Член наглядової ради</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Лемещук Олексій Вадимович</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3) Ідентифікаційний код юридичної особи</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 </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4) Рік народження</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1975</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5) Освіта**</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вища</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6) Стаж роботи (років)**</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21</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ПАТ "ОКЗДХ"</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05529030</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начальник юридичного відділу.</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8) дата набуття повноважень та термін, на який обрано (призначено)</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 3 роки</w:t>
            </w:r>
          </w:p>
        </w:tc>
      </w:tr>
    </w:tbl>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9) Опис    Винагорода, в тому числі у натуральній формі, за звітний період не виплачувалась.</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Загальний стаж роботи складає 21 рік.</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Посадова особа обрана на посаду згідно рішення загальних зборів акціонерів товариства від 27.04.2018 р.</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lastRenderedPageBreak/>
        <w:t>Посадова особа непогашеної судимості за корисливі та посадові злочини немає.</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Попередні посади, які обіймала посадова особа протягом останніх п'яти років - начальник юридичного відділу.</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Посадова особа обіймає посаду заступника директора з правових питань у СП "Вітмарк-Україна" ТОВ. Місцезнаходження: м. Одеса, пров. Високий, 22.</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bl>
      <w:tblPr>
        <w:tblW w:w="0" w:type="auto"/>
        <w:tblLayout w:type="fixed"/>
        <w:tblLook w:val="0000" w:firstRow="0" w:lastRow="0" w:firstColumn="0" w:lastColumn="0" w:noHBand="0" w:noVBand="0"/>
      </w:tblPr>
      <w:tblGrid>
        <w:gridCol w:w="3968"/>
        <w:gridCol w:w="5669"/>
      </w:tblGrid>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1) Посада</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Член наглядової ради</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Демчук Олександр Леонідович</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3) Ідентифікаційний код юридичної особи</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 </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4) Рік народження</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1978</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5) Освіта**</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вища</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6) Стаж роботи (років)**</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14</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ПАТ "ОКЗДХ"</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05529030</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фінансовий директор.</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8) дата набуття повноважень та термін, на який обрано (призначено)</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 3 роки</w:t>
            </w:r>
          </w:p>
        </w:tc>
      </w:tr>
    </w:tbl>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9) Опис    Винагорода, в тому числі у натуральній формі за звітний період не виплачувалась.</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Загальний стаж роботи складає 14 років.</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Посадова особа обрана на посаду на підставі ріщення загальних зборів акціонерів товариства  від 27.04.2018 р.</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Посадова особа непогашеної судимості за корисливі та посадові злочини не має.</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Попередні посади, які обіймала посадова особа протягом останніх п'яти років - фінансовий директор.</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Посадова особа займає посаду фінансового директора в СП "Вітмарк-Україна" ТОВ.Місцезнаходження:м. Одеса, пров. Високий, 22.</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bl>
      <w:tblPr>
        <w:tblW w:w="0" w:type="auto"/>
        <w:tblLayout w:type="fixed"/>
        <w:tblLook w:val="0000" w:firstRow="0" w:lastRow="0" w:firstColumn="0" w:lastColumn="0" w:noHBand="0" w:noVBand="0"/>
      </w:tblPr>
      <w:tblGrid>
        <w:gridCol w:w="3968"/>
        <w:gridCol w:w="5669"/>
      </w:tblGrid>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1) Посада</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Голова ревізійної комісії</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Шелуханова Людмила Едуардівна</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3) Ідентифікаційний код юридичної особи</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 </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4) Рік народження</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1976</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5) Освіта**</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вища</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6) Стаж роботи (років)**</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19</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ПАТ "ОКЗДХ"</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05529030</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начальник відділу внутришнього аудиту</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8) дата набуття повноважень та термін, на який обрано (призначено)</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25.04.2017 5 років</w:t>
            </w:r>
          </w:p>
        </w:tc>
      </w:tr>
    </w:tbl>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9) Опис    Посадова особа у звітному році винагороду,у т.ч. у натуральній формі, не отримувала.</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Загальний стаж роботи складає 19 р.</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xml:space="preserve">Посадова особа як член ревізійної комісії обрана загальними зборами акціонерів від 25.04.2017 р., як Голова ревізійної комісії обрана на посаду рішенням  ревізійної комісії від 25.04.2017 р. </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Посадова особа непогашеної судимості за корисливі та посадові злочини немає.</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Попередні посади, які обіймала посадова особа протягом останніх п'яти років - начальник відділу внутрішнього аудиту.</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p>
    <w:tbl>
      <w:tblPr>
        <w:tblW w:w="0" w:type="auto"/>
        <w:tblLayout w:type="fixed"/>
        <w:tblLook w:val="0000" w:firstRow="0" w:lastRow="0" w:firstColumn="0" w:lastColumn="0" w:noHBand="0" w:noVBand="0"/>
      </w:tblPr>
      <w:tblGrid>
        <w:gridCol w:w="3968"/>
        <w:gridCol w:w="5669"/>
      </w:tblGrid>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1) Посада</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Головний бухгалтер</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Шевчук Олеся Володимирівна</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3) Ідентифікаційний код юридичної особи</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 </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4) Рік народження</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1980</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5) Освіта**</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вища</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6) Стаж роботи (років)**</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16</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ПАТ "ОКЗДХ"</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05529030</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заступник головного бухгалтера із суміщенням посади т. в. о. головного бухгалтера</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8) дата набуття повноважень та термін, на який обрано (призначено)</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27.06.2018 безстроково</w:t>
            </w:r>
          </w:p>
        </w:tc>
      </w:tr>
    </w:tbl>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9) Опис    Розмір виплаченої винагороди за звітний період склав 264 196,25 грн. Винагорода у натуральній формі за звітний період не виплачувалась.</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lastRenderedPageBreak/>
        <w:t>Загальний стаж роботи складає 16 р.</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Посадова особа призначена на посаду  наказом керівника товариства №39-дл від 27.06.2018 р.</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Посадова особа непогашеної судимості за корисливі та посадові злочини немає.</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xml:space="preserve">Попередні посади, які обіймала посадова особа протягом останніх п'яти років -  спеціаліст з внутрішнього аудиту, заступник головного бухгалтера по розрахунку заробітної плати, заступник головного бухгалтера із суміщенням посади т. в. о. головного бухгалтера.    </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xml:space="preserve">Посадова особа не обіймає посади на інших підприємствах.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bl>
      <w:tblPr>
        <w:tblW w:w="0" w:type="auto"/>
        <w:tblLayout w:type="fixed"/>
        <w:tblLook w:val="0000" w:firstRow="0" w:lastRow="0" w:firstColumn="0" w:lastColumn="0" w:noHBand="0" w:noVBand="0"/>
      </w:tblPr>
      <w:tblGrid>
        <w:gridCol w:w="3968"/>
        <w:gridCol w:w="5669"/>
      </w:tblGrid>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1) Посада</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Член наглядової ради</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Станіславський Віктор Григорович</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3) Ідентифікаційний код юридичної особи</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 </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4) Рік народження</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1956</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5) Освіта**</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вища</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6) Стаж роботи (років)**</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43</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ПАТ "ОКЗДХ"</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05529030</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директор</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8) дата набуття повноважень та термін, на який обрано (призначено)</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 3 роки</w:t>
            </w:r>
          </w:p>
        </w:tc>
      </w:tr>
    </w:tbl>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9) Опис    Посадова особа винагороду, в тому числі у натуральній формі, за звітний період не отримувала.</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Загальний стаж роботи складає 43 р.</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Посадова особа обрана на посаду на підставі рішення загальних зборів акціонерів товариства  від 27.04.2018 р.</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Посадова особа непогашеної судимості за корисливі та посадові злочини немає.</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Попередні посади, які обіймала посадова особа протягом останніх п'яти років - директор.</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Посадова особа обіймає посаду директора у СП "Вітмарк-Україна" ТОВ. Місцезнаходження: м. Одеса, пров. Високий, 22.</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p>
    <w:tbl>
      <w:tblPr>
        <w:tblW w:w="0" w:type="auto"/>
        <w:tblLayout w:type="fixed"/>
        <w:tblLook w:val="0000" w:firstRow="0" w:lastRow="0" w:firstColumn="0" w:lastColumn="0" w:noHBand="0" w:noVBand="0"/>
      </w:tblPr>
      <w:tblGrid>
        <w:gridCol w:w="3968"/>
        <w:gridCol w:w="5669"/>
      </w:tblGrid>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1) Посада</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Член ревізійної комісії</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СП "Вітмарк-Україна" ТОВ</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3) Ідентифікаційний код юридичної особи</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22480087</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4) Рік народження</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5) Освіта**</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6) Стаж роботи (років)**</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8) дата набуття повноважень та термін, на який обрано (призначено)</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25.04.2017 5 років</w:t>
            </w:r>
          </w:p>
        </w:tc>
      </w:tr>
    </w:tbl>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xml:space="preserve">9) Опис    Представником юридичної особи-акціонера у ревізійній комісії є Віницька О.Ю., яка здіснює свої повноваження на підставі довіреності. </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Посадова особа обрана на посаду на підставі рішення загальних зборів акціонерів товариства   від 25.04.2017 р.</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Інформація щодо загального стажу керівної роботи, непогашеної судимості за корисливі та посадові злочини, попередні посади, винагороду, в тому числі у натуральній формі, за виконання обов'язків члена ревізійної комісії за звітний період для члена ревізійної комісії юридичної особи не зазначається.</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bl>
      <w:tblPr>
        <w:tblW w:w="0" w:type="auto"/>
        <w:tblLayout w:type="fixed"/>
        <w:tblLook w:val="0000" w:firstRow="0" w:lastRow="0" w:firstColumn="0" w:lastColumn="0" w:noHBand="0" w:noVBand="0"/>
      </w:tblPr>
      <w:tblGrid>
        <w:gridCol w:w="3968"/>
        <w:gridCol w:w="5669"/>
      </w:tblGrid>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1) Посада</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Член наглядової ради</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Барляєв Денис Олексійович</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3) Ідентифікаційний код юридичної особи</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 </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4) Рік народження</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1977</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5) Освіта**</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вища</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6) Стаж роботи (років)**</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15</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СП "Вітмарк Україна" ТОВ</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22480087</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директор з маркетингу</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8) дата набуття повноважень та термін, на який обрано (призначено)</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 3 роки</w:t>
            </w:r>
          </w:p>
        </w:tc>
      </w:tr>
    </w:tbl>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9) Опис    Винагорода, в тому числі у натуральній формі, за звітний період не виплачувалась.</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Загальний стаж роботи складає 15 років.</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lastRenderedPageBreak/>
        <w:t>Посадова особа обрана на посаду на підставі ріщення загальних зборів акціонерів товариства  від 27.04.2018 р.</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Посадова особа непогашеної судимості за корисливі та посадові злочини не має.</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Попередні посади, які обіймала посадова особа протягом останніх п'яти років - директор з маркетингу.</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Не працює на інших підприємствах.</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bl>
      <w:tblPr>
        <w:tblW w:w="0" w:type="auto"/>
        <w:tblLayout w:type="fixed"/>
        <w:tblLook w:val="0000" w:firstRow="0" w:lastRow="0" w:firstColumn="0" w:lastColumn="0" w:noHBand="0" w:noVBand="0"/>
      </w:tblPr>
      <w:tblGrid>
        <w:gridCol w:w="3968"/>
        <w:gridCol w:w="5669"/>
      </w:tblGrid>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1) Посада</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Член ревізійної комісії</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Поветьєв Богдан Едуардович</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3) Ідентифікаційний код юридичної особи</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 </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4) Рік народження</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1992</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5) Освіта**</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неокончена вища</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6) Стаж роботи (років)**</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4</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ТОВ "Юридичне бюро "Шавров та партнери"</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41235248</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юрисконсульт</w:t>
            </w:r>
          </w:p>
        </w:tc>
      </w:tr>
      <w:tr w:rsidR="00DE1EF4" w:rsidRPr="00DE1EF4" w:rsidTr="00D23DE0">
        <w:tc>
          <w:tcPr>
            <w:tcW w:w="3968" w:type="dxa"/>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8) дата набуття повноважень та термін, на який обрано (призначено)</w:t>
            </w:r>
          </w:p>
        </w:tc>
        <w:tc>
          <w:tcPr>
            <w:tcW w:w="5669" w:type="dxa"/>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25.04.2017 5 років</w:t>
            </w:r>
          </w:p>
        </w:tc>
      </w:tr>
    </w:tbl>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9) Опис    Посадова особа у звітному році винагороду,у т.ч. у натуральній формі, не отримувала.</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Загальний стаж роботи складає 4 р.</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Посадова особа обрана на посаду на підставі рішення загальних зборів акціонерів товариства  від 25.04.2017 р.</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Посадова особа непогашеної судимості за корисливі та посадові злочини немає.</w:t>
      </w:r>
    </w:p>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Попередні посади, які обіймала посадова особа протягом останніх п'яти років - юрисконсульт. Посадова особа обіймає посаду юрисконсульта в ТОВ "Юридичне бюро "Шавров та партнери", місцезнаходження: м. Одеса вул. Дідріхсона, б.22 оф. 26</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23DE0" w:rsidRDefault="00DE1EF4">
      <w:pPr>
        <w:rPr>
          <w:rFonts w:ascii="Times New Roman" w:hAnsi="Times New Roman" w:cs="Times New Roman"/>
          <w:sz w:val="20"/>
          <w:szCs w:val="20"/>
        </w:rPr>
        <w:sectPr w:rsidR="00DE1EF4" w:rsidRPr="00D23DE0" w:rsidSect="00DE1EF4">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E1EF4" w:rsidRPr="00DE1EF4" w:rsidTr="00D23DE0">
        <w:trPr>
          <w:trHeight w:val="463"/>
        </w:trPr>
        <w:tc>
          <w:tcPr>
            <w:tcW w:w="15480" w:type="dxa"/>
            <w:tcMar>
              <w:top w:w="60" w:type="dxa"/>
              <w:left w:w="60" w:type="dxa"/>
              <w:bottom w:w="60" w:type="dxa"/>
              <w:right w:w="60" w:type="dxa"/>
            </w:tcMar>
            <w:vAlign w:val="center"/>
          </w:tcPr>
          <w:p w:rsidR="00DE1EF4" w:rsidRPr="00DE1EF4" w:rsidRDefault="00DE1EF4" w:rsidP="00DE1EF4">
            <w:pPr>
              <w:tabs>
                <w:tab w:val="left" w:pos="17640"/>
              </w:tabs>
              <w:spacing w:after="0" w:line="240" w:lineRule="auto"/>
              <w:ind w:left="180" w:hanging="180"/>
              <w:jc w:val="center"/>
              <w:rPr>
                <w:rFonts w:ascii="Times New Roman" w:eastAsia="Times New Roman" w:hAnsi="Times New Roman" w:cs="Times New Roman"/>
                <w:b/>
                <w:bCs/>
                <w:sz w:val="20"/>
                <w:szCs w:val="20"/>
                <w:lang w:eastAsia="uk-UA"/>
              </w:rPr>
            </w:pPr>
            <w:r w:rsidRPr="00DE1EF4">
              <w:rPr>
                <w:rFonts w:ascii="Times New Roman" w:eastAsia="Times New Roman" w:hAnsi="Times New Roman" w:cs="Times New Roman"/>
                <w:b/>
                <w:bCs/>
                <w:sz w:val="20"/>
                <w:szCs w:val="20"/>
                <w:lang w:val="uk-UA" w:eastAsia="uk-UA"/>
              </w:rPr>
              <w:lastRenderedPageBreak/>
              <w:t>2. Інформація про володіння посадовими особами емітента акціями емітента</w:t>
            </w:r>
          </w:p>
          <w:p w:rsidR="00DE1EF4" w:rsidRPr="00DE1EF4" w:rsidRDefault="00DE1EF4" w:rsidP="00DE1EF4">
            <w:pPr>
              <w:spacing w:after="0" w:line="240" w:lineRule="auto"/>
              <w:rPr>
                <w:rFonts w:ascii="Times New Roman" w:eastAsia="Times New Roman" w:hAnsi="Times New Roman" w:cs="Times New Roman"/>
                <w:b/>
                <w:bCs/>
                <w:sz w:val="20"/>
                <w:szCs w:val="20"/>
                <w:lang w:eastAsia="uk-UA"/>
              </w:rPr>
            </w:pPr>
          </w:p>
        </w:tc>
      </w:tr>
    </w:tbl>
    <w:p w:rsidR="00DE1EF4" w:rsidRPr="00DE1EF4" w:rsidRDefault="00DE1EF4" w:rsidP="00DE1EF4">
      <w:pPr>
        <w:spacing w:after="0" w:line="240" w:lineRule="auto"/>
        <w:rPr>
          <w:rFonts w:ascii="Times New Roman" w:eastAsia="Times New Roman" w:hAnsi="Times New Roman" w:cs="Times New Roman"/>
          <w:vanish/>
          <w:sz w:val="20"/>
          <w:szCs w:val="20"/>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DE1EF4" w:rsidRPr="00DE1EF4" w:rsidTr="00D23DE0">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3" w:name="10109"/>
            <w:bookmarkEnd w:id="3"/>
          </w:p>
          <w:p w:rsidR="00DE1EF4" w:rsidRPr="00DE1EF4" w:rsidRDefault="00DE1EF4" w:rsidP="00DE1EF4">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23DE0">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Кількість за видами акцій</w:t>
            </w:r>
          </w:p>
        </w:tc>
      </w:tr>
      <w:tr w:rsidR="00DE1EF4" w:rsidRPr="00DE1EF4" w:rsidTr="00D23DE0">
        <w:tc>
          <w:tcPr>
            <w:tcW w:w="2192" w:type="dxa"/>
            <w:vMerge/>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прості іменні</w:t>
            </w:r>
          </w:p>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ind w:left="-243"/>
              <w:jc w:val="center"/>
              <w:rPr>
                <w:rFonts w:ascii="Times New Roman" w:eastAsia="Times New Roman" w:hAnsi="Times New Roman" w:cs="Times New Roman"/>
                <w:b/>
                <w:bCs/>
                <w:sz w:val="20"/>
                <w:szCs w:val="20"/>
                <w:lang w:val="en-US" w:eastAsia="uk-UA"/>
              </w:rPr>
            </w:pPr>
            <w:r w:rsidRPr="00DE1EF4">
              <w:rPr>
                <w:rFonts w:ascii="Times New Roman" w:eastAsia="Times New Roman" w:hAnsi="Times New Roman" w:cs="Times New Roman"/>
                <w:b/>
                <w:bCs/>
                <w:sz w:val="20"/>
                <w:szCs w:val="20"/>
                <w:lang w:val="en-US" w:eastAsia="uk-UA"/>
              </w:rPr>
              <w:t xml:space="preserve">  </w:t>
            </w:r>
            <w:r w:rsidRPr="00DE1EF4">
              <w:rPr>
                <w:rFonts w:ascii="Times New Roman" w:eastAsia="Times New Roman" w:hAnsi="Times New Roman" w:cs="Times New Roman"/>
                <w:b/>
                <w:bCs/>
                <w:sz w:val="20"/>
                <w:szCs w:val="20"/>
                <w:lang w:val="uk-UA" w:eastAsia="uk-UA"/>
              </w:rPr>
              <w:t>Привілейовані</w:t>
            </w:r>
          </w:p>
          <w:p w:rsidR="00DE1EF4" w:rsidRPr="00DE1EF4" w:rsidRDefault="00DE1EF4" w:rsidP="00DE1EF4">
            <w:pPr>
              <w:spacing w:after="0" w:line="240" w:lineRule="auto"/>
              <w:ind w:left="-243"/>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іменні</w:t>
            </w:r>
          </w:p>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p>
        </w:tc>
      </w:tr>
      <w:tr w:rsidR="00DE1EF4" w:rsidRPr="00DE1EF4" w:rsidTr="00D23DE0">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en-US" w:eastAsia="uk-UA"/>
              </w:rPr>
            </w:pPr>
            <w:r w:rsidRPr="00DE1EF4">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en-US" w:eastAsia="uk-UA"/>
              </w:rPr>
            </w:pPr>
            <w:r w:rsidRPr="00DE1EF4">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en-US" w:eastAsia="uk-UA"/>
              </w:rPr>
            </w:pPr>
            <w:r w:rsidRPr="00DE1EF4">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en-US" w:eastAsia="uk-UA"/>
              </w:rPr>
            </w:pPr>
            <w:r w:rsidRPr="00DE1EF4">
              <w:rPr>
                <w:rFonts w:ascii="Times New Roman" w:eastAsia="Times New Roman" w:hAnsi="Times New Roman" w:cs="Times New Roman"/>
                <w:b/>
                <w:bCs/>
                <w:sz w:val="20"/>
                <w:szCs w:val="20"/>
                <w:lang w:val="en-US" w:eastAsia="uk-UA"/>
              </w:rPr>
              <w:t>7</w:t>
            </w:r>
          </w:p>
        </w:tc>
      </w:tr>
      <w:tr w:rsidR="00DE1EF4" w:rsidRPr="00DE1EF4" w:rsidTr="00D23DE0">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Віницький Віталій</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1000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0.0005782787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1000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0</w:t>
            </w:r>
          </w:p>
        </w:tc>
      </w:tr>
      <w:tr w:rsidR="00DE1EF4" w:rsidRPr="00DE1EF4" w:rsidTr="00D23DE0">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Член ревізійонї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СП "ВІТМАРК-УКРАЇНА" ТОВ</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22480087</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154697887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89.45849231178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154697887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0</w:t>
            </w:r>
          </w:p>
        </w:tc>
      </w:tr>
      <w:tr w:rsidR="00DE1EF4" w:rsidRPr="00DE1EF4" w:rsidTr="00D23DE0">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E1EF4" w:rsidRPr="00DE1EF4" w:rsidRDefault="00DE1EF4" w:rsidP="00DE1EF4">
            <w:pPr>
              <w:spacing w:after="0" w:line="240" w:lineRule="auto"/>
              <w:jc w:val="right"/>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en-US" w:eastAsia="uk-UA"/>
              </w:rPr>
            </w:pPr>
            <w:r w:rsidRPr="00DE1EF4">
              <w:rPr>
                <w:rFonts w:ascii="Times New Roman" w:eastAsia="Times New Roman" w:hAnsi="Times New Roman" w:cs="Times New Roman"/>
                <w:b/>
                <w:bCs/>
                <w:sz w:val="20"/>
                <w:szCs w:val="20"/>
                <w:lang w:val="en-US" w:eastAsia="uk-UA"/>
              </w:rPr>
              <w:t>154698887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en-US" w:eastAsia="uk-UA"/>
              </w:rPr>
            </w:pPr>
            <w:r w:rsidRPr="00DE1EF4">
              <w:rPr>
                <w:rFonts w:ascii="Times New Roman" w:eastAsia="Times New Roman" w:hAnsi="Times New Roman" w:cs="Times New Roman"/>
                <w:b/>
                <w:bCs/>
                <w:sz w:val="20"/>
                <w:szCs w:val="20"/>
                <w:lang w:val="en-US" w:eastAsia="uk-UA"/>
              </w:rPr>
              <w:t>89.45907059048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en-US" w:eastAsia="uk-UA"/>
              </w:rPr>
            </w:pPr>
            <w:r w:rsidRPr="00DE1EF4">
              <w:rPr>
                <w:rFonts w:ascii="Times New Roman" w:eastAsia="Times New Roman" w:hAnsi="Times New Roman" w:cs="Times New Roman"/>
                <w:b/>
                <w:bCs/>
                <w:sz w:val="20"/>
                <w:szCs w:val="20"/>
                <w:lang w:val="en-US" w:eastAsia="uk-UA"/>
              </w:rPr>
              <w:t>154698887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en-US" w:eastAsia="uk-UA"/>
              </w:rPr>
            </w:pPr>
            <w:r w:rsidRPr="00DE1EF4">
              <w:rPr>
                <w:rFonts w:ascii="Times New Roman" w:eastAsia="Times New Roman" w:hAnsi="Times New Roman" w:cs="Times New Roman"/>
                <w:b/>
                <w:bCs/>
                <w:sz w:val="20"/>
                <w:szCs w:val="20"/>
                <w:lang w:val="en-US" w:eastAsia="uk-UA"/>
              </w:rPr>
              <w:t>0</w:t>
            </w:r>
          </w:p>
        </w:tc>
      </w:tr>
    </w:tbl>
    <w:p w:rsidR="00DE1EF4" w:rsidRPr="00DE1EF4" w:rsidRDefault="00DE1EF4" w:rsidP="00DE1EF4">
      <w:pPr>
        <w:spacing w:after="0" w:line="240" w:lineRule="auto"/>
        <w:rPr>
          <w:rFonts w:ascii="Times New Roman" w:eastAsia="Times New Roman" w:hAnsi="Times New Roman" w:cs="Times New Roman"/>
          <w:sz w:val="20"/>
          <w:szCs w:val="20"/>
          <w:lang w:val="en-US" w:eastAsia="uk-UA"/>
        </w:rPr>
      </w:pPr>
    </w:p>
    <w:p w:rsidR="00DE1EF4" w:rsidRPr="00D23DE0" w:rsidRDefault="00DE1EF4">
      <w:pPr>
        <w:rPr>
          <w:rFonts w:ascii="Times New Roman" w:hAnsi="Times New Roman" w:cs="Times New Roman"/>
          <w:sz w:val="20"/>
          <w:szCs w:val="20"/>
        </w:rPr>
        <w:sectPr w:rsidR="00DE1EF4" w:rsidRPr="00D23DE0" w:rsidSect="00DE1EF4">
          <w:pgSz w:w="16838" w:h="11906" w:orient="landscape"/>
          <w:pgMar w:top="1417" w:right="363" w:bottom="850" w:left="363" w:header="709" w:footer="709" w:gutter="0"/>
          <w:cols w:space="708"/>
          <w:docGrid w:linePitch="360"/>
        </w:sectPr>
      </w:pPr>
    </w:p>
    <w:p w:rsidR="00DE1EF4" w:rsidRPr="00DE1EF4" w:rsidRDefault="00DE1EF4" w:rsidP="00DE1EF4">
      <w:pPr>
        <w:spacing w:before="100" w:beforeAutospacing="1" w:after="100" w:afterAutospacing="1" w:line="240" w:lineRule="auto"/>
        <w:jc w:val="center"/>
        <w:outlineLvl w:val="2"/>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color w:val="000000"/>
          <w:sz w:val="20"/>
          <w:szCs w:val="20"/>
          <w:lang w:val="uk-UA" w:eastAsia="uk-UA"/>
        </w:rPr>
        <w:lastRenderedPageBreak/>
        <w:t>VII. Звіт керівництва (звіт про управління)</w:t>
      </w:r>
    </w:p>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E1EF4">
        <w:rPr>
          <w:rFonts w:ascii="Times New Roman" w:eastAsia="Times New Roman" w:hAnsi="Times New Roman" w:cs="Times New Roman"/>
          <w:b/>
          <w:color w:val="000000"/>
          <w:sz w:val="20"/>
          <w:szCs w:val="20"/>
          <w:lang w:val="uk-UA" w:eastAsia="ru-RU"/>
        </w:rPr>
        <w:t>1. Вірогідні перспективи подальшого розвитку емітента.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В перспектив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Товариство планує продовжувати 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йснювати 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ж види 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яльност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що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в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тному роц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Перспективн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сть подальшого розвитку Товариства залежить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законодавчих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н, вона пов'язана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з забезпеченням прийняття та виконання адекватних управл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нських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шень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дно до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 зовн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шнього середовища. Опис ризик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та невизначеностей, з якими стикається Товариство у своїй господарськ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яльност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пог</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ршення економ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чної ситуац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в країн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неможлив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сть прогнозування перспектив розвитку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дприємства та ринку в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лому. Об'єктивними факторами, що визначають ступ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нь ризику та безпосередньо впливають на 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яльн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сть Товариства, є законодавч</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та нормативно-правов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акти, як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регулюють господарську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дприємницьку 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яльн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сть Товариства, бюджетна, 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нансово-кредитна та податкова системи країни, 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орган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влади та 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економ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чних контрагент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Незважаючи на ці обставини Товариство має план стратегічного розвитку, який передбачає розвиток власної переробної бази в сировинних зонах  України; розширення видів упаковки, що застосовується; розширення асортименту продукції, що випускається; розширення географічних кордонів збуту.</w:t>
      </w:r>
    </w:p>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E1EF4">
        <w:rPr>
          <w:rFonts w:ascii="Times New Roman" w:eastAsia="Times New Roman" w:hAnsi="Times New Roman" w:cs="Times New Roman"/>
          <w:b/>
          <w:color w:val="000000"/>
          <w:sz w:val="20"/>
          <w:szCs w:val="20"/>
          <w:lang w:val="uk-UA" w:eastAsia="ru-RU"/>
        </w:rPr>
        <w:t>2. Інформація про розвиток емітента.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Публічному акціонерному товариству "Одеський консервний завод дитячого харчування" більше 150 років. Дитяче харчування на заводі почали виробляти ще в 1958 році, а в 1968 році завод став самим великим підприємством СРСР по виробництву дитячого харчування. Всі ці роки завод користувався заслуженою славою за відмінну якість продукції, що виготовляв. Не одному поколінню споживачів з країн СНД він відомий такими смачними та якісними продуктами, як "Чудо-Чудо" та "Рум'яні щічки"- соками та пюре, які полюбилися ще з дитинства. З 1962 року в Товаристві почали виробляти сік. Таке рішення було прийнято на підставі високої репутації цього підприємства, наявності висококваліфікованих кадрів. Товариство великий виробник дитячого харчування. Основним видом продукції є соки і фруктові пюре для дитячого харчування. Товариство працює в перспективних зростаючих категоріях: дитяче харчування. Продукція виробляється під торговою маркою Чудо-Чадо. ПАТ "ОКЗДХ" продовжує випуск плодоовочевого дитячого харчування та соків під ТМ "Чудо-Чадо" у скляній банці, картонній упаковці "Тетра Пак" та </w:t>
      </w:r>
      <w:r w:rsidRPr="00DE1EF4">
        <w:rPr>
          <w:rFonts w:ascii="Times New Roman" w:eastAsia="Times New Roman" w:hAnsi="Times New Roman" w:cs="Times New Roman"/>
          <w:sz w:val="20"/>
          <w:szCs w:val="20"/>
          <w:lang w:val="en-US" w:eastAsia="uk-UA"/>
        </w:rPr>
        <w:t>GLJ</w:t>
      </w:r>
      <w:r w:rsidRPr="00DE1EF4">
        <w:rPr>
          <w:rFonts w:ascii="Times New Roman" w:eastAsia="Times New Roman" w:hAnsi="Times New Roman" w:cs="Times New Roman"/>
          <w:sz w:val="20"/>
          <w:szCs w:val="20"/>
          <w:lang w:eastAsia="uk-UA"/>
        </w:rPr>
        <w:t xml:space="preserve"> (12 видів пюре в склобанці, 22 видів соків, 4 види пюре в упаковці "Тетра Пак" та 11 видів в упаковці </w:t>
      </w:r>
      <w:r w:rsidRPr="00DE1EF4">
        <w:rPr>
          <w:rFonts w:ascii="Times New Roman" w:eastAsia="Times New Roman" w:hAnsi="Times New Roman" w:cs="Times New Roman"/>
          <w:sz w:val="20"/>
          <w:szCs w:val="20"/>
          <w:lang w:val="en-US" w:eastAsia="uk-UA"/>
        </w:rPr>
        <w:t>GLP</w:t>
      </w:r>
      <w:r w:rsidRPr="00DE1EF4">
        <w:rPr>
          <w:rFonts w:ascii="Times New Roman" w:eastAsia="Times New Roman" w:hAnsi="Times New Roman" w:cs="Times New Roman"/>
          <w:sz w:val="20"/>
          <w:szCs w:val="20"/>
          <w:lang w:eastAsia="uk-UA"/>
        </w:rPr>
        <w:t>).</w:t>
      </w:r>
    </w:p>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E1EF4">
        <w:rPr>
          <w:rFonts w:ascii="Times New Roman" w:eastAsia="Times New Roman" w:hAnsi="Times New Roman" w:cs="Times New Roman"/>
          <w:b/>
          <w:color w:val="000000"/>
          <w:sz w:val="20"/>
          <w:szCs w:val="20"/>
          <w:lang w:val="uk-UA" w:eastAsia="ru-RU"/>
        </w:rPr>
        <w:t xml:space="preserve">3. </w:t>
      </w:r>
      <w:r w:rsidRPr="00D74804">
        <w:rPr>
          <w:rFonts w:ascii="Times New Roman" w:eastAsia="Times New Roman" w:hAnsi="Times New Roman" w:cs="Times New Roman"/>
          <w:b/>
          <w:color w:val="000000"/>
          <w:sz w:val="20"/>
          <w:szCs w:val="20"/>
          <w:lang w:val="uk-UA"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Товариством не укладалися деривативи, правочини щодо пох</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дних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нних папер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тому вплив даних фактор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на оц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нку актив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зобов'язань, 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нансового стану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доход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або витрат Товариства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дсутн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jc w:val="center"/>
        <w:rPr>
          <w:rFonts w:ascii="Times New Roman" w:eastAsia="Times New Roman" w:hAnsi="Times New Roman" w:cs="Times New Roman"/>
          <w:b/>
          <w:color w:val="000000"/>
          <w:sz w:val="20"/>
          <w:szCs w:val="20"/>
          <w:lang w:val="uk-UA" w:eastAsia="uk-UA"/>
        </w:rPr>
      </w:pPr>
      <w:r w:rsidRPr="00DE1EF4">
        <w:rPr>
          <w:rFonts w:ascii="Times New Roman" w:eastAsia="Times New Roman" w:hAnsi="Times New Roman" w:cs="Times New Roman"/>
          <w:b/>
          <w:color w:val="000000"/>
          <w:sz w:val="20"/>
          <w:szCs w:val="20"/>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Завдання та політика Товариства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Заходами по зниженню ризиків є процес управління ризиками: щодо нефінансових ризиків - їх мінімізація, щодо фінансових ризиків (ризик ліквідності, зміни процентної ставки, валютний, ринковий ризик, ризик втрати майна та ін.) - їх оптимізація.</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Інформація про схильність Товариства до цінових ризиків, кредитного ризику, ризику ліквідності та/або ризику грошових потоків.</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В діяльності Товариства відзначаються наступні ризики:</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 ринковий ризик пов'язаний у першу чергу з несприятливими змінами у вартості активів і зобов'язань Товариства як на балансі, так і поза балансом, що відбуваються в результаті впливу ситуації на ринку;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 кредитний ризик стосується можливості невиконання зобов'язань контрагентом. До контрагентів Товариства можна віднести боржників, позичальників, брокерів,  тощо. Кредитний ризик може також бути присутній у гарантіях та інших фінансових інструментах, у тому числі при сек'юритизації;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 ризик ліквідності стосується неспроможності Товариства реалізувати активи для погашення зобов'язань точно на момент настання строку погашення. Фундаментальним є розуміння того, чи достатньо потоків грошових коштів, що отримує Товариство, для виконання зобов'язань перед кредиторами;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 операційний ризик може спричинятися відмовою систем (у тому числі технічних), порушенням внутрішніх процедур та засобів контролю Товариства, що призводить до фінансових втрат;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груповий ризик - участь Товариства в групі може бути джерелом потенційних переваг, так і причиною виникнення ризику взаємного впливу членів групи.</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23DE0" w:rsidRDefault="00DE1EF4">
      <w:pPr>
        <w:rPr>
          <w:rFonts w:ascii="Times New Roman" w:hAnsi="Times New Roman" w:cs="Times New Roman"/>
          <w:sz w:val="20"/>
          <w:szCs w:val="20"/>
        </w:rPr>
        <w:sectPr w:rsidR="00DE1EF4" w:rsidRPr="00D23DE0" w:rsidSect="00DE1EF4">
          <w:pgSz w:w="11906" w:h="16838"/>
          <w:pgMar w:top="363" w:right="567" w:bottom="363" w:left="1417" w:header="709" w:footer="709" w:gutter="0"/>
          <w:cols w:space="708"/>
          <w:docGrid w:linePitch="360"/>
        </w:sectPr>
      </w:pPr>
    </w:p>
    <w:p w:rsidR="00DE1EF4" w:rsidRPr="00DE1EF4" w:rsidRDefault="00DE1EF4" w:rsidP="00DE1EF4">
      <w:pPr>
        <w:spacing w:before="100" w:beforeAutospacing="1" w:after="100" w:afterAutospacing="1" w:line="240" w:lineRule="auto"/>
        <w:jc w:val="center"/>
        <w:outlineLvl w:val="2"/>
        <w:rPr>
          <w:rFonts w:ascii="Times New Roman" w:eastAsia="Times New Roman" w:hAnsi="Times New Roman" w:cs="Times New Roman"/>
          <w:b/>
          <w:bCs/>
          <w:sz w:val="20"/>
          <w:szCs w:val="20"/>
          <w:lang w:eastAsia="uk-UA"/>
        </w:rPr>
      </w:pPr>
    </w:p>
    <w:p w:rsidR="00DE1EF4" w:rsidRPr="00DE1EF4" w:rsidRDefault="00DE1EF4" w:rsidP="00DE1EF4">
      <w:pPr>
        <w:spacing w:after="0" w:line="240" w:lineRule="auto"/>
        <w:jc w:val="center"/>
        <w:rPr>
          <w:rFonts w:ascii="Times New Roman" w:eastAsia="Times New Roman" w:hAnsi="Times New Roman" w:cs="Times New Roman"/>
          <w:sz w:val="20"/>
          <w:szCs w:val="20"/>
          <w:lang w:eastAsia="uk-UA"/>
        </w:rPr>
      </w:pPr>
      <w:r w:rsidRPr="00DE1EF4">
        <w:rPr>
          <w:rFonts w:ascii="Times New Roman" w:eastAsia="Times New Roman" w:hAnsi="Times New Roman" w:cs="Times New Roman"/>
          <w:b/>
          <w:color w:val="000000"/>
          <w:sz w:val="20"/>
          <w:szCs w:val="20"/>
          <w:lang w:eastAsia="uk-UA"/>
        </w:rPr>
        <w:t>2</w:t>
      </w:r>
      <w:r w:rsidRPr="00DE1EF4">
        <w:rPr>
          <w:rFonts w:ascii="Times New Roman" w:eastAsia="Times New Roman" w:hAnsi="Times New Roman" w:cs="Times New Roman"/>
          <w:b/>
          <w:color w:val="000000"/>
          <w:sz w:val="20"/>
          <w:szCs w:val="20"/>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В діяльності Товариства відзначаються наступні ризики:</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 ринковий ризик пов'язаний у першу чергу з несприятливими змінами у вартості активів і зобов'язань Товариства як на балансі, так і поза балансом, що відбуваються в результаті впливу ситуації на ринку;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 кредитний ризик стосується можливості невиконання зобов'язань контрагентом. До контрагентів Товариства можна віднести боржників, позичальників, брокерів,  тощо. Кредитний ризик може також бути присутній у гарантіях та інших фінансових інструментах, у тому числі при сек'юритизації;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 ризик ліквідності стосується неспроможності Товариства реалізувати активи для погашення зобов'язань точно на момент настання строку погашення. Фундаментальним є розуміння того, чи достатньо потоків грошових коштів, що отримує Товариство, для виконання зобов'язань перед кредиторами;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 операційний ризик може спричинятися відмовою систем (у тому числі технічних), порушенням внутрішніх процедур та засобів контролю Товариства, що призводить до фінансових втрат;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груповий ризик - участь Товариства в групі може бути джерелом потенційних переваг, так і причиною виникнення ризику взаємного впливу членів групи.</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Заходами по зниженню ризиків є процес управління ризиками: щодо нефінансових ризиків - їх мінімізація, щодо фінансових ризиків (ризик ліквідності, зміни процентної ставки, валютний, ринковий ризик, ризик втрати майна та ін.) - їх оптимізація.</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Кодекс корпоративного управл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ння фондової б</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ржи, об'єднання юридичних ос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б,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нш</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кодекси корпоративного управл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ння та практика корпоративного управл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ння понад визначен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законодавством вимоги, Товариством не застосовуються.</w:t>
      </w: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E1EF4" w:rsidRPr="00DE1EF4" w:rsidTr="00D23DE0">
        <w:trPr>
          <w:trHeight w:val="463"/>
        </w:trPr>
        <w:tc>
          <w:tcPr>
            <w:tcW w:w="9720"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eastAsia="uk-UA"/>
              </w:rPr>
            </w:pPr>
            <w:r w:rsidRPr="00DE1EF4">
              <w:rPr>
                <w:rFonts w:ascii="Times New Roman" w:eastAsia="Times New Roman" w:hAnsi="Times New Roman" w:cs="Times New Roman"/>
                <w:b/>
                <w:color w:val="000000"/>
                <w:sz w:val="20"/>
                <w:szCs w:val="20"/>
                <w:lang w:val="uk-UA" w:eastAsia="uk-UA"/>
              </w:rPr>
              <w:t>3) Інформація про загальні збори акціонерів</w:t>
            </w:r>
            <w:r w:rsidRPr="00DE1EF4">
              <w:rPr>
                <w:rFonts w:ascii="Times New Roman" w:eastAsia="Times New Roman" w:hAnsi="Times New Roman" w:cs="Times New Roman"/>
                <w:b/>
                <w:color w:val="000000"/>
                <w:sz w:val="20"/>
                <w:szCs w:val="20"/>
                <w:lang w:eastAsia="uk-UA"/>
              </w:rPr>
              <w:t xml:space="preserve"> ( учасників )</w:t>
            </w:r>
          </w:p>
        </w:tc>
      </w:tr>
    </w:tbl>
    <w:p w:rsidR="00DE1EF4" w:rsidRPr="00DE1EF4" w:rsidRDefault="00DE1EF4" w:rsidP="00DE1EF4">
      <w:pPr>
        <w:spacing w:after="0" w:line="240" w:lineRule="auto"/>
        <w:rPr>
          <w:rFonts w:ascii="Times New Roman" w:eastAsia="Times New Roman" w:hAnsi="Times New Roman" w:cs="Times New Roman"/>
          <w:vanish/>
          <w:sz w:val="20"/>
          <w:szCs w:val="20"/>
          <w:lang w:val="uk-UA" w:eastAsia="uk-UA"/>
        </w:rPr>
      </w:pPr>
    </w:p>
    <w:tbl>
      <w:tblPr>
        <w:tblStyle w:val="a3"/>
        <w:tblW w:w="5000" w:type="pct"/>
        <w:tblLook w:val="04A0" w:firstRow="1" w:lastRow="0" w:firstColumn="1" w:lastColumn="0" w:noHBand="0" w:noVBand="1"/>
      </w:tblPr>
      <w:tblGrid>
        <w:gridCol w:w="2258"/>
        <w:gridCol w:w="3939"/>
        <w:gridCol w:w="3941"/>
      </w:tblGrid>
      <w:tr w:rsidR="00DE1EF4" w:rsidRPr="00DE1EF4" w:rsidTr="00D23DE0">
        <w:tc>
          <w:tcPr>
            <w:tcW w:w="2257" w:type="dxa"/>
            <w:vMerge w:val="restart"/>
            <w:shd w:val="clear" w:color="auto" w:fill="auto"/>
            <w:vAlign w:val="center"/>
          </w:tcPr>
          <w:p w:rsidR="00DE1EF4" w:rsidRPr="00DE1EF4" w:rsidRDefault="00DE1EF4" w:rsidP="00DE1EF4">
            <w:pPr>
              <w:tabs>
                <w:tab w:val="left" w:pos="10620"/>
              </w:tabs>
              <w:jc w:val="center"/>
              <w:rPr>
                <w:b/>
                <w:lang w:val="en-US" w:eastAsia="uk-UA"/>
              </w:rPr>
            </w:pPr>
            <w:r w:rsidRPr="00DE1EF4">
              <w:rPr>
                <w:b/>
                <w:lang w:val="en-US" w:eastAsia="uk-UA"/>
              </w:rPr>
              <w:t>Вид загальних зборів</w:t>
            </w:r>
          </w:p>
        </w:tc>
        <w:tc>
          <w:tcPr>
            <w:tcW w:w="3939" w:type="dxa"/>
            <w:shd w:val="clear" w:color="auto" w:fill="auto"/>
          </w:tcPr>
          <w:p w:rsidR="00DE1EF4" w:rsidRPr="00DE1EF4" w:rsidRDefault="00DE1EF4" w:rsidP="00DE1EF4">
            <w:pPr>
              <w:tabs>
                <w:tab w:val="left" w:pos="10620"/>
              </w:tabs>
              <w:jc w:val="center"/>
              <w:rPr>
                <w:b/>
                <w:lang w:val="en-US" w:eastAsia="uk-UA"/>
              </w:rPr>
            </w:pPr>
            <w:r w:rsidRPr="00DE1EF4">
              <w:rPr>
                <w:b/>
                <w:lang w:val="en-US" w:eastAsia="uk-UA"/>
              </w:rPr>
              <w:t>Чергові</w:t>
            </w:r>
          </w:p>
        </w:tc>
        <w:tc>
          <w:tcPr>
            <w:tcW w:w="3941" w:type="dxa"/>
            <w:shd w:val="clear" w:color="auto" w:fill="auto"/>
          </w:tcPr>
          <w:p w:rsidR="00DE1EF4" w:rsidRPr="00DE1EF4" w:rsidRDefault="00DE1EF4" w:rsidP="00DE1EF4">
            <w:pPr>
              <w:tabs>
                <w:tab w:val="left" w:pos="10620"/>
              </w:tabs>
              <w:jc w:val="center"/>
              <w:rPr>
                <w:b/>
                <w:lang w:val="en-US" w:eastAsia="uk-UA"/>
              </w:rPr>
            </w:pPr>
            <w:r w:rsidRPr="00DE1EF4">
              <w:rPr>
                <w:b/>
                <w:lang w:val="en-US" w:eastAsia="uk-UA"/>
              </w:rPr>
              <w:t>Позачергові</w:t>
            </w:r>
          </w:p>
        </w:tc>
      </w:tr>
      <w:tr w:rsidR="00DE1EF4" w:rsidRPr="00DE1EF4" w:rsidTr="00D23DE0">
        <w:tc>
          <w:tcPr>
            <w:tcW w:w="2257" w:type="dxa"/>
            <w:vMerge/>
            <w:shd w:val="clear" w:color="auto" w:fill="auto"/>
            <w:vAlign w:val="center"/>
          </w:tcPr>
          <w:p w:rsidR="00DE1EF4" w:rsidRPr="00DE1EF4" w:rsidRDefault="00DE1EF4" w:rsidP="00DE1EF4">
            <w:pPr>
              <w:tabs>
                <w:tab w:val="left" w:pos="10620"/>
              </w:tabs>
              <w:jc w:val="center"/>
              <w:rPr>
                <w:lang w:val="en-US" w:eastAsia="uk-UA"/>
              </w:rPr>
            </w:pPr>
          </w:p>
        </w:tc>
        <w:tc>
          <w:tcPr>
            <w:tcW w:w="3939" w:type="dxa"/>
            <w:shd w:val="clear" w:color="auto" w:fill="auto"/>
          </w:tcPr>
          <w:p w:rsidR="00DE1EF4" w:rsidRPr="00DE1EF4" w:rsidRDefault="00DE1EF4" w:rsidP="00DE1EF4">
            <w:pPr>
              <w:tabs>
                <w:tab w:val="left" w:pos="10620"/>
              </w:tabs>
              <w:jc w:val="center"/>
              <w:rPr>
                <w:lang w:val="en-US" w:eastAsia="uk-UA"/>
              </w:rPr>
            </w:pPr>
            <w:r w:rsidRPr="00DE1EF4">
              <w:rPr>
                <w:lang w:val="en-US" w:eastAsia="uk-UA"/>
              </w:rPr>
              <w:t>X</w:t>
            </w:r>
          </w:p>
        </w:tc>
        <w:tc>
          <w:tcPr>
            <w:tcW w:w="3941" w:type="dxa"/>
            <w:shd w:val="clear" w:color="auto" w:fill="auto"/>
          </w:tcPr>
          <w:p w:rsidR="00DE1EF4" w:rsidRPr="00DE1EF4" w:rsidRDefault="00DE1EF4" w:rsidP="00DE1EF4">
            <w:pPr>
              <w:tabs>
                <w:tab w:val="left" w:pos="10620"/>
              </w:tabs>
              <w:jc w:val="center"/>
              <w:rPr>
                <w:lang w:val="en-US" w:eastAsia="uk-UA"/>
              </w:rPr>
            </w:pPr>
            <w:r w:rsidRPr="00DE1EF4">
              <w:rPr>
                <w:lang w:val="en-US" w:eastAsia="uk-UA"/>
              </w:rPr>
              <w:t xml:space="preserve"> </w:t>
            </w:r>
          </w:p>
        </w:tc>
      </w:tr>
      <w:tr w:rsidR="00DE1EF4" w:rsidRPr="00DE1EF4" w:rsidTr="00D23DE0">
        <w:tc>
          <w:tcPr>
            <w:tcW w:w="2257" w:type="dxa"/>
            <w:shd w:val="clear" w:color="auto" w:fill="auto"/>
          </w:tcPr>
          <w:p w:rsidR="00DE1EF4" w:rsidRPr="00DE1EF4" w:rsidRDefault="00DE1EF4" w:rsidP="00DE1EF4">
            <w:pPr>
              <w:tabs>
                <w:tab w:val="left" w:pos="10620"/>
              </w:tabs>
              <w:jc w:val="center"/>
              <w:rPr>
                <w:b/>
                <w:lang w:val="en-US" w:eastAsia="uk-UA"/>
              </w:rPr>
            </w:pPr>
            <w:r w:rsidRPr="00DE1EF4">
              <w:rPr>
                <w:b/>
                <w:lang w:val="en-US" w:eastAsia="uk-UA"/>
              </w:rPr>
              <w:t>Дата проведення</w:t>
            </w:r>
          </w:p>
        </w:tc>
        <w:tc>
          <w:tcPr>
            <w:tcW w:w="7880" w:type="dxa"/>
            <w:gridSpan w:val="2"/>
            <w:shd w:val="clear" w:color="auto" w:fill="auto"/>
          </w:tcPr>
          <w:p w:rsidR="00DE1EF4" w:rsidRPr="00DE1EF4" w:rsidRDefault="00DE1EF4" w:rsidP="00DE1EF4">
            <w:pPr>
              <w:tabs>
                <w:tab w:val="left" w:pos="10620"/>
              </w:tabs>
              <w:rPr>
                <w:lang w:val="en-US" w:eastAsia="uk-UA"/>
              </w:rPr>
            </w:pPr>
            <w:r w:rsidRPr="00DE1EF4">
              <w:rPr>
                <w:lang w:val="en-US" w:eastAsia="uk-UA"/>
              </w:rPr>
              <w:t>27.04.2018</w:t>
            </w:r>
          </w:p>
        </w:tc>
      </w:tr>
      <w:tr w:rsidR="00DE1EF4" w:rsidRPr="00DE1EF4" w:rsidTr="00D23DE0">
        <w:tc>
          <w:tcPr>
            <w:tcW w:w="2257" w:type="dxa"/>
            <w:shd w:val="clear" w:color="auto" w:fill="auto"/>
          </w:tcPr>
          <w:p w:rsidR="00DE1EF4" w:rsidRPr="00DE1EF4" w:rsidRDefault="00DE1EF4" w:rsidP="00DE1EF4">
            <w:pPr>
              <w:tabs>
                <w:tab w:val="left" w:pos="10620"/>
              </w:tabs>
              <w:jc w:val="center"/>
              <w:rPr>
                <w:b/>
                <w:lang w:val="en-US" w:eastAsia="uk-UA"/>
              </w:rPr>
            </w:pPr>
            <w:r w:rsidRPr="00DE1EF4">
              <w:rPr>
                <w:b/>
                <w:lang w:val="en-US" w:eastAsia="uk-UA"/>
              </w:rPr>
              <w:t>Кворум зборів</w:t>
            </w:r>
          </w:p>
        </w:tc>
        <w:tc>
          <w:tcPr>
            <w:tcW w:w="7880" w:type="dxa"/>
            <w:gridSpan w:val="2"/>
            <w:shd w:val="clear" w:color="auto" w:fill="auto"/>
          </w:tcPr>
          <w:p w:rsidR="00DE1EF4" w:rsidRPr="00DE1EF4" w:rsidRDefault="00DE1EF4" w:rsidP="00DE1EF4">
            <w:pPr>
              <w:tabs>
                <w:tab w:val="left" w:pos="10620"/>
              </w:tabs>
              <w:rPr>
                <w:lang w:val="en-US" w:eastAsia="uk-UA"/>
              </w:rPr>
            </w:pPr>
            <w:r w:rsidRPr="00DE1EF4">
              <w:rPr>
                <w:lang w:val="en-US" w:eastAsia="uk-UA"/>
              </w:rPr>
              <w:t>97.81</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DE1EF4" w:rsidRPr="00DE1EF4" w:rsidTr="00D23DE0">
        <w:tc>
          <w:tcPr>
            <w:tcW w:w="737" w:type="dxa"/>
            <w:shd w:val="clear" w:color="auto" w:fill="auto"/>
          </w:tcPr>
          <w:p w:rsidR="00DE1EF4" w:rsidRPr="00DE1EF4" w:rsidRDefault="00DE1EF4" w:rsidP="00DE1EF4">
            <w:pPr>
              <w:tabs>
                <w:tab w:val="left" w:pos="10620"/>
              </w:tabs>
              <w:spacing w:after="0" w:line="240" w:lineRule="auto"/>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Опис</w:t>
            </w:r>
          </w:p>
        </w:tc>
        <w:tc>
          <w:tcPr>
            <w:tcW w:w="9411" w:type="dxa"/>
            <w:shd w:val="clear" w:color="auto" w:fill="auto"/>
          </w:tcPr>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ПОРЯДОК ДЕННИЙ ЗАГАЛЬНИХ ЗБОР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 Обрання 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чильної ком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ї. </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2. Затвердження порядку та способу засв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дчення бюлетен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для голосування на зборах.</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3. Обрання презид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секретаря збор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затвердження регламенту роботи збор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4. Розгляд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ту наглядової ради Товариства. Прийняття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шення за насл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дками розгляду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ту наглядової ради. </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5. Розгляд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ту директора Товариства. Прийняття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шення за насл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дками розгляду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ту директора.</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6. Розгляд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ту та висновк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рев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з</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йної ком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Товариства. Прийняття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шення за насл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дками розгляду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ту рев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з</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йної ком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ї. </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7. Затвердження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чного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ту (ф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нансової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Товариства за 2017 р.</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8. Затвердження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шення про погашення збитк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отриманих Товариством у 2017 роц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за рахунок прибутку майбутн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х 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в.  </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9. Прийняття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шення про припинення повноважень член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наглядової ради Товариства.</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10. Обрання член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наглядової ради.</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11. Затвердження умов цив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льно-правових договор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що укладатимуться з членами наглядової ради, встановлення розм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ру їх винагороди, обрання особи, яка уповноважується на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дписання цив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льно-правових договор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з членами наглядової ради.</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12. Схвалення (затвердження) правочин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в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з за</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нтересован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стю, що були укладен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Товариством з Публ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чним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онерним товариством "Райффайзен Банк Аваль" з 31.07.2017 р. по 31.12.2017 р.</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13. Прийняття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шення про попереднє схвалення значних правочин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з зазначенням характеру правочин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та їх граничної сукупної вартост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14. Схвалення (затвердження) правочин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в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з за</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нтересован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стю, що були укладен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Товариством з Публ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чним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онерним товариством "Райффайзен Банк Аваль" з 01.01.2018 р. по 11.04.2018 р. (включно).</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 </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ПРИЙНЯТ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ШЕННЯ З ПИТАНЬ ПОРЯДКУ ДЕННОГО ЗАГАЛЬНИХ ЗБОР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 питання: Обрати 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чильну ком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ю у склад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представник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депозитарної установи ТОВ "Регран".</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2 питання: Затвердити наступний порядок та спос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б засв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дчення бюлетен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для голосування: бюлетень має бути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дписаний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онером (представником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онера)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з зазначенням пр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звища,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мен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та по-батьков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онера (представника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онера). За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дсутност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таких рекв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зит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в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дпису бюлетень вважається нед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йсним. У раз</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якщо бюлетень для голосування складається з 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лькох аркуш</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стор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нки бюлетеня нумеруються. При цьому кожен аркуш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дписується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онером (представником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онера). Бюлетень для голосування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дписується також членом реєстрац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йної ком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та скр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плюється печаткою Товариства. У раз</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якщо бюлетень для голосування складається з 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лькох аркуш</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дпис члена реєстрац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йної ком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та печатка Товариства проставляються на останн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стор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бюлетеня.</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lastRenderedPageBreak/>
              <w:t>3 питання: Обрати презид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ю у склад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Павленко Максим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кторович - член презид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 голова збор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Жуков Андр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Серг</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йович - член презид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Обрати секретарем збор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Тихонову Ангел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ну Михайл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вну. Затвердити регламент роботи збор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3.1.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шення приймаються виключно з питань порядку денного, про як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онери були 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домлен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дно до законодавства;</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3.2. одна голосуюча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я надає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онеру один голос для вир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шення кожного з питань, як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винесен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на голосування на загальних зборах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3.3. голосування з питань порядку денного 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йснюється з використанням бюлетен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для голосування;</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3.4. час для допов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дей - до 15 хвилин, для обговорень допов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дей та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нших виступ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з питань порядку денного - до 3 хвилин;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на питання - до 3 хвилин;</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3.5. питання надаються у письмов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форм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на питання -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сля прийняття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шень по вс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х пунктах порядку денного; виступи по питаннях, як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не включен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до порядку денного, не розглядаються.</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4 питання: Затвердити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 Наглядової ради Товариства.</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5 питання: Затвердити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 Директора Товариства.</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6 питання: Затвердити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 та висновки Рев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з</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йної ком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Товариства.</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7 питання: Затвердити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чний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 (ф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нансову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сть) Товариства за 2017 р.               </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8 питання: Затвердити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шення про погашення збитк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отриманих Товариством у 2017 роц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за рахунок прибутку майбутн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х 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в.       </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9 питання: Припинити повноваження член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наглядової ради Товариства.</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10 питання: Обрати Наглядову раду Товариства на три роки в наступному склад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ницький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тал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Лемещук Олекс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Вадимович, Стан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славський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ктор Григорович, Демчук Олександр Леон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дович, Барляєв Денис Олекс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йович.</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11 питання: Затвердити умови цив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льно-правових договор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що укладатимуться з членами наглядової ради. Встановити, що члени наглядової ради виконують свої обов'язки на безоплатн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основ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Доручити директору Товариства Жукову Андр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ю Серг</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йовичу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дписати цив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льно-правов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договори з членами наглядової ради.</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12 питання: Схвалити (затвердити) у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до ст. 72 Закону України "Про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товариства" (надал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 Закон) договори поруки та додатков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угоди до договор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поруки, як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були укладен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Публ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чним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онерним товариством "Одеський консервний завод дитячого харчування" з Публ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чним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онерним товариством "Райффайзен Банк Аваль" (надал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 Банк) з 31.07.2017 р. по 31.12.2017 р. в забезпечення виконання зобов'язань СП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тмарк-Україна" ТОВ перед Банком, як правочини щодо яких є за</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нтересован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сть СП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тмарк-Україна" ТОВ та Стан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славського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ктора Григоровича у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до ст. 71 Закону (додатков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угоди до договор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поруки є додатками до протоколу загальних збор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 Додаткова угода №12/Д2-КБ/309/1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31.07.2017 р. до договору поруки №12/Д2-КБ/309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17.05.2017 р.;</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2. Додаткова угода №12/Р2-01-03-3-0/612/3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07.09.2017 р. до договору поруки № 12/Р2-01-03-3-0/612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18.11.2015 р.;</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3. Додаткова угода №12/Р2-01-03-3-0/492/3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07.09.2017 р. до договору поруки № 12/Р2-01-03-3-0/492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07.09.2015 р.;</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4. Додаткова угода №12/Р2-01-03-3-0/558/3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07.09.2017 р. до договору поруки № 12/Р2-01-03-3-0/558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08.10.2015 р.;</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5. Додаткова угода №12/Р2-01-03-3-0/604/3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07.09.2017 р. до договору поруки № 12/Р2-01-03-3-0/604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30.10.2015 р.</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13 питання: Попередньо схвалити вчинення Товариством в 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од з 27 кв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тня 2018 року по 26 кв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тня 2019 року (включно) значних правочин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предметом (характером) яких є:</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одержання Товариством кредит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в/позик (прийняття грошових зобов'язань), гарант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акредитив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в та/або одержання будь-яких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нших банк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вських продукт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в/послуг в АТ "Райффайзен Банк Аваль" або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нших банках;</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передача майна (майнових прав) Товариства в заставу/</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потеку та/або укладання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нших договор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забезпечення виконання зобов'язань (в т.ч. договору поруки) Товариства та/або забезпечення зобов'язань будь-яких трет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х ос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б;</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договор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куп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-продажу майна (в тому числ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нерухомого майна), корпоративних прав,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дступлення права вимоги та/або переведення боргу, оренди та 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зингу;</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разове продовження строку 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ї укладених з АТ "Райффайзен Банк Аваль" або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ншими банками договор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щодо прийняття грошових зобов'язань не б</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льше 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ж до 2023 року та/або разове зб</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льшення взятих на себе Товариством грошових зобов'язань на суму до 100 000 000,00 (сто 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льйон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долар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США.) дол. США або екв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валент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єї суми у гривн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за оф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йним курсом НБУ на дату укладення договор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в/додаткових угод.</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При цьому гранична сукупна варт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сть попередньо схвалених Загальними зборами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значних правочин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щодо:</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одержання Товариством кредит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в/позик (прийняття грошових зобов'язань), поручительства, гарант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акредитив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в та/або одержання будь-яких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нших банк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вських продукт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в/послуг в АТ "Райффайзен Банк Аваль" або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нших банках з ус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ма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нами та доповненнями не може перевищувати 100 000 000,00 (сто 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льйон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долар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США.) дол. США або екв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валент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єї суми у гривн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за оф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йним курсом НБУ на дату укладення договор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в/додаткових угод, а строк таких зобов'язань Товариства не може перевищувати 5 рок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операц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з майном (майновими правами) Товариства з ус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ма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нами та доповненнями не може перевищувати 100 000 000,00 (сто 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льйон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долар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США.) дол. США або екв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валент 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єї суми у гривн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за оф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йним курсом НБУ на дату укладення договор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в/додаткових угод.</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Надати Наглядов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рад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Товариства повноваження без отримання додаткового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шення Загальних збор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в </w:t>
            </w:r>
            <w:r w:rsidRPr="00DE1EF4">
              <w:rPr>
                <w:rFonts w:ascii="Times New Roman" w:eastAsia="Times New Roman" w:hAnsi="Times New Roman" w:cs="Times New Roman"/>
                <w:sz w:val="20"/>
                <w:szCs w:val="20"/>
                <w:lang w:eastAsia="uk-UA"/>
              </w:rPr>
              <w:lastRenderedPageBreak/>
              <w:t>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погоджувати умови попередньо схвалених Загальними зборами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значних правочин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з ус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ма можливими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нами та доповненнями, як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будуть укладатись Товариством в 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од з 27 кв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тня 2018 року по 26 кв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тня 2019 року (включно);</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погоджувати/визначати перел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к майна (майнових прав) Товариства, яке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длягає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дчуженню, передач</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в заставу/</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потеку, придбанню, тощо;</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надавати згоду (уповноважувати з правом передоручення) на укладання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дписання) Директором Товариства попередньо схвалених в цьому пункт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Порядку денного Загальними зборами значних правочин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з ус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ма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нами та доповненнями до них.</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Товариство усв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домлює, що вчинення значного правочину є чинним незалежно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зб</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льшення у майбутньому ринкової вартост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майна Товариства, зб</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льшення/зменшення вартост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актив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Товариства за даними останньої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чної 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нансової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а також можливих коливань курсу гривн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до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ноземних валют.</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14 питання: Затвердити (схвалити) у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до ст. 72 Закону України "Про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товариства" (надал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 Закон) договори поруки та додатков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угоди до договор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поруки, як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були укладен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з 01.01.2018 р. по 11.04.2018 р. (включно) 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ж Публ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чним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онерним товариством "Одеський консервний завод дитячого харчування" та АТ "Райффайзен Банк Аваль" в забезпечення виконання зобов'язань СП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тмарк-Україна" ТОВ перед АТ "Райффайзен Банк Аваль", як так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щодо яких є за</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нтересован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сть СП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тмарк-Україна" ТОВ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Стан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славського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ктора Григоровича у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до ст.71 Закону, а саме (дан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договори поруки та додатков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угоди є додатками до даного протоколу):</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 Догов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 поруки № 12/Д2-КБ/1126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11.04.2018 р.;</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2. Догов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 поруки № 12/Д2-КБ/1130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11.04.2018 р.;</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3. Догов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 поруки № 12/Д2-КБ/1132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11.04.2018 р.;</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4. Догов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 поруки № 12/Д2-КБ/1134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11.04.2018 р.;</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5. Догов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 поруки № 12/Д2-КБ/1136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11.04.2018 р.;</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6. Догов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 поруки № 12/Д2-КБ/1138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11.04.2018 р.;</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7. Догов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 поруки № 12/Д2-КБ/1140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11.04.2018 р.;</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8. Догов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 поруки № 12/Д2-КБ/1142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11.04.2018 р.;</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9. Додаткова угода №12/Д2-КБ/280/1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11.04.2018 р. до Договору поруки №12/Д2-КБ/280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12.05.2017 р.;</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10. Додаткова угода №12/Р2-01-03-3-0/314/2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11.04.2018 р. до Договору поруки №12/Р2-01-03-3-0/314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10.06.2015 р.;</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11. Додаткова угода №12/Р2-01-03-3-0/316/2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11.04.2018 р. до Договору поруки №12/Р2-01-03-3-0/316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10.06.2015 р.;</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12. Додаткова угода №12/Д2-КБ/258/1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11.04.2018 р. до Договору поруки №12/Д2-КБ/258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26.04.2017 р.</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За пропозиц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єю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онера СП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тмарк-Україна" ТОВ,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дентиф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кац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йний код 22480087, який волод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є б</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льш як 5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дсотками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Товариства, до порядку денного загальних збор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включене чотирнадцяте питання порядку денного.</w:t>
            </w:r>
          </w:p>
        </w:tc>
      </w:tr>
    </w:tbl>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p>
    <w:tbl>
      <w:tblPr>
        <w:tblStyle w:val="a3"/>
        <w:tblW w:w="5000" w:type="pct"/>
        <w:tblLook w:val="04A0" w:firstRow="1" w:lastRow="0" w:firstColumn="1" w:lastColumn="0" w:noHBand="0" w:noVBand="1"/>
      </w:tblPr>
      <w:tblGrid>
        <w:gridCol w:w="2254"/>
        <w:gridCol w:w="3942"/>
        <w:gridCol w:w="3942"/>
      </w:tblGrid>
      <w:tr w:rsidR="00DE1EF4" w:rsidRPr="00DE1EF4" w:rsidTr="00D23DE0">
        <w:tc>
          <w:tcPr>
            <w:tcW w:w="2253" w:type="dxa"/>
            <w:vMerge w:val="restart"/>
            <w:shd w:val="clear" w:color="auto" w:fill="auto"/>
            <w:vAlign w:val="center"/>
          </w:tcPr>
          <w:p w:rsidR="00DE1EF4" w:rsidRPr="00DE1EF4" w:rsidRDefault="00DE1EF4" w:rsidP="00DE1EF4">
            <w:pPr>
              <w:tabs>
                <w:tab w:val="left" w:pos="10620"/>
              </w:tabs>
              <w:jc w:val="center"/>
              <w:rPr>
                <w:b/>
                <w:lang w:val="en-US" w:eastAsia="uk-UA"/>
              </w:rPr>
            </w:pPr>
            <w:r w:rsidRPr="00DE1EF4">
              <w:rPr>
                <w:b/>
                <w:lang w:val="en-US" w:eastAsia="uk-UA"/>
              </w:rPr>
              <w:t>Вид загальних зборів</w:t>
            </w:r>
          </w:p>
        </w:tc>
        <w:tc>
          <w:tcPr>
            <w:tcW w:w="3942" w:type="dxa"/>
            <w:shd w:val="clear" w:color="auto" w:fill="auto"/>
          </w:tcPr>
          <w:p w:rsidR="00DE1EF4" w:rsidRPr="00DE1EF4" w:rsidRDefault="00DE1EF4" w:rsidP="00DE1EF4">
            <w:pPr>
              <w:tabs>
                <w:tab w:val="left" w:pos="10620"/>
              </w:tabs>
              <w:jc w:val="center"/>
              <w:rPr>
                <w:b/>
                <w:lang w:val="en-US" w:eastAsia="uk-UA"/>
              </w:rPr>
            </w:pPr>
            <w:r w:rsidRPr="00DE1EF4">
              <w:rPr>
                <w:b/>
                <w:lang w:val="en-US" w:eastAsia="uk-UA"/>
              </w:rPr>
              <w:t>Чергові</w:t>
            </w:r>
          </w:p>
        </w:tc>
        <w:tc>
          <w:tcPr>
            <w:tcW w:w="3942" w:type="dxa"/>
            <w:shd w:val="clear" w:color="auto" w:fill="auto"/>
          </w:tcPr>
          <w:p w:rsidR="00DE1EF4" w:rsidRPr="00DE1EF4" w:rsidRDefault="00DE1EF4" w:rsidP="00DE1EF4">
            <w:pPr>
              <w:tabs>
                <w:tab w:val="left" w:pos="10620"/>
              </w:tabs>
              <w:jc w:val="center"/>
              <w:rPr>
                <w:b/>
                <w:lang w:val="en-US" w:eastAsia="uk-UA"/>
              </w:rPr>
            </w:pPr>
            <w:r w:rsidRPr="00DE1EF4">
              <w:rPr>
                <w:b/>
                <w:lang w:val="en-US" w:eastAsia="uk-UA"/>
              </w:rPr>
              <w:t>Позачергові</w:t>
            </w:r>
          </w:p>
        </w:tc>
      </w:tr>
      <w:tr w:rsidR="00DE1EF4" w:rsidRPr="00DE1EF4" w:rsidTr="00D23DE0">
        <w:tc>
          <w:tcPr>
            <w:tcW w:w="2253" w:type="dxa"/>
            <w:vMerge/>
            <w:shd w:val="clear" w:color="auto" w:fill="auto"/>
            <w:vAlign w:val="center"/>
          </w:tcPr>
          <w:p w:rsidR="00DE1EF4" w:rsidRPr="00DE1EF4" w:rsidRDefault="00DE1EF4" w:rsidP="00DE1EF4">
            <w:pPr>
              <w:tabs>
                <w:tab w:val="left" w:pos="10620"/>
              </w:tabs>
              <w:jc w:val="center"/>
              <w:rPr>
                <w:lang w:val="en-US" w:eastAsia="uk-UA"/>
              </w:rPr>
            </w:pPr>
          </w:p>
        </w:tc>
        <w:tc>
          <w:tcPr>
            <w:tcW w:w="3942" w:type="dxa"/>
            <w:shd w:val="clear" w:color="auto" w:fill="auto"/>
          </w:tcPr>
          <w:p w:rsidR="00DE1EF4" w:rsidRPr="00DE1EF4" w:rsidRDefault="00DE1EF4" w:rsidP="00DE1EF4">
            <w:pPr>
              <w:tabs>
                <w:tab w:val="left" w:pos="10620"/>
              </w:tabs>
              <w:jc w:val="center"/>
              <w:rPr>
                <w:lang w:val="en-US" w:eastAsia="uk-UA"/>
              </w:rPr>
            </w:pPr>
            <w:r w:rsidRPr="00DE1EF4">
              <w:rPr>
                <w:lang w:val="en-US" w:eastAsia="uk-UA"/>
              </w:rPr>
              <w:t xml:space="preserve"> </w:t>
            </w:r>
          </w:p>
        </w:tc>
        <w:tc>
          <w:tcPr>
            <w:tcW w:w="3942" w:type="dxa"/>
            <w:shd w:val="clear" w:color="auto" w:fill="auto"/>
          </w:tcPr>
          <w:p w:rsidR="00DE1EF4" w:rsidRPr="00DE1EF4" w:rsidRDefault="00DE1EF4" w:rsidP="00DE1EF4">
            <w:pPr>
              <w:tabs>
                <w:tab w:val="left" w:pos="10620"/>
              </w:tabs>
              <w:jc w:val="center"/>
              <w:rPr>
                <w:lang w:val="en-US" w:eastAsia="uk-UA"/>
              </w:rPr>
            </w:pPr>
            <w:r w:rsidRPr="00DE1EF4">
              <w:rPr>
                <w:lang w:val="en-US" w:eastAsia="uk-UA"/>
              </w:rPr>
              <w:t>X</w:t>
            </w:r>
          </w:p>
        </w:tc>
      </w:tr>
      <w:tr w:rsidR="00DE1EF4" w:rsidRPr="00DE1EF4" w:rsidTr="00D23DE0">
        <w:tc>
          <w:tcPr>
            <w:tcW w:w="2253" w:type="dxa"/>
            <w:shd w:val="clear" w:color="auto" w:fill="auto"/>
          </w:tcPr>
          <w:p w:rsidR="00DE1EF4" w:rsidRPr="00DE1EF4" w:rsidRDefault="00DE1EF4" w:rsidP="00DE1EF4">
            <w:pPr>
              <w:tabs>
                <w:tab w:val="left" w:pos="10620"/>
              </w:tabs>
              <w:jc w:val="center"/>
              <w:rPr>
                <w:b/>
                <w:lang w:val="en-US" w:eastAsia="uk-UA"/>
              </w:rPr>
            </w:pPr>
            <w:r w:rsidRPr="00DE1EF4">
              <w:rPr>
                <w:b/>
                <w:lang w:val="en-US" w:eastAsia="uk-UA"/>
              </w:rPr>
              <w:t>Дата проведення</w:t>
            </w:r>
          </w:p>
        </w:tc>
        <w:tc>
          <w:tcPr>
            <w:tcW w:w="7884" w:type="dxa"/>
            <w:gridSpan w:val="2"/>
            <w:shd w:val="clear" w:color="auto" w:fill="auto"/>
          </w:tcPr>
          <w:p w:rsidR="00DE1EF4" w:rsidRPr="00DE1EF4" w:rsidRDefault="00DE1EF4" w:rsidP="00DE1EF4">
            <w:pPr>
              <w:tabs>
                <w:tab w:val="left" w:pos="10620"/>
              </w:tabs>
              <w:rPr>
                <w:lang w:val="en-US" w:eastAsia="uk-UA"/>
              </w:rPr>
            </w:pPr>
            <w:r w:rsidRPr="00DE1EF4">
              <w:rPr>
                <w:lang w:val="en-US" w:eastAsia="uk-UA"/>
              </w:rPr>
              <w:t>07.08.2018</w:t>
            </w:r>
          </w:p>
        </w:tc>
      </w:tr>
      <w:tr w:rsidR="00DE1EF4" w:rsidRPr="00DE1EF4" w:rsidTr="00D23DE0">
        <w:tc>
          <w:tcPr>
            <w:tcW w:w="2253" w:type="dxa"/>
            <w:shd w:val="clear" w:color="auto" w:fill="auto"/>
          </w:tcPr>
          <w:p w:rsidR="00DE1EF4" w:rsidRPr="00DE1EF4" w:rsidRDefault="00DE1EF4" w:rsidP="00DE1EF4">
            <w:pPr>
              <w:tabs>
                <w:tab w:val="left" w:pos="10620"/>
              </w:tabs>
              <w:jc w:val="center"/>
              <w:rPr>
                <w:b/>
                <w:lang w:val="en-US" w:eastAsia="uk-UA"/>
              </w:rPr>
            </w:pPr>
            <w:r w:rsidRPr="00DE1EF4">
              <w:rPr>
                <w:b/>
                <w:lang w:val="en-US" w:eastAsia="uk-UA"/>
              </w:rPr>
              <w:t>Кворум зборів</w:t>
            </w:r>
          </w:p>
        </w:tc>
        <w:tc>
          <w:tcPr>
            <w:tcW w:w="7884" w:type="dxa"/>
            <w:gridSpan w:val="2"/>
            <w:shd w:val="clear" w:color="auto" w:fill="auto"/>
          </w:tcPr>
          <w:p w:rsidR="00DE1EF4" w:rsidRPr="00DE1EF4" w:rsidRDefault="00DE1EF4" w:rsidP="00DE1EF4">
            <w:pPr>
              <w:tabs>
                <w:tab w:val="left" w:pos="10620"/>
              </w:tabs>
              <w:rPr>
                <w:lang w:val="en-US" w:eastAsia="uk-UA"/>
              </w:rPr>
            </w:pPr>
            <w:r w:rsidRPr="00DE1EF4">
              <w:rPr>
                <w:lang w:val="en-US" w:eastAsia="uk-UA"/>
              </w:rPr>
              <w:t>99.82</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DE1EF4" w:rsidRPr="00DE1EF4" w:rsidTr="00D23DE0">
        <w:tc>
          <w:tcPr>
            <w:tcW w:w="737" w:type="dxa"/>
            <w:shd w:val="clear" w:color="auto" w:fill="auto"/>
          </w:tcPr>
          <w:p w:rsidR="00DE1EF4" w:rsidRPr="00DE1EF4" w:rsidRDefault="00DE1EF4" w:rsidP="00DE1EF4">
            <w:pPr>
              <w:tabs>
                <w:tab w:val="left" w:pos="10620"/>
              </w:tabs>
              <w:spacing w:after="0" w:line="240" w:lineRule="auto"/>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Опис</w:t>
            </w:r>
          </w:p>
        </w:tc>
        <w:tc>
          <w:tcPr>
            <w:tcW w:w="9411" w:type="dxa"/>
            <w:shd w:val="clear" w:color="auto" w:fill="auto"/>
          </w:tcPr>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ПОРЯДОК ДЕННИЙ ПОЗАЧЕРГОВИХ ЗАГАЛЬНИХ ЗБОР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 Обрання 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чильної ком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2. Затвердження порядку та способу засв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дчення бюлетен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для голосування на зборах.</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3. Обрання презид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ї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секретаря збор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затвердження регламенту роботи збор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4. Схвалення (затвердження) правочин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в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з за</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нтересован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стю, що були укладен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Товариством з Публ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чним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онерним товариством "Райффайзен Банк Аваль" з 25.04.2018 р. по 18.06.2018 р.</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ПРИЙНЯТ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ШЕННЯ З ПИТАНЬ ПОРЯДКУ ДЕННОГО ПОЗАЧЕРГОВИХ ЗАГАЛЬНИХ ЗБОР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 питання: Обрати 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чильну ком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ю у склад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представник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депозитарної установи ТОВ "Регран".</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2 питання: Затвердити наступний порядок та спос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б засв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дчення бюлетен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для голосування: бюлетень має бути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дписаний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онером (представником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онера)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з зазначенням пр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звища,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мен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та по-батьков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онера (представника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онера). За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дсутност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таких рекв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зит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в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дпису бюлетень вважається нед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йсним. У раз</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якщо бюлетень для голосування складається з 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лькох аркуш</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стор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нки бюлетеня нумеруються. При цьому кожен аркуш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дписується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онером (представником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онера). Бюлетень для голосування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дписується також членом реєстрац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йної ком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У раз</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якщо бюлетень для голосування складається з 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лькох аркуш</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дпис члена реєстрац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йної ком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проставляються на останн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стор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бюлетеня.</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3 питання: Обрати презид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ю у склад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Павленко Максим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кторович - член презид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 голова збор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Жуков Андр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Серг</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йович - член презид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Обрати секретарем збор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Гору Мар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анну Анатол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ївну. Затвердити регламент роботи збор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3.1.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шення приймаються виключно з питань порядку денного, про як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онери були 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домлен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дно до законодавства;</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3.2. одна голосуюча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я надає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онеру один голос для вир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шення кожного з питань, як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винесен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на </w:t>
            </w:r>
            <w:r w:rsidRPr="00DE1EF4">
              <w:rPr>
                <w:rFonts w:ascii="Times New Roman" w:eastAsia="Times New Roman" w:hAnsi="Times New Roman" w:cs="Times New Roman"/>
                <w:sz w:val="20"/>
                <w:szCs w:val="20"/>
                <w:lang w:eastAsia="uk-UA"/>
              </w:rPr>
              <w:lastRenderedPageBreak/>
              <w:t>голосування на загальних зборах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3.3. голосування з питань порядку денного 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йснюється з використанням бюлетен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для голосування;</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3.4. час для допов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дей - до 15 хвилин, для обговорень допов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дей та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нших виступ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з питань порядку денного - до 3 хвилин;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на питання - до 3 хвилин;</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3.5. питання надаються у письмов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форм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на питання - п</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сля прийняття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шень по вс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х пунктах порядку денного; виступи по питаннях, як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не включен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до порядку денного, не розглядаються.</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4 питання: Схвалити (затвердити) у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до ст. 72 Закону України "Про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товариства" (надал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 Закон) додаткову угоду та догов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 про внесення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 до договор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застави/</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потеки, як</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були укладен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Публ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чним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онерним товариством "Одеський консервний завод дитячого харчування" з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онерним товариством "Райффайзен Банк Аваль" (надал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 АТ "Райффайзен Банк Аваль") з 25.04.2018 р. по 18.06.2018 р. в забезпечення виконання зобов'язань СП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тмарк-Україна" ТОВ перед АТ "Райффайзен Банк Аваль" за Генеральним договором на 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йснення кредитних операц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№01/Р2-01-03-3-0/410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27.06.2013 р. з сумою (л</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том) кредитування 278 711 300,00 грн. (дв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мдесят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м 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льйон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мсот одинадцять тисяч триста гривень) (з можлив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стю отримання кредитних кошт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в/ф</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нансування в гривн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доларах США та Євро за курсом визначеним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дно до умов Генерального договору) та терм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ном 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ї до 01.07.2023 р., як правочини щодо яких є за</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нтересован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сть СП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тмарк-Україна" ТОВ та Стан</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славського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ктора Григоровича у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дпов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дност</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до ст. 71 Закону (додаткова угода та догов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 про внесення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 до договор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застави/</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потеки що схвалюються (затверджуються) є додатками до даного протоколу загальних збор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 Додаткова угода №12/Р2-01-03-3-0/470/3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"25" кв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тня 2018 р. до Договору застави основних засоб</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№12/Р2-01-03-3-0/470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"23" серпня 2013 року;</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2. Догов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р про внесення зм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н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д "17" травня 2018 року реєстровий №418 до </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потечного договору, посв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дченого Кисельовою О. В., приватним нотар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усом Одеського 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ського нотар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ального округу "22" серпня 2013 року за реєстровим №948.</w:t>
            </w: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Пропозиц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 до порядку денного позачергових загальних збор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 акц</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онер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в не надходило.</w:t>
            </w:r>
          </w:p>
        </w:tc>
      </w:tr>
    </w:tbl>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p>
    <w:p w:rsidR="00DE1EF4" w:rsidRPr="00DE1EF4" w:rsidRDefault="00DE1EF4" w:rsidP="00DE1EF4">
      <w:pPr>
        <w:tabs>
          <w:tab w:val="left" w:pos="10620"/>
        </w:tabs>
        <w:spacing w:after="0" w:line="240" w:lineRule="auto"/>
        <w:rPr>
          <w:rFonts w:ascii="Times New Roman" w:eastAsia="Times New Roman" w:hAnsi="Times New Roman" w:cs="Times New Roman"/>
          <w:sz w:val="20"/>
          <w:szCs w:val="20"/>
          <w:lang w:eastAsia="uk-UA"/>
        </w:rPr>
      </w:pPr>
    </w:p>
    <w:p w:rsidR="00DE1EF4" w:rsidRPr="00D23DE0" w:rsidRDefault="00DE1EF4">
      <w:pPr>
        <w:rPr>
          <w:rFonts w:ascii="Times New Roman" w:hAnsi="Times New Roman" w:cs="Times New Roman"/>
          <w:sz w:val="20"/>
          <w:szCs w:val="20"/>
        </w:rPr>
        <w:sectPr w:rsidR="00DE1EF4" w:rsidRPr="00D23DE0" w:rsidSect="00DE1EF4">
          <w:pgSz w:w="11906" w:h="16838" w:code="9"/>
          <w:pgMar w:top="363" w:right="567" w:bottom="363" w:left="1417" w:header="709" w:footer="709" w:gutter="0"/>
          <w:cols w:space="708"/>
          <w:docGrid w:linePitch="360"/>
        </w:sectPr>
      </w:pPr>
    </w:p>
    <w:p w:rsidR="00DE1EF4" w:rsidRPr="00DE1EF4" w:rsidRDefault="00DE1EF4" w:rsidP="00DE1EF4">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DE1EF4" w:rsidRPr="00DE1EF4" w:rsidRDefault="00DE1EF4" w:rsidP="00DE1EF4">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DE1EF4">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DE1EF4" w:rsidRPr="00DE1EF4" w:rsidTr="00D23DE0">
        <w:trPr>
          <w:trHeight w:val="284"/>
        </w:trPr>
        <w:tc>
          <w:tcPr>
            <w:tcW w:w="6981"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Ні</w:t>
            </w:r>
          </w:p>
        </w:tc>
      </w:tr>
      <w:tr w:rsidR="00DE1EF4" w:rsidRPr="00DE1EF4" w:rsidTr="00D23DE0">
        <w:trPr>
          <w:trHeight w:val="284"/>
        </w:trPr>
        <w:tc>
          <w:tcPr>
            <w:tcW w:w="6981"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X</w:t>
            </w:r>
          </w:p>
        </w:tc>
      </w:tr>
      <w:tr w:rsidR="00DE1EF4" w:rsidRPr="00DE1EF4" w:rsidTr="00D23DE0">
        <w:trPr>
          <w:trHeight w:val="284"/>
        </w:trPr>
        <w:tc>
          <w:tcPr>
            <w:tcW w:w="6981"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X</w:t>
            </w:r>
          </w:p>
        </w:tc>
      </w:tr>
      <w:tr w:rsidR="00DE1EF4" w:rsidRPr="00DE1EF4" w:rsidTr="00D23DE0">
        <w:trPr>
          <w:trHeight w:val="284"/>
        </w:trPr>
        <w:tc>
          <w:tcPr>
            <w:tcW w:w="6981"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 xml:space="preserve"> </w:t>
            </w:r>
          </w:p>
        </w:tc>
      </w:tr>
      <w:tr w:rsidR="00DE1EF4" w:rsidRPr="00DE1EF4" w:rsidTr="00D23DE0">
        <w:trPr>
          <w:trHeight w:val="284"/>
        </w:trPr>
        <w:tc>
          <w:tcPr>
            <w:tcW w:w="1284" w:type="dxa"/>
            <w:shd w:val="clear" w:color="auto" w:fill="auto"/>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 xml:space="preserve"> </w:t>
            </w:r>
          </w:p>
        </w:tc>
      </w:tr>
    </w:tbl>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DE1EF4" w:rsidRPr="00DE1EF4" w:rsidTr="00D23DE0">
        <w:trPr>
          <w:trHeight w:val="284"/>
        </w:trPr>
        <w:tc>
          <w:tcPr>
            <w:tcW w:w="6981"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Ні</w:t>
            </w:r>
          </w:p>
        </w:tc>
      </w:tr>
      <w:tr w:rsidR="00DE1EF4" w:rsidRPr="00DE1EF4" w:rsidTr="00D23DE0">
        <w:trPr>
          <w:trHeight w:val="284"/>
        </w:trPr>
        <w:tc>
          <w:tcPr>
            <w:tcW w:w="6981"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DE1EF4">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X</w:t>
            </w:r>
          </w:p>
        </w:tc>
      </w:tr>
      <w:tr w:rsidR="00DE1EF4" w:rsidRPr="00DE1EF4" w:rsidTr="00D23DE0">
        <w:trPr>
          <w:trHeight w:val="284"/>
        </w:trPr>
        <w:tc>
          <w:tcPr>
            <w:tcW w:w="6981"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X</w:t>
            </w:r>
          </w:p>
        </w:tc>
      </w:tr>
    </w:tbl>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DE1EF4" w:rsidRPr="00DE1EF4" w:rsidTr="00D23DE0">
        <w:trPr>
          <w:trHeight w:val="284"/>
        </w:trPr>
        <w:tc>
          <w:tcPr>
            <w:tcW w:w="6981"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Ні</w:t>
            </w:r>
          </w:p>
        </w:tc>
      </w:tr>
      <w:tr w:rsidR="00DE1EF4" w:rsidRPr="00DE1EF4" w:rsidTr="00D23DE0">
        <w:trPr>
          <w:trHeight w:val="284"/>
        </w:trPr>
        <w:tc>
          <w:tcPr>
            <w:tcW w:w="6981"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X</w:t>
            </w:r>
          </w:p>
        </w:tc>
      </w:tr>
      <w:tr w:rsidR="00DE1EF4" w:rsidRPr="00DE1EF4" w:rsidTr="00D23DE0">
        <w:trPr>
          <w:trHeight w:val="284"/>
        </w:trPr>
        <w:tc>
          <w:tcPr>
            <w:tcW w:w="6981"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 xml:space="preserve"> </w:t>
            </w:r>
          </w:p>
        </w:tc>
      </w:tr>
      <w:tr w:rsidR="00DE1EF4" w:rsidRPr="00DE1EF4" w:rsidTr="00D23DE0">
        <w:trPr>
          <w:trHeight w:val="284"/>
        </w:trPr>
        <w:tc>
          <w:tcPr>
            <w:tcW w:w="6981"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X</w:t>
            </w:r>
          </w:p>
        </w:tc>
      </w:tr>
      <w:tr w:rsidR="00DE1EF4" w:rsidRPr="00DE1EF4" w:rsidTr="00D23DE0">
        <w:trPr>
          <w:trHeight w:val="284"/>
        </w:trPr>
        <w:tc>
          <w:tcPr>
            <w:tcW w:w="1284" w:type="dxa"/>
            <w:shd w:val="clear" w:color="auto" w:fill="auto"/>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 xml:space="preserve"> </w:t>
            </w:r>
          </w:p>
        </w:tc>
      </w:tr>
    </w:tbl>
    <w:p w:rsidR="00DE1EF4" w:rsidRPr="00DE1EF4" w:rsidRDefault="00DE1EF4" w:rsidP="00DE1EF4">
      <w:pPr>
        <w:spacing w:after="0" w:line="240" w:lineRule="auto"/>
        <w:outlineLvl w:val="2"/>
        <w:rPr>
          <w:rFonts w:ascii="Times New Roman" w:eastAsia="Times New Roman" w:hAnsi="Times New Roman" w:cs="Times New Roman"/>
          <w:b/>
          <w:bCs/>
          <w:sz w:val="20"/>
          <w:szCs w:val="20"/>
          <w:lang w:val="uk-UA" w:eastAsia="uk-UA"/>
        </w:rPr>
      </w:pP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DE1EF4" w:rsidRPr="00DE1EF4" w:rsidTr="00D23DE0">
        <w:trPr>
          <w:trHeight w:val="284"/>
        </w:trPr>
        <w:tc>
          <w:tcPr>
            <w:tcW w:w="6995"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Ні</w:t>
            </w:r>
          </w:p>
        </w:tc>
      </w:tr>
      <w:tr w:rsidR="00DE1EF4" w:rsidRPr="00DE1EF4" w:rsidTr="00D23DE0">
        <w:trPr>
          <w:trHeight w:val="284"/>
        </w:trPr>
        <w:tc>
          <w:tcPr>
            <w:tcW w:w="6995"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X</w:t>
            </w:r>
          </w:p>
        </w:tc>
      </w:tr>
      <w:tr w:rsidR="00DE1EF4" w:rsidRPr="00DE1EF4" w:rsidTr="00D23DE0">
        <w:trPr>
          <w:trHeight w:val="284"/>
        </w:trPr>
        <w:tc>
          <w:tcPr>
            <w:tcW w:w="6995"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X</w:t>
            </w:r>
          </w:p>
        </w:tc>
      </w:tr>
      <w:tr w:rsidR="00DE1EF4" w:rsidRPr="00DE1EF4" w:rsidTr="00D23DE0">
        <w:trPr>
          <w:trHeight w:val="284"/>
        </w:trPr>
        <w:tc>
          <w:tcPr>
            <w:tcW w:w="6995"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X</w:t>
            </w:r>
          </w:p>
        </w:tc>
      </w:tr>
      <w:tr w:rsidR="00DE1EF4" w:rsidRPr="00DE1EF4" w:rsidTr="00D23DE0">
        <w:trPr>
          <w:trHeight w:val="284"/>
        </w:trPr>
        <w:tc>
          <w:tcPr>
            <w:tcW w:w="6995"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X</w:t>
            </w:r>
          </w:p>
        </w:tc>
      </w:tr>
      <w:tr w:rsidR="00DE1EF4" w:rsidRPr="00DE1EF4" w:rsidTr="00D23DE0">
        <w:trPr>
          <w:trHeight w:val="284"/>
        </w:trPr>
        <w:tc>
          <w:tcPr>
            <w:tcW w:w="6995"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X</w:t>
            </w:r>
          </w:p>
        </w:tc>
      </w:tr>
      <w:tr w:rsidR="00DE1EF4" w:rsidRPr="00DE1EF4" w:rsidTr="00D23DE0">
        <w:trPr>
          <w:trHeight w:val="284"/>
        </w:trPr>
        <w:tc>
          <w:tcPr>
            <w:tcW w:w="6995"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X</w:t>
            </w:r>
          </w:p>
        </w:tc>
      </w:tr>
      <w:tr w:rsidR="00DE1EF4" w:rsidRPr="00DE1EF4" w:rsidTr="00D23DE0">
        <w:trPr>
          <w:trHeight w:val="284"/>
        </w:trPr>
        <w:tc>
          <w:tcPr>
            <w:tcW w:w="6995"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val="en-US" w:eastAsia="uk-UA"/>
              </w:rPr>
              <w:t>X</w:t>
            </w:r>
          </w:p>
        </w:tc>
      </w:tr>
      <w:tr w:rsidR="00DE1EF4" w:rsidRPr="00DE1EF4" w:rsidTr="00D23DE0">
        <w:trPr>
          <w:trHeight w:val="284"/>
        </w:trPr>
        <w:tc>
          <w:tcPr>
            <w:tcW w:w="6995"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X</w:t>
            </w:r>
          </w:p>
        </w:tc>
      </w:tr>
      <w:tr w:rsidR="00DE1EF4" w:rsidRPr="00DE1EF4" w:rsidTr="00D23DE0">
        <w:trPr>
          <w:trHeight w:val="284"/>
        </w:trPr>
        <w:tc>
          <w:tcPr>
            <w:tcW w:w="6995"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X</w:t>
            </w:r>
          </w:p>
        </w:tc>
      </w:tr>
      <w:tr w:rsidR="00DE1EF4" w:rsidRPr="00DE1EF4" w:rsidTr="00D23DE0">
        <w:trPr>
          <w:trHeight w:val="284"/>
        </w:trPr>
        <w:tc>
          <w:tcPr>
            <w:tcW w:w="1284" w:type="dxa"/>
            <w:shd w:val="clear" w:color="auto" w:fill="auto"/>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eastAsia="uk-UA"/>
              </w:rPr>
              <w:t>Затвердження правочинів із заінтересованістю, що були укладені Товариством на протязі 2016-2017 років</w:t>
            </w:r>
          </w:p>
        </w:tc>
      </w:tr>
    </w:tbl>
    <w:p w:rsidR="00DE1EF4" w:rsidRPr="00DE1EF4" w:rsidRDefault="00DE1EF4" w:rsidP="00DE1EF4">
      <w:pPr>
        <w:spacing w:after="0" w:line="240" w:lineRule="auto"/>
        <w:outlineLvl w:val="2"/>
        <w:rPr>
          <w:rFonts w:ascii="Times New Roman" w:eastAsia="Times New Roman" w:hAnsi="Times New Roman" w:cs="Times New Roman"/>
          <w:b/>
          <w:bCs/>
          <w:sz w:val="20"/>
          <w:szCs w:val="20"/>
          <w:lang w:val="uk-UA" w:eastAsia="uk-UA"/>
        </w:rPr>
      </w:pPr>
    </w:p>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u w:val="words"/>
          <w:lang w:eastAsia="uk-UA"/>
        </w:rPr>
      </w:pPr>
      <w:r w:rsidRPr="00DE1EF4">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DE1EF4">
        <w:rPr>
          <w:rFonts w:ascii="Times New Roman" w:eastAsia="Times New Roman" w:hAnsi="Times New Roman" w:cs="Times New Roman"/>
          <w:b/>
          <w:bCs/>
          <w:color w:val="000000"/>
          <w:sz w:val="20"/>
          <w:szCs w:val="20"/>
          <w:lang w:eastAsia="uk-UA"/>
        </w:rPr>
        <w:t xml:space="preserve"> </w:t>
      </w:r>
      <w:r w:rsidRPr="00DE1EF4">
        <w:rPr>
          <w:rFonts w:ascii="Times New Roman" w:eastAsia="Times New Roman" w:hAnsi="Times New Roman" w:cs="Times New Roman"/>
          <w:bCs/>
          <w:color w:val="000000"/>
          <w:sz w:val="20"/>
          <w:szCs w:val="20"/>
          <w:u w:val="words"/>
          <w:lang w:eastAsia="uk-UA"/>
        </w:rPr>
        <w:t>Ні</w:t>
      </w:r>
    </w:p>
    <w:p w:rsidR="00DE1EF4" w:rsidRPr="00DE1EF4" w:rsidRDefault="00DE1EF4" w:rsidP="00DE1EF4">
      <w:pPr>
        <w:spacing w:after="0" w:line="240" w:lineRule="auto"/>
        <w:outlineLvl w:val="2"/>
        <w:rPr>
          <w:rFonts w:ascii="Times New Roman" w:eastAsia="Times New Roman" w:hAnsi="Times New Roman" w:cs="Times New Roman"/>
          <w:color w:val="000000"/>
          <w:sz w:val="20"/>
          <w:szCs w:val="20"/>
          <w:shd w:val="clear" w:color="auto" w:fill="FFFFFF"/>
          <w:lang w:eastAsia="uk-UA"/>
        </w:rPr>
      </w:pP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u w:val="words"/>
          <w:lang w:eastAsia="uk-UA"/>
        </w:rPr>
      </w:pPr>
      <w:r w:rsidRPr="00DE1EF4">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DE1EF4" w:rsidRPr="00DE1EF4" w:rsidTr="00D23DE0">
        <w:tc>
          <w:tcPr>
            <w:tcW w:w="6771" w:type="dxa"/>
            <w:gridSpan w:val="2"/>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Так</w:t>
            </w:r>
          </w:p>
        </w:tc>
        <w:tc>
          <w:tcPr>
            <w:tcW w:w="1784" w:type="dxa"/>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Ні</w:t>
            </w:r>
          </w:p>
        </w:tc>
      </w:tr>
      <w:tr w:rsidR="00DE1EF4" w:rsidRPr="00DE1EF4" w:rsidTr="00D23DE0">
        <w:tc>
          <w:tcPr>
            <w:tcW w:w="6771" w:type="dxa"/>
            <w:gridSpan w:val="2"/>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u w:val="words"/>
                <w:lang w:val="en-US" w:eastAsia="uk-UA"/>
              </w:rPr>
            </w:pPr>
            <w:r w:rsidRPr="00DE1EF4">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E1EF4">
              <w:rPr>
                <w:rFonts w:ascii="Times New Roman" w:eastAsia="Times New Roman" w:hAnsi="Times New Roman" w:cs="Times New Roman"/>
                <w:sz w:val="20"/>
                <w:szCs w:val="20"/>
                <w:lang w:val="uk-UA" w:eastAsia="uk-UA"/>
              </w:rPr>
              <w:t>X</w:t>
            </w:r>
          </w:p>
        </w:tc>
        <w:tc>
          <w:tcPr>
            <w:tcW w:w="1784" w:type="dxa"/>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E1EF4">
              <w:rPr>
                <w:rFonts w:ascii="Times New Roman" w:eastAsia="Times New Roman" w:hAnsi="Times New Roman" w:cs="Times New Roman"/>
                <w:sz w:val="20"/>
                <w:szCs w:val="20"/>
                <w:lang w:val="uk-UA" w:eastAsia="uk-UA"/>
              </w:rPr>
              <w:t xml:space="preserve"> </w:t>
            </w:r>
          </w:p>
        </w:tc>
      </w:tr>
      <w:tr w:rsidR="00DE1EF4" w:rsidRPr="00DE1EF4" w:rsidTr="00D23DE0">
        <w:tc>
          <w:tcPr>
            <w:tcW w:w="6771" w:type="dxa"/>
            <w:gridSpan w:val="2"/>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u w:val="words"/>
                <w:lang w:val="en-US" w:eastAsia="uk-UA"/>
              </w:rPr>
            </w:pPr>
            <w:r w:rsidRPr="00DE1EF4">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E1EF4">
              <w:rPr>
                <w:rFonts w:ascii="Times New Roman" w:eastAsia="Times New Roman" w:hAnsi="Times New Roman" w:cs="Times New Roman"/>
                <w:sz w:val="20"/>
                <w:szCs w:val="20"/>
                <w:lang w:val="uk-UA" w:eastAsia="uk-UA"/>
              </w:rPr>
              <w:t xml:space="preserve"> </w:t>
            </w:r>
          </w:p>
        </w:tc>
        <w:tc>
          <w:tcPr>
            <w:tcW w:w="1784" w:type="dxa"/>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E1EF4">
              <w:rPr>
                <w:rFonts w:ascii="Times New Roman" w:eastAsia="Times New Roman" w:hAnsi="Times New Roman" w:cs="Times New Roman"/>
                <w:sz w:val="20"/>
                <w:szCs w:val="20"/>
                <w:lang w:val="uk-UA" w:eastAsia="uk-UA"/>
              </w:rPr>
              <w:t>X</w:t>
            </w:r>
          </w:p>
        </w:tc>
      </w:tr>
      <w:tr w:rsidR="00DE1EF4" w:rsidRPr="00DE1EF4" w:rsidTr="00D23DE0">
        <w:tc>
          <w:tcPr>
            <w:tcW w:w="6771" w:type="dxa"/>
            <w:gridSpan w:val="2"/>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u w:val="words"/>
                <w:lang w:val="en-US" w:eastAsia="uk-UA"/>
              </w:rPr>
            </w:pPr>
            <w:r w:rsidRPr="00DE1EF4">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E1EF4">
              <w:rPr>
                <w:rFonts w:ascii="Times New Roman" w:eastAsia="Times New Roman" w:hAnsi="Times New Roman" w:cs="Times New Roman"/>
                <w:sz w:val="20"/>
                <w:szCs w:val="20"/>
                <w:lang w:val="uk-UA" w:eastAsia="uk-UA"/>
              </w:rPr>
              <w:t xml:space="preserve"> </w:t>
            </w:r>
          </w:p>
        </w:tc>
        <w:tc>
          <w:tcPr>
            <w:tcW w:w="1784" w:type="dxa"/>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E1EF4">
              <w:rPr>
                <w:rFonts w:ascii="Times New Roman" w:eastAsia="Times New Roman" w:hAnsi="Times New Roman" w:cs="Times New Roman"/>
                <w:sz w:val="20"/>
                <w:szCs w:val="20"/>
                <w:lang w:val="uk-UA" w:eastAsia="uk-UA"/>
              </w:rPr>
              <w:t>X</w:t>
            </w:r>
          </w:p>
        </w:tc>
      </w:tr>
      <w:tr w:rsidR="00DE1EF4" w:rsidRPr="00DE1EF4" w:rsidTr="00D23DE0">
        <w:tc>
          <w:tcPr>
            <w:tcW w:w="6771" w:type="dxa"/>
            <w:gridSpan w:val="2"/>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u w:val="words"/>
                <w:lang w:eastAsia="uk-UA"/>
              </w:rPr>
            </w:pPr>
            <w:r w:rsidRPr="00DE1EF4">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u w:val="words"/>
                <w:lang w:eastAsia="uk-UA"/>
              </w:rPr>
            </w:pPr>
            <w:r w:rsidRPr="00DE1EF4">
              <w:rPr>
                <w:rFonts w:ascii="Times New Roman" w:eastAsia="Times New Roman" w:hAnsi="Times New Roman" w:cs="Times New Roman"/>
                <w:sz w:val="20"/>
                <w:szCs w:val="20"/>
                <w:lang w:val="uk-UA" w:eastAsia="uk-UA"/>
              </w:rPr>
              <w:t xml:space="preserve"> </w:t>
            </w:r>
          </w:p>
        </w:tc>
      </w:tr>
      <w:tr w:rsidR="00DE1EF4" w:rsidRPr="00DE1EF4" w:rsidTr="00D23DE0">
        <w:tc>
          <w:tcPr>
            <w:tcW w:w="1774" w:type="dxa"/>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E1EF4">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u w:val="words"/>
                <w:lang w:val="en-US" w:eastAsia="uk-UA"/>
              </w:rPr>
            </w:pPr>
            <w:r w:rsidRPr="00DE1EF4">
              <w:rPr>
                <w:rFonts w:ascii="Times New Roman" w:eastAsia="Times New Roman" w:hAnsi="Times New Roman" w:cs="Times New Roman"/>
                <w:sz w:val="20"/>
                <w:szCs w:val="20"/>
                <w:lang w:val="uk-UA" w:eastAsia="uk-UA"/>
              </w:rPr>
              <w:t xml:space="preserve"> </w:t>
            </w:r>
          </w:p>
        </w:tc>
      </w:tr>
    </w:tbl>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u w:val="words"/>
          <w:lang w:val="en-US" w:eastAsia="uk-UA"/>
        </w:rPr>
      </w:pPr>
    </w:p>
    <w:p w:rsidR="00DE1EF4" w:rsidRPr="00DE1EF4" w:rsidRDefault="00DE1EF4" w:rsidP="00DE1EF4">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DE1EF4">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чергових загальних зборів зазначається причина їх непроведення</w:t>
      </w:r>
      <w:r w:rsidRPr="00DE1EF4">
        <w:rPr>
          <w:rFonts w:ascii="Times New Roman" w:eastAsia="Times New Roman" w:hAnsi="Times New Roman" w:cs="Times New Roman"/>
          <w:b/>
          <w:color w:val="000000"/>
          <w:sz w:val="20"/>
          <w:szCs w:val="20"/>
          <w:shd w:val="clear" w:color="auto" w:fill="FFFFFF"/>
          <w:lang w:eastAsia="uk-UA"/>
        </w:rPr>
        <w:t xml:space="preserve"> : </w:t>
      </w:r>
      <w:r w:rsidRPr="00DE1EF4">
        <w:rPr>
          <w:rFonts w:ascii="Times New Roman" w:eastAsia="Times New Roman" w:hAnsi="Times New Roman" w:cs="Times New Roman"/>
          <w:sz w:val="20"/>
          <w:szCs w:val="20"/>
          <w:lang w:val="uk-UA" w:eastAsia="uk-UA"/>
        </w:rPr>
        <w:t xml:space="preserve"> </w:t>
      </w:r>
    </w:p>
    <w:p w:rsidR="00DE1EF4" w:rsidRPr="00DE1EF4" w:rsidRDefault="00DE1EF4" w:rsidP="00DE1EF4">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DE1EF4">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DE1EF4">
        <w:rPr>
          <w:rFonts w:ascii="Times New Roman" w:eastAsia="Times New Roman" w:hAnsi="Times New Roman" w:cs="Times New Roman"/>
          <w:b/>
          <w:color w:val="000000"/>
          <w:sz w:val="20"/>
          <w:szCs w:val="20"/>
          <w:shd w:val="clear" w:color="auto" w:fill="FFFFFF"/>
          <w:lang w:eastAsia="uk-UA"/>
        </w:rPr>
        <w:t>:</w:t>
      </w:r>
    </w:p>
    <w:p w:rsidR="00DE1EF4" w:rsidRPr="00DE1EF4" w:rsidRDefault="00DE1EF4" w:rsidP="00DE1EF4">
      <w:pPr>
        <w:spacing w:after="0" w:line="240" w:lineRule="auto"/>
        <w:outlineLvl w:val="2"/>
        <w:rPr>
          <w:rFonts w:ascii="Times New Roman" w:eastAsia="Times New Roman" w:hAnsi="Times New Roman" w:cs="Times New Roman"/>
          <w:b/>
          <w:bCs/>
          <w:sz w:val="20"/>
          <w:szCs w:val="20"/>
          <w:lang w:eastAsia="uk-UA"/>
        </w:rPr>
      </w:pPr>
      <w:r w:rsidRPr="00DE1EF4">
        <w:rPr>
          <w:rFonts w:ascii="Times New Roman" w:eastAsia="Times New Roman" w:hAnsi="Times New Roman" w:cs="Times New Roman"/>
          <w:sz w:val="20"/>
          <w:szCs w:val="20"/>
          <w:lang w:val="uk-UA" w:eastAsia="uk-UA"/>
        </w:rPr>
        <w:t xml:space="preserve"> </w:t>
      </w:r>
    </w:p>
    <w:p w:rsidR="00DE1EF4" w:rsidRPr="00DE1EF4" w:rsidRDefault="00DE1EF4" w:rsidP="00DE1EF4">
      <w:pPr>
        <w:spacing w:after="0" w:line="240" w:lineRule="auto"/>
        <w:jc w:val="center"/>
        <w:outlineLvl w:val="2"/>
        <w:rPr>
          <w:rFonts w:ascii="Times New Roman" w:eastAsia="Times New Roman" w:hAnsi="Times New Roman" w:cs="Times New Roman"/>
          <w:b/>
          <w:bCs/>
          <w:sz w:val="20"/>
          <w:szCs w:val="20"/>
          <w:lang w:eastAsia="uk-UA"/>
        </w:rPr>
      </w:pPr>
    </w:p>
    <w:p w:rsidR="00DE1EF4" w:rsidRPr="00D23DE0" w:rsidRDefault="00DE1EF4">
      <w:pPr>
        <w:rPr>
          <w:rFonts w:ascii="Times New Roman" w:hAnsi="Times New Roman" w:cs="Times New Roman"/>
          <w:sz w:val="20"/>
          <w:szCs w:val="20"/>
        </w:rPr>
        <w:sectPr w:rsidR="00DE1EF4" w:rsidRPr="00D23DE0" w:rsidSect="00DE1EF4">
          <w:pgSz w:w="11906" w:h="16838"/>
          <w:pgMar w:top="363" w:right="567" w:bottom="363" w:left="1417" w:header="709" w:footer="709" w:gutter="0"/>
          <w:cols w:space="708"/>
          <w:docGrid w:linePitch="360"/>
        </w:sectPr>
      </w:pPr>
    </w:p>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E1EF4">
        <w:rPr>
          <w:rFonts w:ascii="Times New Roman" w:eastAsia="Times New Roman" w:hAnsi="Times New Roman" w:cs="Times New Roman"/>
          <w:b/>
          <w:color w:val="000000"/>
          <w:sz w:val="20"/>
          <w:szCs w:val="20"/>
          <w:lang w:val="uk-UA" w:eastAsia="ru-RU"/>
        </w:rPr>
        <w:lastRenderedPageBreak/>
        <w:t>4) інформація про наглядову раду та виконавчий орган емітента</w:t>
      </w: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DE1EF4" w:rsidRPr="00DE1EF4" w:rsidTr="00D23DE0">
        <w:trPr>
          <w:trHeight w:val="284"/>
        </w:trPr>
        <w:tc>
          <w:tcPr>
            <w:tcW w:w="8857"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val="uk-UA" w:eastAsia="uk-UA"/>
              </w:rPr>
              <w:t>(осіб)</w:t>
            </w:r>
          </w:p>
        </w:tc>
      </w:tr>
      <w:tr w:rsidR="00DE1EF4" w:rsidRPr="00DE1EF4" w:rsidTr="00D23DE0">
        <w:trPr>
          <w:trHeight w:val="284"/>
        </w:trPr>
        <w:tc>
          <w:tcPr>
            <w:tcW w:w="8857"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val="uk-UA" w:eastAsia="uk-UA"/>
              </w:rPr>
              <w:t>1</w:t>
            </w:r>
          </w:p>
        </w:tc>
      </w:tr>
      <w:tr w:rsidR="00DE1EF4" w:rsidRPr="00DE1EF4" w:rsidTr="00D23DE0">
        <w:trPr>
          <w:trHeight w:val="284"/>
        </w:trPr>
        <w:tc>
          <w:tcPr>
            <w:tcW w:w="8857"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val="uk-UA" w:eastAsia="uk-UA"/>
              </w:rPr>
              <w:t>0</w:t>
            </w:r>
          </w:p>
        </w:tc>
      </w:tr>
      <w:tr w:rsidR="00DE1EF4" w:rsidRPr="00DE1EF4" w:rsidTr="00D23DE0">
        <w:trPr>
          <w:trHeight w:val="284"/>
        </w:trPr>
        <w:tc>
          <w:tcPr>
            <w:tcW w:w="8857"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val="uk-UA" w:eastAsia="uk-UA"/>
              </w:rPr>
              <w:t>0</w:t>
            </w:r>
          </w:p>
        </w:tc>
      </w:tr>
    </w:tbl>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en-US" w:eastAsia="uk-UA"/>
        </w:rPr>
      </w:pP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DE1EF4" w:rsidRPr="00DE1EF4" w:rsidTr="00D23DE0">
        <w:trPr>
          <w:trHeight w:val="284"/>
        </w:trPr>
        <w:tc>
          <w:tcPr>
            <w:tcW w:w="6729"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Ні</w:t>
            </w:r>
          </w:p>
        </w:tc>
      </w:tr>
      <w:tr w:rsidR="00DE1EF4" w:rsidRPr="00DE1EF4" w:rsidTr="00D23DE0">
        <w:trPr>
          <w:trHeight w:val="284"/>
        </w:trPr>
        <w:tc>
          <w:tcPr>
            <w:tcW w:w="6729"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X</w:t>
            </w:r>
          </w:p>
        </w:tc>
      </w:tr>
      <w:tr w:rsidR="00DE1EF4" w:rsidRPr="00DE1EF4" w:rsidTr="00D23DE0">
        <w:trPr>
          <w:trHeight w:val="284"/>
        </w:trPr>
        <w:tc>
          <w:tcPr>
            <w:tcW w:w="6729"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X</w:t>
            </w:r>
          </w:p>
        </w:tc>
      </w:tr>
      <w:tr w:rsidR="00DE1EF4" w:rsidRPr="00DE1EF4" w:rsidTr="00D23DE0">
        <w:trPr>
          <w:trHeight w:val="284"/>
        </w:trPr>
        <w:tc>
          <w:tcPr>
            <w:tcW w:w="6729"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X</w:t>
            </w:r>
          </w:p>
        </w:tc>
      </w:tr>
      <w:tr w:rsidR="00DE1EF4" w:rsidRPr="00DE1EF4" w:rsidTr="00D23DE0">
        <w:trPr>
          <w:trHeight w:val="284"/>
        </w:trPr>
        <w:tc>
          <w:tcPr>
            <w:tcW w:w="1802"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комітети не створювались</w:t>
            </w:r>
          </w:p>
        </w:tc>
      </w:tr>
    </w:tbl>
    <w:p w:rsidR="00DE1EF4" w:rsidRPr="00DE1EF4" w:rsidRDefault="00DE1EF4" w:rsidP="00DE1EF4">
      <w:pPr>
        <w:spacing w:after="0" w:line="240" w:lineRule="auto"/>
        <w:outlineLvl w:val="2"/>
        <w:rPr>
          <w:rFonts w:ascii="Times New Roman" w:eastAsia="Times New Roman" w:hAnsi="Times New Roman" w:cs="Times New Roman"/>
          <w:bCs/>
          <w:sz w:val="20"/>
          <w:szCs w:val="20"/>
          <w:lang w:val="en-US" w:eastAsia="uk-UA"/>
        </w:rPr>
      </w:pPr>
    </w:p>
    <w:p w:rsidR="00DE1EF4" w:rsidRPr="00DE1EF4" w:rsidRDefault="00DE1EF4" w:rsidP="00DE1EF4">
      <w:pPr>
        <w:spacing w:after="0" w:line="240" w:lineRule="auto"/>
        <w:ind w:left="-142"/>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оцінка не здійснювалась</w:t>
      </w:r>
    </w:p>
    <w:p w:rsidR="00DE1EF4" w:rsidRPr="00DE1EF4" w:rsidRDefault="00DE1EF4" w:rsidP="00DE1EF4">
      <w:pPr>
        <w:spacing w:after="0" w:line="240" w:lineRule="auto"/>
        <w:ind w:left="-142"/>
        <w:rPr>
          <w:rFonts w:ascii="Times New Roman" w:eastAsia="Times New Roman" w:hAnsi="Times New Roman" w:cs="Times New Roman"/>
          <w:sz w:val="20"/>
          <w:szCs w:val="20"/>
          <w:lang w:eastAsia="uk-UA"/>
        </w:rPr>
      </w:pPr>
      <w:r w:rsidRPr="00DE1EF4">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DE1EF4">
        <w:rPr>
          <w:rFonts w:ascii="Times New Roman" w:eastAsia="Times New Roman" w:hAnsi="Times New Roman" w:cs="Times New Roman"/>
          <w:b/>
          <w:sz w:val="20"/>
          <w:szCs w:val="20"/>
          <w:shd w:val="clear" w:color="auto" w:fill="FFFFFF"/>
          <w:lang w:eastAsia="uk-UA"/>
        </w:rPr>
        <w:t xml:space="preserve"> </w:t>
      </w:r>
      <w:r w:rsidRPr="00DE1EF4">
        <w:rPr>
          <w:rFonts w:ascii="Times New Roman" w:eastAsia="Times New Roman" w:hAnsi="Times New Roman" w:cs="Times New Roman"/>
          <w:b/>
          <w:sz w:val="20"/>
          <w:szCs w:val="20"/>
          <w:lang w:eastAsia="uk-UA"/>
        </w:rPr>
        <w:t>:</w:t>
      </w:r>
      <w:r w:rsidRPr="00DE1EF4">
        <w:rPr>
          <w:rFonts w:ascii="Times New Roman" w:eastAsia="Times New Roman" w:hAnsi="Times New Roman" w:cs="Times New Roman"/>
          <w:sz w:val="20"/>
          <w:szCs w:val="20"/>
          <w:lang w:eastAsia="uk-UA"/>
        </w:rPr>
        <w:t xml:space="preserve"> </w:t>
      </w: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eastAsia="uk-UA"/>
        </w:rPr>
      </w:pPr>
      <w:r w:rsidRPr="00DE1EF4">
        <w:rPr>
          <w:rFonts w:ascii="Times New Roman" w:eastAsia="Times New Roman" w:hAnsi="Times New Roman" w:cs="Times New Roman"/>
          <w:bCs/>
          <w:sz w:val="20"/>
          <w:szCs w:val="20"/>
          <w:lang w:val="uk-UA" w:eastAsia="uk-UA"/>
        </w:rPr>
        <w:t xml:space="preserve"> </w:t>
      </w: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DE1EF4" w:rsidRPr="00DE1EF4" w:rsidTr="00D23DE0">
        <w:tc>
          <w:tcPr>
            <w:tcW w:w="2151" w:type="pct"/>
            <w:vMerge w:val="restar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Незалежний член</w:t>
            </w:r>
          </w:p>
        </w:tc>
      </w:tr>
      <w:tr w:rsidR="00DE1EF4" w:rsidRPr="00DE1EF4" w:rsidTr="00D23DE0">
        <w:tc>
          <w:tcPr>
            <w:tcW w:w="2151" w:type="pct"/>
            <w:vMerge/>
            <w:shd w:val="clear" w:color="auto" w:fill="auto"/>
          </w:tcPr>
          <w:p w:rsidR="00DE1EF4" w:rsidRPr="00DE1EF4" w:rsidRDefault="00DE1EF4" w:rsidP="00DE1EF4">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DE1EF4" w:rsidRPr="00DE1EF4" w:rsidRDefault="00DE1EF4" w:rsidP="00DE1EF4">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Ні*</w:t>
            </w:r>
          </w:p>
        </w:tc>
      </w:tr>
      <w:tr w:rsidR="00DE1EF4" w:rsidRPr="00DE1EF4" w:rsidTr="00D23DE0">
        <w:tc>
          <w:tcPr>
            <w:tcW w:w="2151"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 xml:space="preserve">Віницький Віталій </w:t>
            </w:r>
          </w:p>
        </w:tc>
        <w:tc>
          <w:tcPr>
            <w:tcW w:w="1449"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 xml:space="preserve"> </w:t>
            </w:r>
          </w:p>
        </w:tc>
        <w:tc>
          <w:tcPr>
            <w:tcW w:w="700"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X</w:t>
            </w:r>
          </w:p>
        </w:tc>
      </w:tr>
      <w:tr w:rsidR="00DE1EF4" w:rsidRPr="00DE1EF4" w:rsidTr="00D23DE0">
        <w:tc>
          <w:tcPr>
            <w:tcW w:w="2151"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Лемещук Олексій Вадимович</w:t>
            </w:r>
          </w:p>
        </w:tc>
        <w:tc>
          <w:tcPr>
            <w:tcW w:w="1449"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X</w:t>
            </w:r>
          </w:p>
        </w:tc>
      </w:tr>
      <w:tr w:rsidR="00DE1EF4" w:rsidRPr="00DE1EF4" w:rsidTr="00D23DE0">
        <w:tc>
          <w:tcPr>
            <w:tcW w:w="2151"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Станіславський Віктор Григорович</w:t>
            </w:r>
          </w:p>
        </w:tc>
        <w:tc>
          <w:tcPr>
            <w:tcW w:w="1449"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X</w:t>
            </w:r>
          </w:p>
        </w:tc>
      </w:tr>
      <w:tr w:rsidR="00DE1EF4" w:rsidRPr="00DE1EF4" w:rsidTr="00D23DE0">
        <w:tc>
          <w:tcPr>
            <w:tcW w:w="2151"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Демчук Олександр Леонідович</w:t>
            </w:r>
          </w:p>
        </w:tc>
        <w:tc>
          <w:tcPr>
            <w:tcW w:w="1449"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X</w:t>
            </w:r>
          </w:p>
        </w:tc>
      </w:tr>
      <w:tr w:rsidR="00DE1EF4" w:rsidRPr="00DE1EF4" w:rsidTr="00D23DE0">
        <w:tc>
          <w:tcPr>
            <w:tcW w:w="2151"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Барляєв Денис Олексійович</w:t>
            </w:r>
          </w:p>
        </w:tc>
        <w:tc>
          <w:tcPr>
            <w:tcW w:w="1449"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E1EF4">
              <w:rPr>
                <w:rFonts w:ascii="Times New Roman" w:eastAsia="Times New Roman" w:hAnsi="Times New Roman" w:cs="Times New Roman"/>
                <w:color w:val="000000"/>
                <w:sz w:val="20"/>
                <w:szCs w:val="20"/>
                <w:lang w:val="uk-UA" w:eastAsia="ru-RU"/>
              </w:rPr>
              <w:t>X</w:t>
            </w:r>
          </w:p>
        </w:tc>
      </w:tr>
    </w:tbl>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DE1EF4" w:rsidRPr="00DE1EF4" w:rsidTr="00D23DE0">
        <w:trPr>
          <w:trHeight w:val="284"/>
        </w:trPr>
        <w:tc>
          <w:tcPr>
            <w:tcW w:w="6781"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Ні</w:t>
            </w:r>
          </w:p>
        </w:tc>
      </w:tr>
      <w:tr w:rsidR="00DE1EF4" w:rsidRPr="00DE1EF4" w:rsidTr="00D23DE0">
        <w:trPr>
          <w:trHeight w:val="284"/>
        </w:trPr>
        <w:tc>
          <w:tcPr>
            <w:tcW w:w="6781"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X</w:t>
            </w:r>
          </w:p>
        </w:tc>
      </w:tr>
      <w:tr w:rsidR="00DE1EF4" w:rsidRPr="00DE1EF4" w:rsidTr="00D23DE0">
        <w:trPr>
          <w:trHeight w:val="284"/>
        </w:trPr>
        <w:tc>
          <w:tcPr>
            <w:tcW w:w="6781"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X</w:t>
            </w:r>
          </w:p>
        </w:tc>
      </w:tr>
      <w:tr w:rsidR="00DE1EF4" w:rsidRPr="00DE1EF4" w:rsidTr="00D23DE0">
        <w:trPr>
          <w:trHeight w:val="284"/>
        </w:trPr>
        <w:tc>
          <w:tcPr>
            <w:tcW w:w="6781"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X</w:t>
            </w:r>
          </w:p>
        </w:tc>
      </w:tr>
      <w:tr w:rsidR="00DE1EF4" w:rsidRPr="00DE1EF4" w:rsidTr="00D23DE0">
        <w:trPr>
          <w:trHeight w:val="284"/>
        </w:trPr>
        <w:tc>
          <w:tcPr>
            <w:tcW w:w="6781"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X</w:t>
            </w:r>
          </w:p>
        </w:tc>
      </w:tr>
      <w:tr w:rsidR="00DE1EF4" w:rsidRPr="00DE1EF4" w:rsidTr="00D23DE0">
        <w:trPr>
          <w:trHeight w:val="284"/>
        </w:trPr>
        <w:tc>
          <w:tcPr>
            <w:tcW w:w="6781"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X</w:t>
            </w:r>
          </w:p>
        </w:tc>
      </w:tr>
      <w:tr w:rsidR="00DE1EF4" w:rsidRPr="00DE1EF4" w:rsidTr="00D23DE0">
        <w:trPr>
          <w:trHeight w:val="284"/>
        </w:trPr>
        <w:tc>
          <w:tcPr>
            <w:tcW w:w="6781"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 xml:space="preserve"> </w:t>
            </w:r>
          </w:p>
        </w:tc>
      </w:tr>
      <w:tr w:rsidR="00DE1EF4" w:rsidRPr="00DE1EF4" w:rsidTr="00D23DE0">
        <w:trPr>
          <w:trHeight w:val="284"/>
        </w:trPr>
        <w:tc>
          <w:tcPr>
            <w:tcW w:w="1606"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 xml:space="preserve"> </w:t>
            </w:r>
          </w:p>
        </w:tc>
      </w:tr>
    </w:tbl>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DE1EF4" w:rsidRPr="00DE1EF4" w:rsidTr="00D23DE0">
        <w:trPr>
          <w:trHeight w:val="284"/>
        </w:trPr>
        <w:tc>
          <w:tcPr>
            <w:tcW w:w="6781"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Ні</w:t>
            </w:r>
          </w:p>
        </w:tc>
      </w:tr>
      <w:tr w:rsidR="00DE1EF4" w:rsidRPr="00DE1EF4" w:rsidTr="00D23DE0">
        <w:trPr>
          <w:trHeight w:val="284"/>
        </w:trPr>
        <w:tc>
          <w:tcPr>
            <w:tcW w:w="6781"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X</w:t>
            </w:r>
          </w:p>
        </w:tc>
      </w:tr>
      <w:tr w:rsidR="00DE1EF4" w:rsidRPr="00DE1EF4" w:rsidTr="00D23DE0">
        <w:trPr>
          <w:trHeight w:val="284"/>
        </w:trPr>
        <w:tc>
          <w:tcPr>
            <w:tcW w:w="6781"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X</w:t>
            </w:r>
          </w:p>
        </w:tc>
      </w:tr>
      <w:tr w:rsidR="00DE1EF4" w:rsidRPr="00DE1EF4" w:rsidTr="00D23DE0">
        <w:trPr>
          <w:trHeight w:val="284"/>
        </w:trPr>
        <w:tc>
          <w:tcPr>
            <w:tcW w:w="6781"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X</w:t>
            </w:r>
          </w:p>
        </w:tc>
      </w:tr>
      <w:tr w:rsidR="00DE1EF4" w:rsidRPr="00DE1EF4" w:rsidTr="00D23DE0">
        <w:trPr>
          <w:trHeight w:val="284"/>
        </w:trPr>
        <w:tc>
          <w:tcPr>
            <w:tcW w:w="6781"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 xml:space="preserve"> </w:t>
            </w:r>
          </w:p>
        </w:tc>
      </w:tr>
      <w:tr w:rsidR="00DE1EF4" w:rsidRPr="00DE1EF4" w:rsidTr="00D23DE0">
        <w:trPr>
          <w:trHeight w:val="284"/>
        </w:trPr>
        <w:tc>
          <w:tcPr>
            <w:tcW w:w="1606"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 xml:space="preserve"> </w:t>
            </w:r>
          </w:p>
        </w:tc>
      </w:tr>
    </w:tbl>
    <w:p w:rsidR="00DE1EF4" w:rsidRPr="00DE1EF4" w:rsidRDefault="00DE1EF4" w:rsidP="00DE1EF4">
      <w:pPr>
        <w:spacing w:after="0" w:line="240" w:lineRule="auto"/>
        <w:outlineLvl w:val="2"/>
        <w:rPr>
          <w:rFonts w:ascii="Times New Roman" w:eastAsia="Times New Roman" w:hAnsi="Times New Roman" w:cs="Times New Roman"/>
          <w:bCs/>
          <w:sz w:val="20"/>
          <w:szCs w:val="20"/>
          <w:lang w:val="en-US" w:eastAsia="uk-UA"/>
        </w:rPr>
      </w:pP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eastAsia="uk-UA"/>
        </w:rPr>
      </w:pPr>
      <w:r w:rsidRPr="00DE1EF4">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DE1EF4">
        <w:rPr>
          <w:rFonts w:ascii="Times New Roman" w:eastAsia="Times New Roman" w:hAnsi="Times New Roman" w:cs="Times New Roman"/>
          <w:b/>
          <w:bCs/>
          <w:color w:val="000000"/>
          <w:sz w:val="20"/>
          <w:szCs w:val="20"/>
          <w:lang w:eastAsia="uk-UA"/>
        </w:rPr>
        <w:t xml:space="preserve"> :</w:t>
      </w:r>
    </w:p>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eastAsia="uk-UA"/>
        </w:rPr>
      </w:pPr>
      <w:r w:rsidRPr="00DE1EF4">
        <w:rPr>
          <w:rFonts w:ascii="Times New Roman" w:eastAsia="Times New Roman" w:hAnsi="Times New Roman" w:cs="Times New Roman"/>
          <w:bCs/>
          <w:color w:val="000000"/>
          <w:sz w:val="20"/>
          <w:szCs w:val="20"/>
          <w:lang w:eastAsia="uk-UA"/>
        </w:rPr>
        <w:t>Наглядовою радою Товариства у зв</w:t>
      </w:r>
      <w:r w:rsidRPr="00DE1EF4">
        <w:rPr>
          <w:rFonts w:ascii="Times New Roman" w:eastAsia="Times New Roman" w:hAnsi="Times New Roman" w:cs="Times New Roman"/>
          <w:bCs/>
          <w:color w:val="000000"/>
          <w:sz w:val="20"/>
          <w:szCs w:val="20"/>
          <w:lang w:val="en-US" w:eastAsia="uk-UA"/>
        </w:rPr>
        <w:t>i</w:t>
      </w:r>
      <w:r w:rsidRPr="00DE1EF4">
        <w:rPr>
          <w:rFonts w:ascii="Times New Roman" w:eastAsia="Times New Roman" w:hAnsi="Times New Roman" w:cs="Times New Roman"/>
          <w:bCs/>
          <w:color w:val="000000"/>
          <w:sz w:val="20"/>
          <w:szCs w:val="20"/>
          <w:lang w:eastAsia="uk-UA"/>
        </w:rPr>
        <w:t>тному пер</w:t>
      </w:r>
      <w:r w:rsidRPr="00DE1EF4">
        <w:rPr>
          <w:rFonts w:ascii="Times New Roman" w:eastAsia="Times New Roman" w:hAnsi="Times New Roman" w:cs="Times New Roman"/>
          <w:bCs/>
          <w:color w:val="000000"/>
          <w:sz w:val="20"/>
          <w:szCs w:val="20"/>
          <w:lang w:val="en-US" w:eastAsia="uk-UA"/>
        </w:rPr>
        <w:t>i</w:t>
      </w:r>
      <w:r w:rsidRPr="00DE1EF4">
        <w:rPr>
          <w:rFonts w:ascii="Times New Roman" w:eastAsia="Times New Roman" w:hAnsi="Times New Roman" w:cs="Times New Roman"/>
          <w:bCs/>
          <w:color w:val="000000"/>
          <w:sz w:val="20"/>
          <w:szCs w:val="20"/>
          <w:lang w:eastAsia="uk-UA"/>
        </w:rPr>
        <w:t>од</w:t>
      </w:r>
      <w:r w:rsidRPr="00DE1EF4">
        <w:rPr>
          <w:rFonts w:ascii="Times New Roman" w:eastAsia="Times New Roman" w:hAnsi="Times New Roman" w:cs="Times New Roman"/>
          <w:bCs/>
          <w:color w:val="000000"/>
          <w:sz w:val="20"/>
          <w:szCs w:val="20"/>
          <w:lang w:val="en-US" w:eastAsia="uk-UA"/>
        </w:rPr>
        <w:t>i</w:t>
      </w:r>
      <w:r w:rsidRPr="00DE1EF4">
        <w:rPr>
          <w:rFonts w:ascii="Times New Roman" w:eastAsia="Times New Roman" w:hAnsi="Times New Roman" w:cs="Times New Roman"/>
          <w:bCs/>
          <w:color w:val="000000"/>
          <w:sz w:val="20"/>
          <w:szCs w:val="20"/>
          <w:lang w:eastAsia="uk-UA"/>
        </w:rPr>
        <w:t xml:space="preserve"> було проведено декілька зас</w:t>
      </w:r>
      <w:r w:rsidRPr="00DE1EF4">
        <w:rPr>
          <w:rFonts w:ascii="Times New Roman" w:eastAsia="Times New Roman" w:hAnsi="Times New Roman" w:cs="Times New Roman"/>
          <w:bCs/>
          <w:color w:val="000000"/>
          <w:sz w:val="20"/>
          <w:szCs w:val="20"/>
          <w:lang w:val="en-US" w:eastAsia="uk-UA"/>
        </w:rPr>
        <w:t>i</w:t>
      </w:r>
      <w:r w:rsidRPr="00DE1EF4">
        <w:rPr>
          <w:rFonts w:ascii="Times New Roman" w:eastAsia="Times New Roman" w:hAnsi="Times New Roman" w:cs="Times New Roman"/>
          <w:bCs/>
          <w:color w:val="000000"/>
          <w:sz w:val="20"/>
          <w:szCs w:val="20"/>
          <w:lang w:eastAsia="uk-UA"/>
        </w:rPr>
        <w:t>дань, на яких приймались наступні р</w:t>
      </w:r>
      <w:r w:rsidRPr="00DE1EF4">
        <w:rPr>
          <w:rFonts w:ascii="Times New Roman" w:eastAsia="Times New Roman" w:hAnsi="Times New Roman" w:cs="Times New Roman"/>
          <w:bCs/>
          <w:color w:val="000000"/>
          <w:sz w:val="20"/>
          <w:szCs w:val="20"/>
          <w:lang w:val="en-US" w:eastAsia="uk-UA"/>
        </w:rPr>
        <w:t>i</w:t>
      </w:r>
      <w:r w:rsidRPr="00DE1EF4">
        <w:rPr>
          <w:rFonts w:ascii="Times New Roman" w:eastAsia="Times New Roman" w:hAnsi="Times New Roman" w:cs="Times New Roman"/>
          <w:bCs/>
          <w:color w:val="000000"/>
          <w:sz w:val="20"/>
          <w:szCs w:val="20"/>
          <w:lang w:eastAsia="uk-UA"/>
        </w:rPr>
        <w:t xml:space="preserve">шення:   </w:t>
      </w:r>
    </w:p>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eastAsia="uk-UA"/>
        </w:rPr>
      </w:pPr>
      <w:r w:rsidRPr="00DE1EF4">
        <w:rPr>
          <w:rFonts w:ascii="Times New Roman" w:eastAsia="Times New Roman" w:hAnsi="Times New Roman" w:cs="Times New Roman"/>
          <w:bCs/>
          <w:color w:val="000000"/>
          <w:sz w:val="20"/>
          <w:szCs w:val="20"/>
          <w:lang w:eastAsia="uk-UA"/>
        </w:rPr>
        <w:t xml:space="preserve">12.03.2018 щодо скликання чергових загальних зборів акціонерів та вирішення питань, пов'язаних зі скликанням зборів. </w:t>
      </w:r>
    </w:p>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eastAsia="uk-UA"/>
        </w:rPr>
      </w:pPr>
      <w:r w:rsidRPr="00DE1EF4">
        <w:rPr>
          <w:rFonts w:ascii="Times New Roman" w:eastAsia="Times New Roman" w:hAnsi="Times New Roman" w:cs="Times New Roman"/>
          <w:bCs/>
          <w:color w:val="000000"/>
          <w:sz w:val="20"/>
          <w:szCs w:val="20"/>
          <w:lang w:eastAsia="uk-UA"/>
        </w:rPr>
        <w:t xml:space="preserve">11.04.2018 щодо включення нового питання до порядку денного та затвердження рішень з організаційних питань чергових загальних зборів акціонерів. </w:t>
      </w:r>
    </w:p>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eastAsia="uk-UA"/>
        </w:rPr>
      </w:pPr>
      <w:r w:rsidRPr="00DE1EF4">
        <w:rPr>
          <w:rFonts w:ascii="Times New Roman" w:eastAsia="Times New Roman" w:hAnsi="Times New Roman" w:cs="Times New Roman"/>
          <w:bCs/>
          <w:color w:val="000000"/>
          <w:sz w:val="20"/>
          <w:szCs w:val="20"/>
          <w:lang w:eastAsia="uk-UA"/>
        </w:rPr>
        <w:t>27.04.2018 щодо обрання Голови Наглядової ради.</w:t>
      </w:r>
    </w:p>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eastAsia="uk-UA"/>
        </w:rPr>
      </w:pPr>
      <w:r w:rsidRPr="00DE1EF4">
        <w:rPr>
          <w:rFonts w:ascii="Times New Roman" w:eastAsia="Times New Roman" w:hAnsi="Times New Roman" w:cs="Times New Roman"/>
          <w:bCs/>
          <w:color w:val="000000"/>
          <w:sz w:val="20"/>
          <w:szCs w:val="20"/>
          <w:lang w:eastAsia="uk-UA"/>
        </w:rPr>
        <w:t xml:space="preserve">11.05.2018 щодо умов іпотечного договору, укладеного з АТ «Райффайзен Банк Аваль». </w:t>
      </w:r>
    </w:p>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eastAsia="uk-UA"/>
        </w:rPr>
      </w:pPr>
      <w:r w:rsidRPr="00DE1EF4">
        <w:rPr>
          <w:rFonts w:ascii="Times New Roman" w:eastAsia="Times New Roman" w:hAnsi="Times New Roman" w:cs="Times New Roman"/>
          <w:bCs/>
          <w:color w:val="000000"/>
          <w:sz w:val="20"/>
          <w:szCs w:val="20"/>
          <w:lang w:eastAsia="uk-UA"/>
        </w:rPr>
        <w:t>15.05.2018 щодо оцінки для викупу акцій акціонерів Товариства.</w:t>
      </w:r>
    </w:p>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eastAsia="uk-UA"/>
        </w:rPr>
      </w:pPr>
      <w:r w:rsidRPr="00DE1EF4">
        <w:rPr>
          <w:rFonts w:ascii="Times New Roman" w:eastAsia="Times New Roman" w:hAnsi="Times New Roman" w:cs="Times New Roman"/>
          <w:bCs/>
          <w:color w:val="000000"/>
          <w:sz w:val="20"/>
          <w:szCs w:val="20"/>
          <w:lang w:eastAsia="uk-UA"/>
        </w:rPr>
        <w:t xml:space="preserve">19.06.2018 щодо скликання позачергових загальних зборів акціонерів. </w:t>
      </w:r>
    </w:p>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eastAsia="uk-UA"/>
        </w:rPr>
      </w:pPr>
      <w:r w:rsidRPr="00DE1EF4">
        <w:rPr>
          <w:rFonts w:ascii="Times New Roman" w:eastAsia="Times New Roman" w:hAnsi="Times New Roman" w:cs="Times New Roman"/>
          <w:bCs/>
          <w:color w:val="000000"/>
          <w:sz w:val="20"/>
          <w:szCs w:val="20"/>
          <w:lang w:eastAsia="uk-UA"/>
        </w:rPr>
        <w:t>27.06.2018 щодо залучення оцінювача для викупу акцій акціонерів Товариства.</w:t>
      </w:r>
    </w:p>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eastAsia="uk-UA"/>
        </w:rPr>
      </w:pPr>
      <w:r w:rsidRPr="00DE1EF4">
        <w:rPr>
          <w:rFonts w:ascii="Times New Roman" w:eastAsia="Times New Roman" w:hAnsi="Times New Roman" w:cs="Times New Roman"/>
          <w:bCs/>
          <w:color w:val="000000"/>
          <w:sz w:val="20"/>
          <w:szCs w:val="20"/>
          <w:lang w:eastAsia="uk-UA"/>
        </w:rPr>
        <w:lastRenderedPageBreak/>
        <w:t xml:space="preserve">02.07.2018 щодо затвердження ціни обов’язкового продажу акцій акціонерів Товариства та щодо повідомлення заявнику вимоги про таку ціну. </w:t>
      </w:r>
    </w:p>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eastAsia="uk-UA"/>
        </w:rPr>
      </w:pPr>
      <w:r w:rsidRPr="00DE1EF4">
        <w:rPr>
          <w:rFonts w:ascii="Times New Roman" w:eastAsia="Times New Roman" w:hAnsi="Times New Roman" w:cs="Times New Roman"/>
          <w:bCs/>
          <w:color w:val="000000"/>
          <w:sz w:val="20"/>
          <w:szCs w:val="20"/>
          <w:lang w:eastAsia="uk-UA"/>
        </w:rPr>
        <w:t xml:space="preserve">23.07.2018 щодо затвердження рішень з організаційних питань позачергових загальних зборів акціонерів. </w:t>
      </w:r>
    </w:p>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eastAsia="uk-UA"/>
        </w:rPr>
      </w:pPr>
      <w:r w:rsidRPr="00DE1EF4">
        <w:rPr>
          <w:rFonts w:ascii="Times New Roman" w:eastAsia="Times New Roman" w:hAnsi="Times New Roman" w:cs="Times New Roman"/>
          <w:bCs/>
          <w:color w:val="000000"/>
          <w:sz w:val="20"/>
          <w:szCs w:val="20"/>
          <w:lang w:eastAsia="uk-UA"/>
        </w:rPr>
        <w:t>20.12.2018 щодо звільнення та призначення керівника ТОВ «РЛКЗ».</w:t>
      </w: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eastAsia="uk-UA"/>
        </w:rPr>
      </w:pPr>
      <w:r w:rsidRPr="00DE1EF4">
        <w:rPr>
          <w:rFonts w:ascii="Times New Roman" w:eastAsia="Times New Roman" w:hAnsi="Times New Roman" w:cs="Times New Roman"/>
          <w:bCs/>
          <w:color w:val="000000"/>
          <w:sz w:val="20"/>
          <w:szCs w:val="20"/>
          <w:lang w:eastAsia="uk-UA"/>
        </w:rPr>
        <w:t>Коментар до складу Наглядової ради: Наглядова рада Товариства складається з п'яти осіб, які на день обрання до зазначеного органу володили акціями Товариства. На кінець звітного періоду акціонером Товариства є Голова Наглядової ради.</w:t>
      </w: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DE1EF4" w:rsidRPr="00DE1EF4" w:rsidTr="00D23DE0">
        <w:trPr>
          <w:trHeight w:val="284"/>
        </w:trPr>
        <w:tc>
          <w:tcPr>
            <w:tcW w:w="6729"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Ні</w:t>
            </w:r>
          </w:p>
        </w:tc>
      </w:tr>
      <w:tr w:rsidR="00DE1EF4" w:rsidRPr="00DE1EF4" w:rsidTr="00D23DE0">
        <w:trPr>
          <w:trHeight w:val="284"/>
        </w:trPr>
        <w:tc>
          <w:tcPr>
            <w:tcW w:w="6729"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X</w:t>
            </w:r>
          </w:p>
        </w:tc>
      </w:tr>
      <w:tr w:rsidR="00DE1EF4" w:rsidRPr="00DE1EF4" w:rsidTr="00D23DE0">
        <w:trPr>
          <w:trHeight w:val="284"/>
        </w:trPr>
        <w:tc>
          <w:tcPr>
            <w:tcW w:w="6729"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X</w:t>
            </w:r>
          </w:p>
        </w:tc>
      </w:tr>
      <w:tr w:rsidR="00DE1EF4" w:rsidRPr="00DE1EF4" w:rsidTr="00D23DE0">
        <w:trPr>
          <w:trHeight w:val="284"/>
        </w:trPr>
        <w:tc>
          <w:tcPr>
            <w:tcW w:w="6729"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X</w:t>
            </w:r>
          </w:p>
        </w:tc>
      </w:tr>
      <w:tr w:rsidR="00DE1EF4" w:rsidRPr="00DE1EF4" w:rsidTr="00D23DE0">
        <w:trPr>
          <w:trHeight w:val="284"/>
        </w:trPr>
        <w:tc>
          <w:tcPr>
            <w:tcW w:w="6729"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 xml:space="preserve"> </w:t>
            </w:r>
          </w:p>
        </w:tc>
      </w:tr>
      <w:tr w:rsidR="00DE1EF4" w:rsidRPr="00DE1EF4" w:rsidTr="00D23DE0">
        <w:trPr>
          <w:trHeight w:val="284"/>
        </w:trPr>
        <w:tc>
          <w:tcPr>
            <w:tcW w:w="962"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en-US" w:eastAsia="uk-UA"/>
              </w:rPr>
              <w:t xml:space="preserve"> </w:t>
            </w:r>
          </w:p>
        </w:tc>
      </w:tr>
    </w:tbl>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p>
    <w:p w:rsidR="00DE1EF4" w:rsidRPr="00D23DE0" w:rsidRDefault="00DE1EF4">
      <w:pPr>
        <w:rPr>
          <w:rFonts w:ascii="Times New Roman" w:hAnsi="Times New Roman" w:cs="Times New Roman"/>
          <w:sz w:val="20"/>
          <w:szCs w:val="20"/>
        </w:rPr>
        <w:sectPr w:rsidR="00DE1EF4" w:rsidRPr="00D23DE0" w:rsidSect="00DE1EF4">
          <w:pgSz w:w="11906" w:h="16838"/>
          <w:pgMar w:top="363" w:right="567" w:bottom="363" w:left="1417" w:header="709" w:footer="709" w:gutter="0"/>
          <w:cols w:space="708"/>
          <w:docGrid w:linePitch="360"/>
        </w:sectPr>
      </w:pPr>
    </w:p>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E1EF4">
        <w:rPr>
          <w:rFonts w:ascii="Times New Roman" w:eastAsia="Times New Roman" w:hAnsi="Times New Roman" w:cs="Times New Roman"/>
          <w:b/>
          <w:color w:val="000000"/>
          <w:sz w:val="20"/>
          <w:szCs w:val="20"/>
          <w:lang w:val="uk-UA" w:eastAsia="ru-RU"/>
        </w:rPr>
        <w:lastRenderedPageBreak/>
        <w:t>Інформація про виконавчий орган</w:t>
      </w:r>
    </w:p>
    <w:p w:rsidR="00DE1EF4" w:rsidRPr="00DE1EF4" w:rsidRDefault="00DE1EF4" w:rsidP="00DE1EF4">
      <w:pPr>
        <w:spacing w:after="0" w:line="240" w:lineRule="auto"/>
        <w:rPr>
          <w:rFonts w:ascii="Times New Roman" w:eastAsia="Times New Roman" w:hAnsi="Times New Roman" w:cs="Times New Roman"/>
          <w:vanish/>
          <w:color w:val="000000"/>
          <w:sz w:val="20"/>
          <w:szCs w:val="20"/>
          <w:lang w:val="uk-UA"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DE1EF4" w:rsidRPr="00DE1EF4" w:rsidTr="00D23DE0">
        <w:tc>
          <w:tcPr>
            <w:tcW w:w="5954"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color w:val="000000"/>
                <w:sz w:val="20"/>
                <w:szCs w:val="20"/>
                <w:lang w:val="uk-UA" w:eastAsia="uk-UA"/>
              </w:rPr>
              <w:t>Функціональні обов'язки</w:t>
            </w:r>
          </w:p>
        </w:tc>
      </w:tr>
      <w:tr w:rsidR="00DE1EF4" w:rsidRPr="00DE1EF4" w:rsidTr="00D23DE0">
        <w:tc>
          <w:tcPr>
            <w:tcW w:w="5954"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uk-UA" w:eastAsia="uk-UA"/>
              </w:rPr>
            </w:pPr>
            <w:r w:rsidRPr="00DE1EF4">
              <w:rPr>
                <w:rFonts w:ascii="Times New Roman" w:eastAsia="Times New Roman" w:hAnsi="Times New Roman" w:cs="Times New Roman"/>
                <w:color w:val="000000"/>
                <w:sz w:val="20"/>
                <w:szCs w:val="20"/>
                <w:lang w:val="uk-UA" w:eastAsia="uk-UA"/>
              </w:rPr>
              <w:t>Одноосібний виконавчий орган - Директор</w:t>
            </w:r>
          </w:p>
        </w:tc>
        <w:tc>
          <w:tcPr>
            <w:tcW w:w="3827"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uk-UA" w:eastAsia="uk-UA"/>
              </w:rPr>
            </w:pPr>
            <w:r w:rsidRPr="00DE1EF4">
              <w:rPr>
                <w:rFonts w:ascii="Times New Roman" w:eastAsia="Times New Roman" w:hAnsi="Times New Roman" w:cs="Times New Roman"/>
                <w:color w:val="000000"/>
                <w:sz w:val="20"/>
                <w:szCs w:val="20"/>
                <w:lang w:val="uk-UA" w:eastAsia="uk-UA"/>
              </w:rPr>
              <w:t>Функціональні обов'язки Директора:</w:t>
            </w:r>
          </w:p>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uk-UA" w:eastAsia="uk-UA"/>
              </w:rPr>
            </w:pPr>
            <w:r w:rsidRPr="00DE1EF4">
              <w:rPr>
                <w:rFonts w:ascii="Times New Roman" w:eastAsia="Times New Roman" w:hAnsi="Times New Roman" w:cs="Times New Roman"/>
                <w:color w:val="000000"/>
                <w:sz w:val="20"/>
                <w:szCs w:val="20"/>
                <w:lang w:val="uk-UA" w:eastAsia="uk-UA"/>
              </w:rPr>
              <w:t>- затвердження поточних планів діяльності Товариства і заходів, необхідних для їхнього виконання;</w:t>
            </w:r>
          </w:p>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uk-UA" w:eastAsia="uk-UA"/>
              </w:rPr>
            </w:pPr>
            <w:r w:rsidRPr="00DE1EF4">
              <w:rPr>
                <w:rFonts w:ascii="Times New Roman" w:eastAsia="Times New Roman" w:hAnsi="Times New Roman" w:cs="Times New Roman"/>
                <w:color w:val="000000"/>
                <w:sz w:val="20"/>
                <w:szCs w:val="20"/>
                <w:lang w:val="uk-UA" w:eastAsia="uk-UA"/>
              </w:rPr>
              <w:t xml:space="preserve">- затвердження річного кошторису витрат; </w:t>
            </w:r>
          </w:p>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uk-UA" w:eastAsia="uk-UA"/>
              </w:rPr>
            </w:pPr>
            <w:r w:rsidRPr="00DE1EF4">
              <w:rPr>
                <w:rFonts w:ascii="Times New Roman" w:eastAsia="Times New Roman" w:hAnsi="Times New Roman" w:cs="Times New Roman"/>
                <w:color w:val="000000"/>
                <w:sz w:val="20"/>
                <w:szCs w:val="20"/>
                <w:lang w:val="uk-UA" w:eastAsia="uk-UA"/>
              </w:rPr>
              <w:t>- затвердження штатного розкладу і посадових окладів робітників Товариства (включаючи заступників та помічників Директора, керівників дочірніх підприємств, філій і представництв);</w:t>
            </w:r>
          </w:p>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uk-UA" w:eastAsia="uk-UA"/>
              </w:rPr>
            </w:pPr>
            <w:r w:rsidRPr="00DE1EF4">
              <w:rPr>
                <w:rFonts w:ascii="Times New Roman" w:eastAsia="Times New Roman" w:hAnsi="Times New Roman" w:cs="Times New Roman"/>
                <w:color w:val="000000"/>
                <w:sz w:val="20"/>
                <w:szCs w:val="20"/>
                <w:lang w:val="uk-UA" w:eastAsia="uk-UA"/>
              </w:rPr>
              <w:t>- встановлення умов оплати праці робітників Товариства, дочірніх підприємств, філій і представництв;</w:t>
            </w:r>
          </w:p>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uk-UA" w:eastAsia="uk-UA"/>
              </w:rPr>
            </w:pPr>
            <w:r w:rsidRPr="00DE1EF4">
              <w:rPr>
                <w:rFonts w:ascii="Times New Roman" w:eastAsia="Times New Roman" w:hAnsi="Times New Roman" w:cs="Times New Roman"/>
                <w:color w:val="000000"/>
                <w:sz w:val="20"/>
                <w:szCs w:val="20"/>
                <w:lang w:val="uk-UA" w:eastAsia="uk-UA"/>
              </w:rPr>
              <w:t>- прийом на роботу і звільнення з роботи співробітників Товариства, застосування різноманітних форм заохочення співробітників і накладення стягнень;</w:t>
            </w:r>
          </w:p>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uk-UA" w:eastAsia="uk-UA"/>
              </w:rPr>
            </w:pPr>
            <w:r w:rsidRPr="00DE1EF4">
              <w:rPr>
                <w:rFonts w:ascii="Times New Roman" w:eastAsia="Times New Roman" w:hAnsi="Times New Roman" w:cs="Times New Roman"/>
                <w:color w:val="000000"/>
                <w:sz w:val="20"/>
                <w:szCs w:val="20"/>
                <w:lang w:val="uk-UA" w:eastAsia="uk-UA"/>
              </w:rPr>
              <w:t>- винесення вирішень про притягнення до майнової відповідальності посадових осіб і робітників Товариства;</w:t>
            </w:r>
          </w:p>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uk-UA" w:eastAsia="uk-UA"/>
              </w:rPr>
            </w:pPr>
            <w:r w:rsidRPr="00DE1EF4">
              <w:rPr>
                <w:rFonts w:ascii="Times New Roman" w:eastAsia="Times New Roman" w:hAnsi="Times New Roman" w:cs="Times New Roman"/>
                <w:color w:val="000000"/>
                <w:sz w:val="20"/>
                <w:szCs w:val="20"/>
                <w:lang w:val="uk-UA" w:eastAsia="uk-UA"/>
              </w:rPr>
              <w:t>- затвердження внутрішніх нормативних документів Товариства, що стосуються правил внутрішнього трудового розпорядку, виробничих відношень між підрозділами Товариства, технічних правил і умов;</w:t>
            </w:r>
          </w:p>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uk-UA" w:eastAsia="uk-UA"/>
              </w:rPr>
            </w:pPr>
            <w:r w:rsidRPr="00DE1EF4">
              <w:rPr>
                <w:rFonts w:ascii="Times New Roman" w:eastAsia="Times New Roman" w:hAnsi="Times New Roman" w:cs="Times New Roman"/>
                <w:color w:val="000000"/>
                <w:sz w:val="20"/>
                <w:szCs w:val="20"/>
                <w:lang w:val="uk-UA" w:eastAsia="uk-UA"/>
              </w:rPr>
              <w:t>- надання на затвердження Загальним зборам акціонерів річного звіту про господарсько-фінансову діяльність, балансу Товариства, пропозицій по розподілу чистого прибутку і покриттю збитків Товариства;</w:t>
            </w:r>
          </w:p>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uk-UA" w:eastAsia="uk-UA"/>
              </w:rPr>
            </w:pPr>
            <w:r w:rsidRPr="00DE1EF4">
              <w:rPr>
                <w:rFonts w:ascii="Times New Roman" w:eastAsia="Times New Roman" w:hAnsi="Times New Roman" w:cs="Times New Roman"/>
                <w:color w:val="000000"/>
                <w:sz w:val="20"/>
                <w:szCs w:val="20"/>
                <w:lang w:val="uk-UA" w:eastAsia="uk-UA"/>
              </w:rPr>
              <w:t>- прийняття рішень за іншими питаннями, пов'язаними з поточною діяльністю Товариства.</w:t>
            </w:r>
          </w:p>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uk-UA" w:eastAsia="uk-UA"/>
              </w:rPr>
            </w:pPr>
            <w:r w:rsidRPr="00DE1EF4">
              <w:rPr>
                <w:rFonts w:ascii="Times New Roman" w:eastAsia="Times New Roman" w:hAnsi="Times New Roman" w:cs="Times New Roman"/>
                <w:color w:val="000000"/>
                <w:sz w:val="20"/>
                <w:szCs w:val="20"/>
                <w:lang w:val="uk-UA" w:eastAsia="uk-UA"/>
              </w:rPr>
              <w:t>- забезпечення виконання рішень Загальних зборів акціонерів, Наглядової ради;</w:t>
            </w:r>
          </w:p>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uk-UA" w:eastAsia="uk-UA"/>
              </w:rPr>
            </w:pPr>
            <w:r w:rsidRPr="00DE1EF4">
              <w:rPr>
                <w:rFonts w:ascii="Times New Roman" w:eastAsia="Times New Roman" w:hAnsi="Times New Roman" w:cs="Times New Roman"/>
                <w:color w:val="000000"/>
                <w:sz w:val="20"/>
                <w:szCs w:val="20"/>
                <w:lang w:val="uk-UA" w:eastAsia="uk-UA"/>
              </w:rPr>
              <w:t>- діяльність без доручення від імені Товариства, представлення Товариства у його стосунках з іншими юридичними особами, державними та іншими органами і організаціями, ведення переговорів і укладення договорів та угод (за винятком випадків, передбачених Статутом і внутрішніми документами Товариства), видача доручень, відкриття в банках поточних та інших рахунків;</w:t>
            </w:r>
          </w:p>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uk-UA" w:eastAsia="uk-UA"/>
              </w:rPr>
            </w:pPr>
            <w:r w:rsidRPr="00DE1EF4">
              <w:rPr>
                <w:rFonts w:ascii="Times New Roman" w:eastAsia="Times New Roman" w:hAnsi="Times New Roman" w:cs="Times New Roman"/>
                <w:color w:val="000000"/>
                <w:sz w:val="20"/>
                <w:szCs w:val="20"/>
                <w:lang w:val="uk-UA" w:eastAsia="uk-UA"/>
              </w:rPr>
              <w:t>- прийняття на роботу і звільнення з роботи співробітників Товариства, застосування різноманітних форм заохочення співробітників і накладення стягнень;</w:t>
            </w:r>
          </w:p>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uk-UA" w:eastAsia="uk-UA"/>
              </w:rPr>
            </w:pPr>
            <w:r w:rsidRPr="00DE1EF4">
              <w:rPr>
                <w:rFonts w:ascii="Times New Roman" w:eastAsia="Times New Roman" w:hAnsi="Times New Roman" w:cs="Times New Roman"/>
                <w:color w:val="000000"/>
                <w:sz w:val="20"/>
                <w:szCs w:val="20"/>
                <w:lang w:val="uk-UA" w:eastAsia="uk-UA"/>
              </w:rPr>
              <w:t>- виконання усіх функцій, що випливають із Статуту Товариства, рішень Загальних зборів акціонерів Товариства і Наглядової ради;</w:t>
            </w:r>
          </w:p>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uk-UA" w:eastAsia="uk-UA"/>
              </w:rPr>
            </w:pPr>
            <w:r w:rsidRPr="00DE1EF4">
              <w:rPr>
                <w:rFonts w:ascii="Times New Roman" w:eastAsia="Times New Roman" w:hAnsi="Times New Roman" w:cs="Times New Roman"/>
                <w:color w:val="000000"/>
                <w:sz w:val="20"/>
                <w:szCs w:val="20"/>
                <w:lang w:val="uk-UA" w:eastAsia="uk-UA"/>
              </w:rPr>
              <w:t>- наділення працівників Товариства правом підпису документів, в тому числі фінансових.</w:t>
            </w:r>
          </w:p>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uk-UA" w:eastAsia="uk-UA"/>
              </w:rPr>
            </w:pPr>
          </w:p>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uk-UA" w:eastAsia="uk-UA"/>
              </w:rPr>
            </w:pPr>
          </w:p>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uk-UA" w:eastAsia="uk-UA"/>
              </w:rPr>
            </w:pPr>
          </w:p>
        </w:tc>
      </w:tr>
      <w:tr w:rsidR="00DE1EF4" w:rsidRPr="00DE1EF4" w:rsidTr="00D23DE0">
        <w:tc>
          <w:tcPr>
            <w:tcW w:w="5954"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uk-UA" w:eastAsia="uk-UA"/>
              </w:rPr>
            </w:pPr>
            <w:r w:rsidRPr="00DE1EF4">
              <w:rPr>
                <w:rFonts w:ascii="Times New Roman" w:eastAsia="Times New Roman" w:hAnsi="Times New Roman" w:cs="Times New Roman"/>
                <w:color w:val="000000"/>
                <w:sz w:val="20"/>
                <w:szCs w:val="20"/>
                <w:lang w:val="uk-UA"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color w:val="000000"/>
                <w:sz w:val="20"/>
                <w:szCs w:val="20"/>
                <w:lang w:val="uk-UA" w:eastAsia="uk-UA"/>
              </w:rPr>
            </w:pPr>
          </w:p>
        </w:tc>
      </w:tr>
    </w:tbl>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23DE0" w:rsidRDefault="00DE1EF4">
      <w:pPr>
        <w:rPr>
          <w:rFonts w:ascii="Times New Roman" w:hAnsi="Times New Roman" w:cs="Times New Roman"/>
          <w:sz w:val="20"/>
          <w:szCs w:val="20"/>
        </w:rPr>
        <w:sectPr w:rsidR="00DE1EF4" w:rsidRPr="00D23DE0" w:rsidSect="00DE1EF4">
          <w:pgSz w:w="11906" w:h="16838"/>
          <w:pgMar w:top="363" w:right="567" w:bottom="363" w:left="1417" w:header="709" w:footer="709" w:gutter="0"/>
          <w:cols w:space="708"/>
          <w:docGrid w:linePitch="360"/>
        </w:sectPr>
      </w:pPr>
    </w:p>
    <w:p w:rsidR="00DE1EF4" w:rsidRPr="00DE1EF4" w:rsidRDefault="00DE1EF4" w:rsidP="00DE1EF4">
      <w:pPr>
        <w:spacing w:after="0" w:line="240" w:lineRule="auto"/>
        <w:jc w:val="center"/>
        <w:rPr>
          <w:rFonts w:ascii="Times New Roman" w:eastAsia="Times New Roman" w:hAnsi="Times New Roman" w:cs="Times New Roman"/>
          <w:b/>
          <w:color w:val="000000"/>
          <w:sz w:val="20"/>
          <w:szCs w:val="20"/>
          <w:lang w:val="uk-UA" w:eastAsia="uk-UA"/>
        </w:rPr>
      </w:pPr>
      <w:r w:rsidRPr="00DE1EF4">
        <w:rPr>
          <w:rFonts w:ascii="Times New Roman" w:eastAsia="Times New Roman" w:hAnsi="Times New Roman" w:cs="Times New Roman"/>
          <w:b/>
          <w:color w:val="000000"/>
          <w:sz w:val="20"/>
          <w:szCs w:val="20"/>
          <w:lang w:val="uk-UA" w:eastAsia="uk-UA"/>
        </w:rPr>
        <w:lastRenderedPageBreak/>
        <w:t>Інформація про наглядову раду та виконавчий орган емітента</w:t>
      </w:r>
    </w:p>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uk-UA" w:eastAsia="uk-UA"/>
        </w:rPr>
        <w:t xml:space="preserve">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Функціональні обов'язки членів Наглядової ради Товариства (за статутом):</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 Призначення та звільнення Директора, затвердження умов контракту з Директором, встановлення розміру його винагороди. Прийняття рішення про відсторонення Директора від здійснення повноважень та обрання особи, яка тимчасово здійснюватиме повноваження Директора. Узгодження кандидатур, запропонованих Директором, на посади керівників дочірніх підприємств, філій, представництв. Обрання та припинення повноважень голови і членів інших органів Товариства; За дорученням Наглядової ради Товариства Голова Наглядової ради підписує контракт з Директором;</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2. Контроль за діяльністю Директора щодо виконання рішень загальних зборів;</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3. Аналіз дій Директора Товариства щодо управління Товариством, реалізації інвестиційної, технічної і цінової політики, дотримання номенклатури товарів і послуг;</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4. Створення, реорганізація і ліквідація дочірніх підприємств, філій і представництв, затвердження їх Статутів і Положень.</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5. 3атвердження правил процедури, інших внутрішніх документів Товариства, за винятком тих, затвердження яких знаходиться в компетенції Загальних зборів або Директора; визначення організаційної структури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6. Прийняття рішення про проведення чергових або позачергових загальних зборів, підготовка порядку денного загальних зборів, прийняття рішення про дату їх проведення та про включення пропозицій до порядку денного;</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7. Ініціатива проведення позачергових ревізій і аудиторських перевірок фінансово-господарської діяльності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8. Розгляд висновків, матеріалів перевірок і службових розслідувань, що здійснюються Ревізійною комісією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9. Винесення на розгляд Загальних зборів акціонерів тих або інших питань;</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10. Надання Загальним зборам акціонерів пропозицій з питань діяльності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11. Прийняття рішення про продаж раніше викуплених товариством акцій;</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12. Прийняття рішення про розміщення Товариством інших цінних паперів, крім акцій, та про викуп таких цінних паперів;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13. Затвердження ринкової вартості майна;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14. Обрання реєстраційної комісії, за винятком випадків, встановлених законодавством;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15. Обрання аудитора Товариства та визначення умов договору, що укладатиметься з ним, встановлення розміру оплати його послуг.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16. Визначення дати складення переліку осіб, які мають право на отримання дивідендів, порядку та строків виплати дивідендів;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17.Визначення дати складення переліку акціонерів, які мають бути повідомлені про проведення загальних зборів та мають право на участь у загальних зборах;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18. Вирішення питань про участь Товариства у промислово-фінансових групах та інших об'єднаннях, про заснування інших юридичних осіб;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19. Вирішення питань, віднесених до компетенції Наглядової ради у разі злиття, приєднання, поділу, виділу або перетворення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20. Прийняття рішення про надання згоди на вчинення значних правочинів,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Інші обов'язки згідно статуту та законодавства.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Голова Наглядової ради організовує її роботу, скликає засідання Наглядової ради та головує на них, відкриває загальні збори, здійснює інші повноваження, передбачені статутом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Засідання Наглядової ради провадяться по мірі необхідності, але не рідше одного разу на квартал. Наглядова рада може приймати рішення шляхом проведення заочного голосування (опитування). Засідання Наглядової ради вважається правомочним, якщо на ньому належним чином представлено більше половини її складу. Кожний член Наглядової ради при голосуванні має один голос. Всі рішення приймаються простою більшістю голосів присутніх на засіданні. У випадку рівного розподілу голосів голос Голови Наглядової ради (а за його відсутністю - голос головуючого на засіданні) є вирішальним.</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Наглядовою радою Товариства у зв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тному пер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од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 було проведено декілька зас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дань, на яких приймались наступні р</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шення: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12.03.2018 щодо скликання чергових загальних зборів акціонерів та вирішення питань, пов'язаних зі скликанням зборів.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11.04.2018 щодо включення нового питання до порядку денного та затвердження рішень з організаційних питань чергових загальних зборів акціонерів.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27.04.2018 щодо обрання Голови Наглядової ради.</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11.05.2018 щодо умов іпотечного договору, укладеного з АТ «Райффайзен Банк Аваль».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15.05.2018 щодо оцінки для викупу акцій акціонерів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19.06.2018 щодо скликання позачергових загальних зборів акціонерів.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27.06.2018 щодо залучення оцінювача для викупу акцій акціонерів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02.07.2018 щодо затвердження ціни обов’язкового продажу акцій акціонерів Товариства та щодо повідомлення заявнику вимоги про таку ціну.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23.07.2018 щодо затвердження рішень з організаційних питань позачергових загальних зборів акціонерів.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20.12.2018 щодо звільнення та призначення керівника ТОВ «РЛКЗ».</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Діяльність Наглядової ради у звітному році суттєво не вплинула на зміни у фінансово-господарської діяльності Товариства, але поставлені цілі та завдання виконані.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Члени Наглядової ради обиралися як акціонери Товариства. Комітети в складі Наглядової ради не створювались.</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lastRenderedPageBreak/>
        <w:t>Директор Товариства приймає рішення з будь-яких питань, пов'язаних з керівництвом поточною  діяльністю Товариства. Зазначені рішення оформлюються  у формі наказів або інших розпорядчих документів та доводяться до заінтересованих сторін.</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Діяльність Директора у звітному році була спрямована на досягнення найкращих фінансових показників, але проблеми, з якими стикається Товариство у своєї діяльності, не дозволили покращити фінансові показники.</w:t>
      </w:r>
    </w:p>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E1EF4">
        <w:rPr>
          <w:rFonts w:ascii="Times New Roman" w:eastAsia="Times New Roman" w:hAnsi="Times New Roman" w:cs="Times New Roman"/>
          <w:b/>
          <w:color w:val="000000"/>
          <w:sz w:val="20"/>
          <w:szCs w:val="20"/>
          <w:lang w:val="uk-UA" w:eastAsia="ru-RU"/>
        </w:rPr>
        <w:t>5) опис основних характеристик систем внутрішнього контролю і управління ризиками емітента</w:t>
      </w: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DE1EF4">
        <w:rPr>
          <w:rFonts w:ascii="Times New Roman" w:eastAsia="Times New Roman" w:hAnsi="Times New Roman" w:cs="Times New Roman"/>
          <w:sz w:val="20"/>
          <w:szCs w:val="20"/>
          <w:lang w:val="uk-UA" w:eastAsia="uk-UA"/>
        </w:rPr>
        <w:t xml:space="preserve"> </w:t>
      </w:r>
      <w:r w:rsidRPr="00DE1EF4">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DE1EF4">
        <w:rPr>
          <w:rFonts w:ascii="Times New Roman" w:eastAsia="Times New Roman" w:hAnsi="Times New Roman" w:cs="Times New Roman"/>
          <w:sz w:val="20"/>
          <w:szCs w:val="20"/>
          <w:lang w:val="uk-UA" w:eastAsia="uk-UA"/>
        </w:rPr>
        <w:t xml:space="preserve"> </w:t>
      </w:r>
      <w:r w:rsidRPr="00DE1EF4">
        <w:rPr>
          <w:rFonts w:ascii="Times New Roman" w:eastAsia="Times New Roman" w:hAnsi="Times New Roman" w:cs="Times New Roman"/>
          <w:b/>
          <w:bCs/>
          <w:color w:val="000000"/>
          <w:sz w:val="20"/>
          <w:szCs w:val="20"/>
          <w:lang w:val="uk-UA" w:eastAsia="uk-UA"/>
        </w:rPr>
        <w:t xml:space="preserve">  </w:t>
      </w:r>
      <w:r w:rsidRPr="00DE1EF4">
        <w:rPr>
          <w:rFonts w:ascii="Times New Roman" w:eastAsia="Times New Roman" w:hAnsi="Times New Roman" w:cs="Times New Roman"/>
          <w:bCs/>
          <w:color w:val="000000"/>
          <w:sz w:val="20"/>
          <w:szCs w:val="20"/>
          <w:u w:val="single"/>
          <w:lang w:eastAsia="uk-UA"/>
        </w:rPr>
        <w:t>Так, створено ревізійну комісію</w:t>
      </w:r>
    </w:p>
    <w:p w:rsidR="00DE1EF4" w:rsidRPr="00DE1EF4" w:rsidRDefault="00DE1EF4" w:rsidP="00DE1EF4">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DE1EF4">
        <w:rPr>
          <w:rFonts w:ascii="Times New Roman" w:eastAsia="Times New Roman" w:hAnsi="Times New Roman" w:cs="Times New Roman"/>
          <w:b/>
          <w:sz w:val="20"/>
          <w:szCs w:val="20"/>
          <w:lang w:eastAsia="ru-RU"/>
        </w:rPr>
        <w:t>Якщо в товаристві створено ревізійну комісію:</w:t>
      </w: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DE1EF4">
        <w:rPr>
          <w:rFonts w:ascii="Times New Roman" w:eastAsia="Times New Roman" w:hAnsi="Times New Roman" w:cs="Times New Roman"/>
          <w:b/>
          <w:bCs/>
          <w:color w:val="000000"/>
          <w:sz w:val="20"/>
          <w:szCs w:val="20"/>
          <w:u w:val="single"/>
          <w:lang w:val="uk-UA" w:eastAsia="uk-UA"/>
        </w:rPr>
        <w:t xml:space="preserve"> </w:t>
      </w:r>
      <w:r w:rsidRPr="00DE1EF4">
        <w:rPr>
          <w:rFonts w:ascii="Times New Roman" w:eastAsia="Times New Roman" w:hAnsi="Times New Roman" w:cs="Times New Roman"/>
          <w:bCs/>
          <w:color w:val="000000"/>
          <w:sz w:val="20"/>
          <w:szCs w:val="20"/>
          <w:u w:val="single"/>
          <w:lang w:eastAsia="uk-UA"/>
        </w:rPr>
        <w:t>3</w:t>
      </w:r>
      <w:r w:rsidRPr="00DE1EF4">
        <w:rPr>
          <w:rFonts w:ascii="Times New Roman" w:eastAsia="Times New Roman" w:hAnsi="Times New Roman" w:cs="Times New Roman"/>
          <w:b/>
          <w:bCs/>
          <w:color w:val="000000"/>
          <w:sz w:val="20"/>
          <w:szCs w:val="20"/>
          <w:u w:val="single"/>
          <w:lang w:val="uk-UA" w:eastAsia="uk-UA"/>
        </w:rPr>
        <w:t xml:space="preserve"> </w:t>
      </w:r>
      <w:r w:rsidRPr="00DE1EF4">
        <w:rPr>
          <w:rFonts w:ascii="Times New Roman" w:eastAsia="Times New Roman" w:hAnsi="Times New Roman" w:cs="Times New Roman"/>
          <w:b/>
          <w:bCs/>
          <w:color w:val="000000"/>
          <w:sz w:val="20"/>
          <w:szCs w:val="20"/>
          <w:lang w:val="uk-UA" w:eastAsia="uk-UA"/>
        </w:rPr>
        <w:t xml:space="preserve"> осіб.</w:t>
      </w: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eastAsia="uk-UA"/>
        </w:rPr>
      </w:pPr>
      <w:r w:rsidRPr="00DE1EF4">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DE1EF4">
        <w:rPr>
          <w:rFonts w:ascii="Times New Roman" w:eastAsia="Times New Roman" w:hAnsi="Times New Roman" w:cs="Times New Roman"/>
          <w:b/>
          <w:bCs/>
          <w:color w:val="000000"/>
          <w:sz w:val="20"/>
          <w:szCs w:val="20"/>
          <w:u w:val="single"/>
          <w:lang w:val="uk-UA" w:eastAsia="uk-UA"/>
        </w:rPr>
        <w:t xml:space="preserve"> </w:t>
      </w:r>
      <w:r w:rsidRPr="00DE1EF4">
        <w:rPr>
          <w:rFonts w:ascii="Times New Roman" w:eastAsia="Times New Roman" w:hAnsi="Times New Roman" w:cs="Times New Roman"/>
          <w:bCs/>
          <w:color w:val="000000"/>
          <w:sz w:val="20"/>
          <w:szCs w:val="20"/>
          <w:u w:val="single"/>
          <w:lang w:eastAsia="uk-UA"/>
        </w:rPr>
        <w:t xml:space="preserve">1 </w:t>
      </w: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eastAsia="uk-UA"/>
        </w:rPr>
      </w:pPr>
      <w:r w:rsidRPr="00DE1EF4">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DE1EF4" w:rsidRPr="00DE1EF4" w:rsidTr="00D23DE0">
        <w:trPr>
          <w:trHeight w:val="284"/>
        </w:trPr>
        <w:tc>
          <w:tcPr>
            <w:tcW w:w="4350"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Не належить до компетенції жодного органу</w:t>
            </w:r>
          </w:p>
        </w:tc>
      </w:tr>
      <w:tr w:rsidR="00DE1EF4" w:rsidRPr="00DE1EF4" w:rsidTr="00D23DE0">
        <w:trPr>
          <w:trHeight w:val="284"/>
        </w:trPr>
        <w:tc>
          <w:tcPr>
            <w:tcW w:w="4350"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r>
      <w:tr w:rsidR="00DE1EF4" w:rsidRPr="00DE1EF4" w:rsidTr="00D23DE0">
        <w:trPr>
          <w:trHeight w:val="284"/>
        </w:trPr>
        <w:tc>
          <w:tcPr>
            <w:tcW w:w="4350"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Затвердження планів</w:t>
            </w:r>
            <w:r w:rsidRPr="00DE1EF4">
              <w:rPr>
                <w:rFonts w:ascii="Times New Roman" w:eastAsia="Times New Roman" w:hAnsi="Times New Roman" w:cs="Times New Roman"/>
                <w:bCs/>
                <w:color w:val="000000"/>
                <w:sz w:val="20"/>
                <w:szCs w:val="20"/>
                <w:lang w:eastAsia="uk-UA"/>
              </w:rPr>
              <w:t xml:space="preserve"> </w:t>
            </w:r>
            <w:r w:rsidRPr="00DE1EF4">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r>
      <w:tr w:rsidR="00DE1EF4" w:rsidRPr="00DE1EF4" w:rsidTr="00D23DE0">
        <w:trPr>
          <w:trHeight w:val="284"/>
        </w:trPr>
        <w:tc>
          <w:tcPr>
            <w:tcW w:w="4350"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r>
      <w:tr w:rsidR="00DE1EF4" w:rsidRPr="00DE1EF4" w:rsidTr="00D23DE0">
        <w:trPr>
          <w:trHeight w:val="284"/>
        </w:trPr>
        <w:tc>
          <w:tcPr>
            <w:tcW w:w="4350"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r>
      <w:tr w:rsidR="00DE1EF4" w:rsidRPr="00DE1EF4" w:rsidTr="00D23DE0">
        <w:trPr>
          <w:trHeight w:val="284"/>
        </w:trPr>
        <w:tc>
          <w:tcPr>
            <w:tcW w:w="4350"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r>
      <w:tr w:rsidR="00DE1EF4" w:rsidRPr="00DE1EF4" w:rsidTr="00D23DE0">
        <w:trPr>
          <w:trHeight w:val="284"/>
        </w:trPr>
        <w:tc>
          <w:tcPr>
            <w:tcW w:w="4350"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r>
      <w:tr w:rsidR="00DE1EF4" w:rsidRPr="00DE1EF4" w:rsidTr="00D23DE0">
        <w:trPr>
          <w:trHeight w:val="284"/>
        </w:trPr>
        <w:tc>
          <w:tcPr>
            <w:tcW w:w="4350"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Визначення розміру</w:t>
            </w:r>
            <w:r w:rsidRPr="00DE1EF4">
              <w:rPr>
                <w:rFonts w:ascii="Times New Roman" w:eastAsia="Times New Roman" w:hAnsi="Times New Roman" w:cs="Times New Roman"/>
                <w:bCs/>
                <w:color w:val="000000"/>
                <w:sz w:val="20"/>
                <w:szCs w:val="20"/>
                <w:lang w:eastAsia="uk-UA"/>
              </w:rPr>
              <w:t xml:space="preserve"> </w:t>
            </w:r>
            <w:r w:rsidRPr="00DE1EF4">
              <w:rPr>
                <w:rFonts w:ascii="Times New Roman" w:eastAsia="Times New Roman" w:hAnsi="Times New Roman" w:cs="Times New Roman"/>
                <w:bCs/>
                <w:color w:val="000000"/>
                <w:sz w:val="20"/>
                <w:szCs w:val="20"/>
                <w:lang w:val="uk-UA" w:eastAsia="uk-UA"/>
              </w:rPr>
              <w:t>винагороди для голови та</w:t>
            </w:r>
            <w:r w:rsidRPr="00DE1EF4">
              <w:rPr>
                <w:rFonts w:ascii="Times New Roman" w:eastAsia="Times New Roman" w:hAnsi="Times New Roman" w:cs="Times New Roman"/>
                <w:bCs/>
                <w:color w:val="000000"/>
                <w:sz w:val="20"/>
                <w:szCs w:val="20"/>
                <w:lang w:eastAsia="uk-UA"/>
              </w:rPr>
              <w:t xml:space="preserve"> </w:t>
            </w:r>
            <w:r w:rsidRPr="00DE1EF4">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r>
      <w:tr w:rsidR="00DE1EF4" w:rsidRPr="00DE1EF4" w:rsidTr="00D23DE0">
        <w:trPr>
          <w:trHeight w:val="284"/>
        </w:trPr>
        <w:tc>
          <w:tcPr>
            <w:tcW w:w="4350"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Визначення розміру</w:t>
            </w:r>
            <w:r w:rsidRPr="00DE1EF4">
              <w:rPr>
                <w:rFonts w:ascii="Times New Roman" w:eastAsia="Times New Roman" w:hAnsi="Times New Roman" w:cs="Times New Roman"/>
                <w:bCs/>
                <w:color w:val="000000"/>
                <w:sz w:val="20"/>
                <w:szCs w:val="20"/>
                <w:lang w:eastAsia="uk-UA"/>
              </w:rPr>
              <w:t xml:space="preserve"> </w:t>
            </w:r>
            <w:r w:rsidRPr="00DE1EF4">
              <w:rPr>
                <w:rFonts w:ascii="Times New Roman" w:eastAsia="Times New Roman" w:hAnsi="Times New Roman" w:cs="Times New Roman"/>
                <w:bCs/>
                <w:color w:val="000000"/>
                <w:sz w:val="20"/>
                <w:szCs w:val="20"/>
                <w:lang w:val="uk-UA" w:eastAsia="uk-UA"/>
              </w:rPr>
              <w:t>винагороди для голови</w:t>
            </w:r>
            <w:r w:rsidRPr="00DE1EF4">
              <w:rPr>
                <w:rFonts w:ascii="Times New Roman" w:eastAsia="Times New Roman" w:hAnsi="Times New Roman" w:cs="Times New Roman"/>
                <w:bCs/>
                <w:color w:val="000000"/>
                <w:sz w:val="20"/>
                <w:szCs w:val="20"/>
                <w:lang w:eastAsia="uk-UA"/>
              </w:rPr>
              <w:t xml:space="preserve"> </w:t>
            </w:r>
            <w:r w:rsidRPr="00DE1EF4">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r>
      <w:tr w:rsidR="00DE1EF4" w:rsidRPr="00DE1EF4" w:rsidTr="00D23DE0">
        <w:trPr>
          <w:trHeight w:val="284"/>
        </w:trPr>
        <w:tc>
          <w:tcPr>
            <w:tcW w:w="4350"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Прийняття рішення про</w:t>
            </w:r>
            <w:r w:rsidRPr="00DE1EF4">
              <w:rPr>
                <w:rFonts w:ascii="Times New Roman" w:eastAsia="Times New Roman" w:hAnsi="Times New Roman" w:cs="Times New Roman"/>
                <w:bCs/>
                <w:color w:val="000000"/>
                <w:sz w:val="20"/>
                <w:szCs w:val="20"/>
                <w:lang w:eastAsia="uk-UA"/>
              </w:rPr>
              <w:t xml:space="preserve"> </w:t>
            </w:r>
            <w:r w:rsidRPr="00DE1EF4">
              <w:rPr>
                <w:rFonts w:ascii="Times New Roman" w:eastAsia="Times New Roman" w:hAnsi="Times New Roman" w:cs="Times New Roman"/>
                <w:bCs/>
                <w:color w:val="000000"/>
                <w:sz w:val="20"/>
                <w:szCs w:val="20"/>
                <w:lang w:val="uk-UA" w:eastAsia="uk-UA"/>
              </w:rPr>
              <w:t>притягнення до майнової</w:t>
            </w:r>
            <w:r w:rsidRPr="00DE1EF4">
              <w:rPr>
                <w:rFonts w:ascii="Times New Roman" w:eastAsia="Times New Roman" w:hAnsi="Times New Roman" w:cs="Times New Roman"/>
                <w:bCs/>
                <w:color w:val="000000"/>
                <w:sz w:val="20"/>
                <w:szCs w:val="20"/>
                <w:lang w:eastAsia="uk-UA"/>
              </w:rPr>
              <w:t xml:space="preserve"> </w:t>
            </w:r>
            <w:r w:rsidRPr="00DE1EF4">
              <w:rPr>
                <w:rFonts w:ascii="Times New Roman" w:eastAsia="Times New Roman" w:hAnsi="Times New Roman" w:cs="Times New Roman"/>
                <w:bCs/>
                <w:color w:val="000000"/>
                <w:sz w:val="20"/>
                <w:szCs w:val="20"/>
                <w:lang w:val="uk-UA" w:eastAsia="uk-UA"/>
              </w:rPr>
              <w:t>відповідальності членів</w:t>
            </w:r>
            <w:r w:rsidRPr="00DE1EF4">
              <w:rPr>
                <w:rFonts w:ascii="Times New Roman" w:eastAsia="Times New Roman" w:hAnsi="Times New Roman" w:cs="Times New Roman"/>
                <w:bCs/>
                <w:color w:val="000000"/>
                <w:sz w:val="20"/>
                <w:szCs w:val="20"/>
                <w:lang w:eastAsia="uk-UA"/>
              </w:rPr>
              <w:t xml:space="preserve"> </w:t>
            </w:r>
            <w:r w:rsidRPr="00DE1EF4">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r>
      <w:tr w:rsidR="00DE1EF4" w:rsidRPr="00DE1EF4" w:rsidTr="00D23DE0">
        <w:trPr>
          <w:trHeight w:val="284"/>
        </w:trPr>
        <w:tc>
          <w:tcPr>
            <w:tcW w:w="4350"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Прийняття рішення про</w:t>
            </w:r>
            <w:r w:rsidRPr="00DE1EF4">
              <w:rPr>
                <w:rFonts w:ascii="Times New Roman" w:eastAsia="Times New Roman" w:hAnsi="Times New Roman" w:cs="Times New Roman"/>
                <w:bCs/>
                <w:color w:val="000000"/>
                <w:sz w:val="20"/>
                <w:szCs w:val="20"/>
                <w:lang w:eastAsia="uk-UA"/>
              </w:rPr>
              <w:t xml:space="preserve"> </w:t>
            </w:r>
            <w:r w:rsidRPr="00DE1EF4">
              <w:rPr>
                <w:rFonts w:ascii="Times New Roman" w:eastAsia="Times New Roman" w:hAnsi="Times New Roman" w:cs="Times New Roman"/>
                <w:bCs/>
                <w:color w:val="000000"/>
                <w:sz w:val="20"/>
                <w:szCs w:val="20"/>
                <w:lang w:val="uk-UA" w:eastAsia="uk-UA"/>
              </w:rPr>
              <w:t>додатковий випуск акцій</w:t>
            </w:r>
            <w:r w:rsidRPr="00DE1EF4">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r>
      <w:tr w:rsidR="00DE1EF4" w:rsidRPr="00DE1EF4" w:rsidTr="00D23DE0">
        <w:trPr>
          <w:trHeight w:val="284"/>
        </w:trPr>
        <w:tc>
          <w:tcPr>
            <w:tcW w:w="4350"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Прийняття рішення про</w:t>
            </w:r>
            <w:r w:rsidRPr="00DE1EF4">
              <w:rPr>
                <w:rFonts w:ascii="Times New Roman" w:eastAsia="Times New Roman" w:hAnsi="Times New Roman" w:cs="Times New Roman"/>
                <w:bCs/>
                <w:color w:val="000000"/>
                <w:sz w:val="20"/>
                <w:szCs w:val="20"/>
                <w:lang w:eastAsia="uk-UA"/>
              </w:rPr>
              <w:t xml:space="preserve"> </w:t>
            </w:r>
            <w:r w:rsidRPr="00DE1EF4">
              <w:rPr>
                <w:rFonts w:ascii="Times New Roman" w:eastAsia="Times New Roman" w:hAnsi="Times New Roman" w:cs="Times New Roman"/>
                <w:bCs/>
                <w:color w:val="000000"/>
                <w:sz w:val="20"/>
                <w:szCs w:val="20"/>
                <w:lang w:val="uk-UA" w:eastAsia="uk-UA"/>
              </w:rPr>
              <w:t>викуп, реалізацію та</w:t>
            </w:r>
            <w:r w:rsidRPr="00DE1EF4">
              <w:rPr>
                <w:rFonts w:ascii="Times New Roman" w:eastAsia="Times New Roman" w:hAnsi="Times New Roman" w:cs="Times New Roman"/>
                <w:bCs/>
                <w:color w:val="000000"/>
                <w:sz w:val="20"/>
                <w:szCs w:val="20"/>
                <w:lang w:eastAsia="uk-UA"/>
              </w:rPr>
              <w:t xml:space="preserve"> </w:t>
            </w:r>
            <w:r w:rsidRPr="00DE1EF4">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r>
      <w:tr w:rsidR="00DE1EF4" w:rsidRPr="00DE1EF4" w:rsidTr="00D23DE0">
        <w:trPr>
          <w:trHeight w:val="284"/>
        </w:trPr>
        <w:tc>
          <w:tcPr>
            <w:tcW w:w="4350"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r>
      <w:tr w:rsidR="00DE1EF4" w:rsidRPr="00DE1EF4" w:rsidTr="00D23DE0">
        <w:trPr>
          <w:trHeight w:val="284"/>
        </w:trPr>
        <w:tc>
          <w:tcPr>
            <w:tcW w:w="4350"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DE1EF4">
              <w:rPr>
                <w:rFonts w:ascii="Times New Roman" w:eastAsia="Times New Roman" w:hAnsi="Times New Roman" w:cs="Times New Roman"/>
                <w:bCs/>
                <w:color w:val="000000"/>
                <w:sz w:val="20"/>
                <w:szCs w:val="20"/>
                <w:lang w:eastAsia="uk-UA"/>
              </w:rPr>
              <w:t xml:space="preserve"> </w:t>
            </w:r>
            <w:r w:rsidRPr="00DE1EF4">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r>
    </w:tbl>
    <w:p w:rsidR="00DE1EF4" w:rsidRPr="00DE1EF4" w:rsidRDefault="00DE1EF4" w:rsidP="00DE1EF4">
      <w:pPr>
        <w:spacing w:after="0" w:line="240" w:lineRule="auto"/>
        <w:outlineLvl w:val="2"/>
        <w:rPr>
          <w:rFonts w:ascii="Times New Roman" w:eastAsia="Times New Roman" w:hAnsi="Times New Roman" w:cs="Times New Roman"/>
          <w:bCs/>
          <w:sz w:val="20"/>
          <w:szCs w:val="20"/>
          <w:lang w:val="en-US" w:eastAsia="uk-UA"/>
        </w:rPr>
      </w:pPr>
    </w:p>
    <w:p w:rsidR="00DE1EF4" w:rsidRPr="00DE1EF4" w:rsidRDefault="00DE1EF4" w:rsidP="00DE1EF4">
      <w:pPr>
        <w:spacing w:after="0" w:line="240" w:lineRule="auto"/>
        <w:outlineLvl w:val="2"/>
        <w:rPr>
          <w:rFonts w:ascii="Times New Roman" w:eastAsia="Times New Roman" w:hAnsi="Times New Roman" w:cs="Times New Roman"/>
          <w:bCs/>
          <w:sz w:val="20"/>
          <w:szCs w:val="20"/>
          <w:u w:val="single"/>
          <w:lang w:eastAsia="uk-UA"/>
        </w:rPr>
      </w:pPr>
      <w:r w:rsidRPr="00DE1EF4">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DE1EF4">
        <w:rPr>
          <w:rFonts w:ascii="Times New Roman" w:eastAsia="Times New Roman" w:hAnsi="Times New Roman" w:cs="Times New Roman"/>
          <w:b/>
          <w:bCs/>
          <w:color w:val="000000"/>
          <w:sz w:val="20"/>
          <w:szCs w:val="20"/>
          <w:lang w:eastAsia="uk-UA"/>
        </w:rPr>
        <w:t xml:space="preserve"> )  </w:t>
      </w:r>
      <w:r w:rsidRPr="00DE1EF4">
        <w:rPr>
          <w:rFonts w:ascii="Times New Roman" w:eastAsia="Times New Roman" w:hAnsi="Times New Roman" w:cs="Times New Roman"/>
          <w:b/>
          <w:bCs/>
          <w:color w:val="000000"/>
          <w:sz w:val="20"/>
          <w:szCs w:val="20"/>
          <w:u w:val="single"/>
          <w:lang w:eastAsia="uk-UA"/>
        </w:rPr>
        <w:t xml:space="preserve"> </w:t>
      </w:r>
      <w:r w:rsidRPr="00DE1EF4">
        <w:rPr>
          <w:rFonts w:ascii="Times New Roman" w:eastAsia="Times New Roman" w:hAnsi="Times New Roman" w:cs="Times New Roman"/>
          <w:bCs/>
          <w:sz w:val="20"/>
          <w:szCs w:val="20"/>
          <w:u w:val="single"/>
          <w:lang w:eastAsia="uk-UA"/>
        </w:rPr>
        <w:t xml:space="preserve">Так </w:t>
      </w: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eastAsia="uk-UA"/>
        </w:rPr>
      </w:pPr>
    </w:p>
    <w:p w:rsidR="00DE1EF4" w:rsidRPr="00DE1EF4" w:rsidRDefault="00DE1EF4" w:rsidP="00DE1EF4">
      <w:pPr>
        <w:spacing w:after="0" w:line="240" w:lineRule="auto"/>
        <w:outlineLvl w:val="2"/>
        <w:rPr>
          <w:rFonts w:ascii="Times New Roman" w:eastAsia="Times New Roman" w:hAnsi="Times New Roman" w:cs="Times New Roman"/>
          <w:bCs/>
          <w:sz w:val="20"/>
          <w:szCs w:val="20"/>
          <w:u w:val="single"/>
          <w:lang w:eastAsia="uk-UA"/>
        </w:rPr>
      </w:pPr>
      <w:r w:rsidRPr="00DE1EF4">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DE1EF4">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DE1EF4">
        <w:rPr>
          <w:rFonts w:ascii="Times New Roman" w:eastAsia="Times New Roman" w:hAnsi="Times New Roman" w:cs="Times New Roman"/>
          <w:b/>
          <w:bCs/>
          <w:color w:val="000000"/>
          <w:sz w:val="20"/>
          <w:szCs w:val="20"/>
          <w:lang w:eastAsia="uk-UA"/>
        </w:rPr>
        <w:t xml:space="preserve">  </w:t>
      </w:r>
      <w:r w:rsidRPr="00DE1EF4">
        <w:rPr>
          <w:rFonts w:ascii="Times New Roman" w:eastAsia="Times New Roman" w:hAnsi="Times New Roman" w:cs="Times New Roman"/>
          <w:bCs/>
          <w:sz w:val="20"/>
          <w:szCs w:val="20"/>
          <w:u w:val="single"/>
          <w:lang w:eastAsia="uk-UA"/>
        </w:rPr>
        <w:t>Ні</w:t>
      </w:r>
    </w:p>
    <w:p w:rsidR="00DE1EF4" w:rsidRPr="00DE1EF4" w:rsidRDefault="00DE1EF4" w:rsidP="00DE1EF4">
      <w:pPr>
        <w:spacing w:after="0" w:line="240" w:lineRule="auto"/>
        <w:outlineLvl w:val="2"/>
        <w:rPr>
          <w:rFonts w:ascii="Times New Roman" w:eastAsia="Times New Roman" w:hAnsi="Times New Roman" w:cs="Times New Roman"/>
          <w:bCs/>
          <w:sz w:val="20"/>
          <w:szCs w:val="20"/>
          <w:u w:val="single"/>
          <w:lang w:eastAsia="uk-UA"/>
        </w:rPr>
      </w:pP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eastAsia="uk-UA"/>
        </w:rPr>
      </w:pPr>
      <w:r w:rsidRPr="00DE1EF4">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DE1EF4">
        <w:rPr>
          <w:rFonts w:ascii="Times New Roman" w:eastAsia="Times New Roman" w:hAnsi="Times New Roman" w:cs="Times New Roman"/>
          <w:b/>
          <w:bCs/>
          <w:color w:val="000000"/>
          <w:sz w:val="20"/>
          <w:szCs w:val="20"/>
          <w:lang w:eastAsia="uk-UA"/>
        </w:rPr>
        <w:t xml:space="preserve"> </w:t>
      </w:r>
      <w:r w:rsidRPr="00DE1EF4">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DE1EF4" w:rsidRPr="00DE1EF4" w:rsidTr="00D23DE0">
        <w:trPr>
          <w:trHeight w:val="284"/>
        </w:trPr>
        <w:tc>
          <w:tcPr>
            <w:tcW w:w="7107"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eastAsia="uk-UA"/>
              </w:rPr>
              <w:t>Ні</w:t>
            </w:r>
          </w:p>
        </w:tc>
      </w:tr>
      <w:tr w:rsidR="00DE1EF4" w:rsidRPr="00DE1EF4" w:rsidTr="00D23DE0">
        <w:trPr>
          <w:trHeight w:val="284"/>
        </w:trPr>
        <w:tc>
          <w:tcPr>
            <w:tcW w:w="7107"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eastAsia="uk-UA"/>
              </w:rPr>
              <w:t>X</w:t>
            </w:r>
          </w:p>
        </w:tc>
      </w:tr>
      <w:tr w:rsidR="00DE1EF4" w:rsidRPr="00DE1EF4" w:rsidTr="00D23DE0">
        <w:trPr>
          <w:trHeight w:val="284"/>
        </w:trPr>
        <w:tc>
          <w:tcPr>
            <w:tcW w:w="7107"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X</w:t>
            </w:r>
          </w:p>
        </w:tc>
        <w:tc>
          <w:tcPr>
            <w:tcW w:w="150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 xml:space="preserve"> </w:t>
            </w:r>
          </w:p>
        </w:tc>
      </w:tr>
      <w:tr w:rsidR="00DE1EF4" w:rsidRPr="00DE1EF4" w:rsidTr="00D23DE0">
        <w:trPr>
          <w:trHeight w:val="284"/>
        </w:trPr>
        <w:tc>
          <w:tcPr>
            <w:tcW w:w="7107"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X</w:t>
            </w:r>
          </w:p>
        </w:tc>
      </w:tr>
      <w:tr w:rsidR="00DE1EF4" w:rsidRPr="00DE1EF4" w:rsidTr="00D23DE0">
        <w:trPr>
          <w:trHeight w:val="284"/>
        </w:trPr>
        <w:tc>
          <w:tcPr>
            <w:tcW w:w="7107"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
                <w:bCs/>
                <w:sz w:val="20"/>
                <w:szCs w:val="20"/>
                <w:lang w:eastAsia="uk-UA"/>
              </w:rPr>
            </w:pPr>
            <w:r w:rsidRPr="00DE1EF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
                <w:bCs/>
                <w:sz w:val="20"/>
                <w:szCs w:val="20"/>
                <w:lang w:eastAsia="uk-UA"/>
              </w:rPr>
            </w:pPr>
            <w:r w:rsidRPr="00DE1EF4">
              <w:rPr>
                <w:rFonts w:ascii="Times New Roman" w:eastAsia="Times New Roman" w:hAnsi="Times New Roman" w:cs="Times New Roman"/>
                <w:bCs/>
                <w:sz w:val="20"/>
                <w:szCs w:val="20"/>
                <w:lang w:eastAsia="uk-UA"/>
              </w:rPr>
              <w:t>X</w:t>
            </w:r>
          </w:p>
        </w:tc>
      </w:tr>
      <w:tr w:rsidR="00DE1EF4" w:rsidRPr="00DE1EF4" w:rsidTr="00D23DE0">
        <w:trPr>
          <w:trHeight w:val="284"/>
        </w:trPr>
        <w:tc>
          <w:tcPr>
            <w:tcW w:w="7107"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X</w:t>
            </w:r>
          </w:p>
        </w:tc>
        <w:tc>
          <w:tcPr>
            <w:tcW w:w="150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 xml:space="preserve"> </w:t>
            </w:r>
          </w:p>
        </w:tc>
      </w:tr>
      <w:tr w:rsidR="00DE1EF4" w:rsidRPr="00DE1EF4" w:rsidTr="00D23DE0">
        <w:trPr>
          <w:trHeight w:val="284"/>
        </w:trPr>
        <w:tc>
          <w:tcPr>
            <w:tcW w:w="7107"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X</w:t>
            </w:r>
          </w:p>
        </w:tc>
      </w:tr>
      <w:tr w:rsidR="00DE1EF4" w:rsidRPr="00DE1EF4" w:rsidTr="00D23DE0">
        <w:trPr>
          <w:trHeight w:val="284"/>
        </w:trPr>
        <w:tc>
          <w:tcPr>
            <w:tcW w:w="7107"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X</w:t>
            </w:r>
          </w:p>
        </w:tc>
      </w:tr>
      <w:tr w:rsidR="00DE1EF4" w:rsidRPr="00DE1EF4" w:rsidTr="00D23DE0">
        <w:trPr>
          <w:trHeight w:val="284"/>
        </w:trPr>
        <w:tc>
          <w:tcPr>
            <w:tcW w:w="1718" w:type="dxa"/>
            <w:shd w:val="clear" w:color="auto" w:fill="auto"/>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eastAsia="uk-UA"/>
              </w:rPr>
              <w:t xml:space="preserve"> </w:t>
            </w:r>
          </w:p>
        </w:tc>
      </w:tr>
    </w:tbl>
    <w:p w:rsidR="00DE1EF4" w:rsidRPr="00DE1EF4" w:rsidRDefault="00DE1EF4" w:rsidP="00DE1EF4">
      <w:pPr>
        <w:spacing w:after="0" w:line="240" w:lineRule="auto"/>
        <w:outlineLvl w:val="2"/>
        <w:rPr>
          <w:rFonts w:ascii="Times New Roman" w:eastAsia="Times New Roman" w:hAnsi="Times New Roman" w:cs="Times New Roman"/>
          <w:bCs/>
          <w:sz w:val="20"/>
          <w:szCs w:val="20"/>
          <w:lang w:val="en-US" w:eastAsia="uk-UA"/>
        </w:rPr>
      </w:pP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DE1EF4" w:rsidRPr="00DE1EF4" w:rsidTr="00D23DE0">
        <w:trPr>
          <w:trHeight w:val="284"/>
        </w:trPr>
        <w:tc>
          <w:tcPr>
            <w:tcW w:w="2894"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DE1EF4">
              <w:rPr>
                <w:rFonts w:ascii="Times New Roman" w:eastAsia="Times New Roman" w:hAnsi="Times New Roman" w:cs="Times New Roman"/>
                <w:bCs/>
                <w:sz w:val="20"/>
                <w:szCs w:val="20"/>
                <w:lang w:val="en-US" w:eastAsia="uk-UA"/>
              </w:rPr>
              <w:t>c</w:t>
            </w:r>
            <w:r w:rsidRPr="00DE1EF4">
              <w:rPr>
                <w:rFonts w:ascii="Times New Roman" w:eastAsia="Times New Roman" w:hAnsi="Times New Roman" w:cs="Times New Roman"/>
                <w:bCs/>
                <w:sz w:val="20"/>
                <w:szCs w:val="20"/>
                <w:lang w:val="uk-UA" w:eastAsia="uk-UA"/>
              </w:rPr>
              <w:t>торінці акціонерного товариства</w:t>
            </w:r>
          </w:p>
        </w:tc>
      </w:tr>
      <w:tr w:rsidR="00DE1EF4" w:rsidRPr="00DE1EF4" w:rsidTr="00D23DE0">
        <w:trPr>
          <w:trHeight w:val="284"/>
        </w:trPr>
        <w:tc>
          <w:tcPr>
            <w:tcW w:w="2894"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Так</w:t>
            </w:r>
          </w:p>
        </w:tc>
      </w:tr>
      <w:tr w:rsidR="00DE1EF4" w:rsidRPr="00DE1EF4" w:rsidTr="00D23DE0">
        <w:trPr>
          <w:trHeight w:val="284"/>
        </w:trPr>
        <w:tc>
          <w:tcPr>
            <w:tcW w:w="2894"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r>
      <w:tr w:rsidR="00DE1EF4" w:rsidRPr="00DE1EF4" w:rsidTr="00D23DE0">
        <w:trPr>
          <w:trHeight w:val="284"/>
        </w:trPr>
        <w:tc>
          <w:tcPr>
            <w:tcW w:w="2894"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r>
      <w:tr w:rsidR="00DE1EF4" w:rsidRPr="00DE1EF4" w:rsidTr="00D23DE0">
        <w:trPr>
          <w:trHeight w:val="284"/>
        </w:trPr>
        <w:tc>
          <w:tcPr>
            <w:tcW w:w="2894"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r>
      <w:tr w:rsidR="00DE1EF4" w:rsidRPr="00DE1EF4" w:rsidTr="00D23DE0">
        <w:trPr>
          <w:trHeight w:val="284"/>
        </w:trPr>
        <w:tc>
          <w:tcPr>
            <w:tcW w:w="2894"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r>
      <w:tr w:rsidR="00DE1EF4" w:rsidRPr="00DE1EF4" w:rsidTr="00D23DE0">
        <w:trPr>
          <w:trHeight w:val="284"/>
        </w:trPr>
        <w:tc>
          <w:tcPr>
            <w:tcW w:w="2894"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Так</w:t>
            </w:r>
          </w:p>
        </w:tc>
      </w:tr>
    </w:tbl>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DE1EF4">
        <w:rPr>
          <w:rFonts w:ascii="Times New Roman" w:eastAsia="Times New Roman" w:hAnsi="Times New Roman" w:cs="Times New Roman"/>
          <w:bCs/>
          <w:sz w:val="20"/>
          <w:szCs w:val="20"/>
          <w:u w:val="single"/>
          <w:lang w:eastAsia="uk-UA"/>
        </w:rPr>
        <w:t>Так</w:t>
      </w: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DE1EF4" w:rsidRPr="00DE1EF4" w:rsidTr="00D23DE0">
        <w:trPr>
          <w:trHeight w:val="284"/>
        </w:trPr>
        <w:tc>
          <w:tcPr>
            <w:tcW w:w="6281"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Ні</w:t>
            </w:r>
          </w:p>
        </w:tc>
      </w:tr>
      <w:tr w:rsidR="00DE1EF4" w:rsidRPr="00DE1EF4" w:rsidTr="00D23DE0">
        <w:trPr>
          <w:trHeight w:val="284"/>
        </w:trPr>
        <w:tc>
          <w:tcPr>
            <w:tcW w:w="6281"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X</w:t>
            </w:r>
          </w:p>
        </w:tc>
      </w:tr>
      <w:tr w:rsidR="00DE1EF4" w:rsidRPr="00DE1EF4" w:rsidTr="00D23DE0">
        <w:trPr>
          <w:trHeight w:val="284"/>
        </w:trPr>
        <w:tc>
          <w:tcPr>
            <w:tcW w:w="6281"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X</w:t>
            </w:r>
          </w:p>
        </w:tc>
      </w:tr>
      <w:tr w:rsidR="00DE1EF4" w:rsidRPr="00DE1EF4" w:rsidTr="00D23DE0">
        <w:trPr>
          <w:trHeight w:val="284"/>
        </w:trPr>
        <w:tc>
          <w:tcPr>
            <w:tcW w:w="6281"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 xml:space="preserve"> </w:t>
            </w:r>
          </w:p>
        </w:tc>
      </w:tr>
      <w:tr w:rsidR="00DE1EF4" w:rsidRPr="00DE1EF4" w:rsidTr="00D23DE0">
        <w:trPr>
          <w:trHeight w:val="284"/>
        </w:trPr>
        <w:tc>
          <w:tcPr>
            <w:tcW w:w="6281" w:type="dxa"/>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en-US" w:eastAsia="uk-UA"/>
              </w:rPr>
              <w:t>X</w:t>
            </w:r>
          </w:p>
        </w:tc>
      </w:tr>
    </w:tbl>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DE1EF4" w:rsidRPr="00DE1EF4" w:rsidTr="00D23DE0">
        <w:trPr>
          <w:trHeight w:val="284"/>
        </w:trPr>
        <w:tc>
          <w:tcPr>
            <w:tcW w:w="6309"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eastAsia="uk-UA"/>
              </w:rPr>
              <w:t>Ні</w:t>
            </w:r>
          </w:p>
        </w:tc>
      </w:tr>
      <w:tr w:rsidR="00DE1EF4" w:rsidRPr="00DE1EF4" w:rsidTr="00D23DE0">
        <w:trPr>
          <w:trHeight w:val="284"/>
        </w:trPr>
        <w:tc>
          <w:tcPr>
            <w:tcW w:w="6309"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val="en-US" w:eastAsia="uk-UA"/>
              </w:rPr>
              <w:t>X</w:t>
            </w:r>
          </w:p>
        </w:tc>
      </w:tr>
      <w:tr w:rsidR="00DE1EF4" w:rsidRPr="00DE1EF4" w:rsidTr="00D23DE0">
        <w:trPr>
          <w:trHeight w:val="284"/>
        </w:trPr>
        <w:tc>
          <w:tcPr>
            <w:tcW w:w="6309"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val="en-US" w:eastAsia="uk-UA"/>
              </w:rPr>
              <w:t xml:space="preserve"> </w:t>
            </w:r>
          </w:p>
        </w:tc>
      </w:tr>
      <w:tr w:rsidR="00DE1EF4" w:rsidRPr="00DE1EF4" w:rsidTr="00D23DE0">
        <w:trPr>
          <w:trHeight w:val="284"/>
        </w:trPr>
        <w:tc>
          <w:tcPr>
            <w:tcW w:w="6309"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sz w:val="20"/>
                <w:szCs w:val="20"/>
                <w:lang w:eastAsia="uk-UA"/>
              </w:rPr>
            </w:pPr>
            <w:r w:rsidRPr="00DE1EF4">
              <w:rPr>
                <w:rFonts w:ascii="Times New Roman" w:eastAsia="Times New Roman" w:hAnsi="Times New Roman" w:cs="Times New Roman"/>
                <w:bCs/>
                <w:sz w:val="20"/>
                <w:szCs w:val="20"/>
                <w:lang w:val="en-US" w:eastAsia="uk-UA"/>
              </w:rPr>
              <w:t>X</w:t>
            </w:r>
          </w:p>
        </w:tc>
      </w:tr>
      <w:tr w:rsidR="00DE1EF4" w:rsidRPr="00DE1EF4" w:rsidTr="00D23DE0">
        <w:trPr>
          <w:trHeight w:val="284"/>
        </w:trPr>
        <w:tc>
          <w:tcPr>
            <w:tcW w:w="1718" w:type="dxa"/>
            <w:shd w:val="clear" w:color="auto" w:fill="auto"/>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DE1EF4" w:rsidRPr="00DE1EF4" w:rsidRDefault="00DE1EF4" w:rsidP="00DE1EF4">
            <w:pPr>
              <w:spacing w:after="0" w:line="240" w:lineRule="auto"/>
              <w:outlineLvl w:val="2"/>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 xml:space="preserve"> </w:t>
            </w:r>
          </w:p>
        </w:tc>
      </w:tr>
    </w:tbl>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p>
    <w:p w:rsidR="00DE1EF4" w:rsidRPr="00DE1EF4" w:rsidRDefault="00DE1EF4" w:rsidP="00DE1EF4">
      <w:pPr>
        <w:spacing w:after="0" w:line="240" w:lineRule="auto"/>
        <w:outlineLvl w:val="2"/>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DE1EF4" w:rsidRPr="00DE1EF4" w:rsidTr="00D23DE0">
        <w:trPr>
          <w:trHeight w:val="284"/>
        </w:trPr>
        <w:tc>
          <w:tcPr>
            <w:tcW w:w="6813"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val="uk-UA" w:eastAsia="uk-UA"/>
              </w:rPr>
              <w:t>Ні</w:t>
            </w:r>
          </w:p>
        </w:tc>
      </w:tr>
      <w:tr w:rsidR="00DE1EF4" w:rsidRPr="00DE1EF4" w:rsidTr="00D23DE0">
        <w:trPr>
          <w:trHeight w:val="284"/>
        </w:trPr>
        <w:tc>
          <w:tcPr>
            <w:tcW w:w="6813"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eastAsia="uk-UA"/>
              </w:rPr>
              <w:t xml:space="preserve"> </w:t>
            </w:r>
          </w:p>
        </w:tc>
      </w:tr>
      <w:tr w:rsidR="00DE1EF4" w:rsidRPr="00DE1EF4" w:rsidTr="00D23DE0">
        <w:trPr>
          <w:trHeight w:val="284"/>
        </w:trPr>
        <w:tc>
          <w:tcPr>
            <w:tcW w:w="6813"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eastAsia="uk-UA"/>
              </w:rPr>
              <w:t>X</w:t>
            </w:r>
          </w:p>
        </w:tc>
      </w:tr>
      <w:tr w:rsidR="00DE1EF4" w:rsidRPr="00DE1EF4" w:rsidTr="00D23DE0">
        <w:trPr>
          <w:trHeight w:val="284"/>
        </w:trPr>
        <w:tc>
          <w:tcPr>
            <w:tcW w:w="6813"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eastAsia="uk-UA"/>
              </w:rPr>
              <w:t>X</w:t>
            </w:r>
          </w:p>
        </w:tc>
      </w:tr>
      <w:tr w:rsidR="00DE1EF4" w:rsidRPr="00DE1EF4" w:rsidTr="00D23DE0">
        <w:trPr>
          <w:trHeight w:val="284"/>
        </w:trPr>
        <w:tc>
          <w:tcPr>
            <w:tcW w:w="6813"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eastAsia="uk-UA"/>
              </w:rPr>
              <w:t>X</w:t>
            </w:r>
          </w:p>
        </w:tc>
      </w:tr>
      <w:tr w:rsidR="00DE1EF4" w:rsidRPr="00DE1EF4" w:rsidTr="00D23DE0">
        <w:trPr>
          <w:trHeight w:val="284"/>
        </w:trPr>
        <w:tc>
          <w:tcPr>
            <w:tcW w:w="6813" w:type="dxa"/>
            <w:gridSpan w:val="2"/>
            <w:shd w:val="clear" w:color="auto" w:fill="auto"/>
            <w:vAlign w:val="center"/>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DE1EF4" w:rsidRPr="00DE1EF4" w:rsidRDefault="00DE1EF4" w:rsidP="00DE1EF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eastAsia="uk-UA"/>
              </w:rPr>
              <w:t>X</w:t>
            </w:r>
          </w:p>
        </w:tc>
      </w:tr>
      <w:tr w:rsidR="00DE1EF4" w:rsidRPr="00DE1EF4" w:rsidTr="00D23DE0">
        <w:trPr>
          <w:trHeight w:val="284"/>
        </w:trPr>
        <w:tc>
          <w:tcPr>
            <w:tcW w:w="1662" w:type="dxa"/>
            <w:shd w:val="clear" w:color="auto" w:fill="auto"/>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75" w:type="dxa"/>
            <w:gridSpan w:val="3"/>
            <w:shd w:val="clear" w:color="auto" w:fill="auto"/>
          </w:tcPr>
          <w:p w:rsidR="00DE1EF4" w:rsidRPr="00DE1EF4" w:rsidRDefault="00DE1EF4" w:rsidP="00DE1EF4">
            <w:pPr>
              <w:spacing w:after="0" w:line="240" w:lineRule="auto"/>
              <w:outlineLvl w:val="2"/>
              <w:rPr>
                <w:rFonts w:ascii="Times New Roman" w:eastAsia="Times New Roman" w:hAnsi="Times New Roman" w:cs="Times New Roman"/>
                <w:bCs/>
                <w:color w:val="000000"/>
                <w:sz w:val="20"/>
                <w:szCs w:val="20"/>
                <w:lang w:val="uk-UA" w:eastAsia="uk-UA"/>
              </w:rPr>
            </w:pPr>
            <w:r w:rsidRPr="00DE1EF4">
              <w:rPr>
                <w:rFonts w:ascii="Times New Roman" w:eastAsia="Times New Roman" w:hAnsi="Times New Roman" w:cs="Times New Roman"/>
                <w:bCs/>
                <w:color w:val="000000"/>
                <w:sz w:val="20"/>
                <w:szCs w:val="20"/>
                <w:lang w:eastAsia="uk-UA"/>
              </w:rPr>
              <w:t xml:space="preserve"> </w:t>
            </w:r>
          </w:p>
        </w:tc>
      </w:tr>
    </w:tbl>
    <w:p w:rsidR="00DE1EF4" w:rsidRPr="00DE1EF4" w:rsidRDefault="00DE1EF4" w:rsidP="00DE1EF4">
      <w:pPr>
        <w:spacing w:after="0" w:line="240" w:lineRule="auto"/>
        <w:rPr>
          <w:rFonts w:ascii="Times New Roman" w:eastAsia="Times New Roman" w:hAnsi="Times New Roman" w:cs="Times New Roman"/>
          <w:b/>
          <w:bCs/>
          <w:color w:val="000000"/>
          <w:sz w:val="20"/>
          <w:szCs w:val="20"/>
          <w:lang w:val="uk-UA" w:eastAsia="uk-UA"/>
        </w:rPr>
      </w:pPr>
    </w:p>
    <w:p w:rsidR="00DE1EF4" w:rsidRPr="00D23DE0" w:rsidRDefault="00DE1EF4">
      <w:pPr>
        <w:rPr>
          <w:rFonts w:ascii="Times New Roman" w:hAnsi="Times New Roman" w:cs="Times New Roman"/>
          <w:sz w:val="20"/>
          <w:szCs w:val="20"/>
        </w:rPr>
        <w:sectPr w:rsidR="00DE1EF4" w:rsidRPr="00D23DE0" w:rsidSect="00DE1EF4">
          <w:pgSz w:w="11906" w:h="16838"/>
          <w:pgMar w:top="363" w:right="567" w:bottom="363" w:left="1417" w:header="709" w:footer="709" w:gutter="0"/>
          <w:cols w:space="708"/>
          <w:docGrid w:linePitch="360"/>
        </w:sectPr>
      </w:pPr>
    </w:p>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vanish/>
          <w:color w:val="000000"/>
          <w:sz w:val="20"/>
          <w:szCs w:val="20"/>
          <w:lang w:eastAsia="ru-RU"/>
        </w:rPr>
      </w:pPr>
      <w:r w:rsidRPr="00DE1EF4">
        <w:rPr>
          <w:rFonts w:ascii="Times New Roman" w:eastAsia="Times New Roman" w:hAnsi="Times New Roman" w:cs="Times New Roman"/>
          <w:b/>
          <w:color w:val="000000"/>
          <w:sz w:val="20"/>
          <w:szCs w:val="20"/>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DE1EF4" w:rsidRPr="00DE1EF4" w:rsidTr="00D23DE0">
        <w:tc>
          <w:tcPr>
            <w:tcW w:w="540"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ind w:left="180" w:hanging="180"/>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DE1EF4" w:rsidRPr="00DE1EF4" w:rsidTr="00D23DE0">
        <w:tc>
          <w:tcPr>
            <w:tcW w:w="540"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ind w:left="180" w:hanging="180"/>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en-US" w:eastAsia="uk-UA"/>
              </w:rPr>
            </w:pPr>
            <w:r w:rsidRPr="00DE1EF4">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en-US" w:eastAsia="uk-UA"/>
              </w:rPr>
            </w:pPr>
            <w:r w:rsidRPr="00DE1EF4">
              <w:rPr>
                <w:rFonts w:ascii="Times New Roman" w:eastAsia="Times New Roman" w:hAnsi="Times New Roman" w:cs="Times New Roman"/>
                <w:b/>
                <w:bCs/>
                <w:sz w:val="20"/>
                <w:szCs w:val="20"/>
                <w:lang w:val="en-US" w:eastAsia="uk-UA"/>
              </w:rPr>
              <w:t>4</w:t>
            </w:r>
          </w:p>
        </w:tc>
      </w:tr>
      <w:tr w:rsidR="00DE1EF4" w:rsidRPr="00DE1EF4" w:rsidTr="00D23DE0">
        <w:tc>
          <w:tcPr>
            <w:tcW w:w="540"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ind w:left="180" w:hanging="180"/>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СП "Вiтмарк-Україна" ТОВ</w:t>
            </w:r>
          </w:p>
        </w:tc>
        <w:tc>
          <w:tcPr>
            <w:tcW w:w="3119" w:type="dxa"/>
            <w:tcBorders>
              <w:top w:val="single" w:sz="6" w:space="0" w:color="000000"/>
              <w:left w:val="single" w:sz="6" w:space="0" w:color="000000"/>
              <w:bottom w:val="single" w:sz="6" w:space="0" w:color="000000"/>
              <w:right w:val="single" w:sz="6" w:space="0" w:color="000000"/>
            </w:tcBorders>
          </w:tcPr>
          <w:p w:rsidR="00DE1EF4" w:rsidRPr="00DE1EF4" w:rsidRDefault="00DE1EF4" w:rsidP="00DE1EF4">
            <w:pPr>
              <w:spacing w:after="0" w:line="240" w:lineRule="auto"/>
              <w:jc w:val="center"/>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22480087</w:t>
            </w:r>
          </w:p>
        </w:tc>
        <w:tc>
          <w:tcPr>
            <w:tcW w:w="1984"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89.458492</w:t>
            </w:r>
          </w:p>
        </w:tc>
      </w:tr>
      <w:tr w:rsidR="00DE1EF4" w:rsidRPr="00DE1EF4" w:rsidTr="00D23DE0">
        <w:tc>
          <w:tcPr>
            <w:tcW w:w="540"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ind w:left="180" w:hanging="180"/>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ПРИВАТНА КОМПАНІЯ З ВІДПОВІДАЛЬНІСТЮ УЧАСНИКІВ У МЕЖАХ НАЛЕЖНИХ ЇМ АКЦІЙ ДЕСОККО ЛІМІТЕД</w:t>
            </w:r>
          </w:p>
        </w:tc>
        <w:tc>
          <w:tcPr>
            <w:tcW w:w="3119" w:type="dxa"/>
            <w:tcBorders>
              <w:top w:val="single" w:sz="6" w:space="0" w:color="000000"/>
              <w:left w:val="single" w:sz="6" w:space="0" w:color="000000"/>
              <w:bottom w:val="single" w:sz="6" w:space="0" w:color="000000"/>
              <w:right w:val="single" w:sz="6" w:space="0" w:color="000000"/>
            </w:tcBorders>
          </w:tcPr>
          <w:p w:rsidR="00DE1EF4" w:rsidRPr="00DE1EF4" w:rsidRDefault="00DE1EF4" w:rsidP="00DE1EF4">
            <w:pPr>
              <w:spacing w:after="0" w:line="240" w:lineRule="auto"/>
              <w:jc w:val="center"/>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153107</w:t>
            </w:r>
          </w:p>
        </w:tc>
        <w:tc>
          <w:tcPr>
            <w:tcW w:w="1984"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en-US" w:eastAsia="uk-UA"/>
              </w:rPr>
            </w:pPr>
            <w:r w:rsidRPr="00DE1EF4">
              <w:rPr>
                <w:rFonts w:ascii="Times New Roman" w:eastAsia="Times New Roman" w:hAnsi="Times New Roman" w:cs="Times New Roman"/>
                <w:bCs/>
                <w:sz w:val="20"/>
                <w:szCs w:val="20"/>
                <w:lang w:val="en-US" w:eastAsia="uk-UA"/>
              </w:rPr>
              <w:t>10.540929</w:t>
            </w:r>
          </w:p>
        </w:tc>
      </w:tr>
    </w:tbl>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jc w:val="center"/>
        <w:rPr>
          <w:rFonts w:ascii="Times New Roman" w:eastAsia="Times New Roman" w:hAnsi="Times New Roman" w:cs="Times New Roman"/>
          <w:b/>
          <w:color w:val="000000"/>
          <w:sz w:val="20"/>
          <w:szCs w:val="20"/>
          <w:lang w:val="uk-UA" w:eastAsia="uk-UA"/>
        </w:rPr>
      </w:pPr>
      <w:r w:rsidRPr="00DE1EF4">
        <w:rPr>
          <w:rFonts w:ascii="Times New Roman" w:eastAsia="Times New Roman" w:hAnsi="Times New Roman" w:cs="Times New Roman"/>
          <w:b/>
          <w:color w:val="000000"/>
          <w:sz w:val="20"/>
          <w:szCs w:val="20"/>
          <w:lang w:val="uk-UA" w:eastAsia="uk-UA"/>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uk-UA" w:eastAsia="uk-UA"/>
        </w:rPr>
        <w:t xml:space="preserve">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Посадовими особами Ем</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тента є:  Голова та члени Наглядової ради, особа, яка зд</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йснює повноваження одноос</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бного Виконавчого органу (Директор), та Рев</w:t>
      </w:r>
      <w:r w:rsidRPr="00DE1EF4">
        <w:rPr>
          <w:rFonts w:ascii="Times New Roman" w:eastAsia="Times New Roman" w:hAnsi="Times New Roman" w:cs="Times New Roman"/>
          <w:sz w:val="20"/>
          <w:szCs w:val="20"/>
          <w:lang w:val="en-US" w:eastAsia="uk-UA"/>
        </w:rPr>
        <w:t>i</w:t>
      </w:r>
      <w:r w:rsidRPr="00DE1EF4">
        <w:rPr>
          <w:rFonts w:ascii="Times New Roman" w:eastAsia="Times New Roman" w:hAnsi="Times New Roman" w:cs="Times New Roman"/>
          <w:sz w:val="20"/>
          <w:szCs w:val="20"/>
          <w:lang w:eastAsia="uk-UA"/>
        </w:rPr>
        <w:t xml:space="preserve">зійна комісія Товариства.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Наглядова рада Товариства обирається Загальними зборами акціонерів з числа фізичних осіб, які мають повну цивільну дієздатність, у кількості 5 (п'яти) членів.   До складу наглядової ради обираються акціонери або особи, які представляють їх інтереси, та/або незалежні директори. Якщо кількість членів Наглядової ради становить менше половини її кількісного складу, Товариство, в особі Директора, протягом 3 місяців має скликати позачергові загальні збори для обрання всього складу Наглядової ради. Повноваження члена Наглядової ради дійсні з моменту його обрання загальними зборами Товариства. Обрання членів Наглядової ради Товариства здійснюється виключно шляхом кумулятивного голосування. Під час обрання членів Наглядової ради разом з інформацією про кожного кандидата (прізвище, ім'я, по батькові акціонера, розмір пакета акцій, що йому належить) в бюлетені для кумулятивного голосування зазначається 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 Голова Наглядової ради обирається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Загальні збори Товариства можуть прийняти рішення про дострокове припинення повноважень членів Наглядової ради та одночасне обрання нових членів.</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Без рішення загальних зборів повноваження члена Наглядової ради припиняються: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 за його бажанням за умови письмового повідомлення про це Товариства за два тижні;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 в разі неможливості виконання обов'язків члена Наглядової ради за станом здоров'я;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 в разі набрання законної сили вироку чи рішення суду, яким його засуджено до покарання, що виключає можливість виконання обов'язків члена Наглядової ради;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в разі смерті, визнання його недієздатним, обмежено дієздатним, безвісно відсутнім, померлим;</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 в разі отримання Товариством письмового повідомлення про заміну члена Наглядової ради, який є представником акціонера.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З припиненням повноважень члена Наглядової ради одночасно припиняється дія договору (контракту), укладеного з ним.</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Рішення загальних зборів про дострокове припинення повноважень може прийматися тільки стосовно всіх членів Наглядової ради. Це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 Член Наглядової ради, обраний як представник акціонера або групи акціонерів, може бути замінений таким акціонером або групою акціонерів у будь-який час.</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акціонера (акціонерів), розмір пакета акцій, що йому належить або їм сукупно належить). Таке письмове повідомлення розміщується Товариством на власному веб-сайті протягом одного робочого дня після його отримання. Акціонер (акціонери), представник якого (яких) обраний членом Наглядової ради, може обмежити повноваження свого представника як члена Наглядової ради. Акціонери та член Наглядової ради, який є їх представником, несуть солідарну відповідальність за відшкодування збитків, завданих Товариству таким членом Наглядової ради.</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Директор призначається та звільняється Наглядовою радою. Повноваження Директора не обмежуються певним терміном. Директор виконує свої повноваження до його звільнення Наглядовою радою або відмови Директора від продовження строку дії трудового контракту або укладання нового трудового контракту. Голова Наглядової ради </w:t>
      </w:r>
      <w:r w:rsidRPr="00DE1EF4">
        <w:rPr>
          <w:rFonts w:ascii="Times New Roman" w:eastAsia="Times New Roman" w:hAnsi="Times New Roman" w:cs="Times New Roman"/>
          <w:sz w:val="20"/>
          <w:szCs w:val="20"/>
          <w:lang w:eastAsia="uk-UA"/>
        </w:rPr>
        <w:lastRenderedPageBreak/>
        <w:t xml:space="preserve">підписує контракт з Директором. У випадку, якщо термін дії повноважень Директора за контрактом спливає і Директор відмовляється від подальшого продовження строку дії своїх повноважень шляхом укладання додаткової угоди до контракту про продовження строку дії контракту (пролонгацію контракту) або шляхом переукладення контракту, Наглядова рада зобов'язана завчасно, до дати спливання повноважень Директора, провести засідання, на якому призначити нового Директора.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Ревізійна комісія обирається та переобирається Загальними зборами акціонерів шляхом кумулятивного голосування із числа фізичних осіб, які мають повну цивільну дієздатність, та/або з числа юридичних осіб - акціонерів, у кількості 3 осіб. Строк повноважень членів Ревізійної комісії становить п'ять років.</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Члени ревізійної комісії на своєму першому засіданні відкритим голосуванням простою більшістю голосів обирають Голову Ревізійної комісії і Секретаря.</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Посадові особи Товариства, а саме: Голова та члени Наглядової ради, Голова та члени Ревізійної комісії, Директор, у разі їх звільнення не отримують будь-які винагороди або компенсації. </w:t>
      </w:r>
    </w:p>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DE1EF4">
        <w:rPr>
          <w:rFonts w:ascii="Times New Roman" w:eastAsia="Times New Roman" w:hAnsi="Times New Roman" w:cs="Times New Roman"/>
          <w:b/>
          <w:color w:val="000000"/>
          <w:sz w:val="20"/>
          <w:szCs w:val="20"/>
          <w:lang w:val="uk-UA" w:eastAsia="ru-RU"/>
        </w:rPr>
        <w:t>9) повноваження посадових осіб емітента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Повноваження Голови та членів Наглядової ради:</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 Призначення та звільнення Директора, затвердження умов контракту з Директором, встановлення розміру його винагороди. Прийняття рішення про відсторонення Директора від здійснення повноважень та обрання особи, яка тимчасово здійснюватиме повноваження Директора. Узгодження кандидатур, запропонованих Директором, на посади керівників дочірніх підприємств, філій, представництв. Обрання та припинення повноважень голови і членів інших органів Товариства; За дорученням Наглядової ради Товариства Голова Наглядової ради підписує контракт з Директором;</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2. Контроль за діяльністю Директора щодо виконання рішень загальних зборів;</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3. Аналіз дій Директора Товариства щодо управління Товариством, реалізації інвестиційної, технічної і цінової політики, дотримання номенклатури товарів і послуг;</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4. Створення, реорганізація і ліквідація дочірніх підприємств, філій і представництв, затвердження їх Статутів і Положень.</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5. 3атвердження правил процедури, інших внутрішніх документів Товариства, за винятком тих, затвердження яких знаходиться в компетенції Загальних зборів або Директора; визначення організаційної структури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6. Прийняття рішення про проведення чергових або позачергових загальних зборів, підготовка порядку денного загальних зборів, прийняття рішення про дату їх проведення та про включення пропозицій до порядку денного;</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7. Ініціатива проведення позачергових ревізій і аудиторських перевірок фінансово-господарської діяльності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8. Розгляд висновків, матеріалів перевірок і службових розслідувань, що здійснюються Ревізійною комісією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9. Винесення на розгляд Загальних зборів акціонерів тих або інших питань;</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10. Надання Загальним зборам акціонерів пропозицій з питань діяльності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11. Прийняття рішення про продаж раніше викуплених товариством акцій;</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12. Прийняття рішення про розміщення Товариством інших цінних паперів, крім акцій, та про викуп таких цінних паперів;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13. Затвердження ринкової вартості майна;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14. Обрання реєстраційної комісії, за винятком випадків, встановлених законодавством;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15. Обрання аудитора Товариства та визначення умов договору, що укладатиметься з ним, встановлення розміру оплати його послуг.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16. Визначення дати складення переліку осіб, які мають право на отримання дивідендів, порядку та строків виплати дивідендів;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17.Визначення дати складення переліку акціонерів, які мають бути повідомлені про проведення загальних зборів та мають право на участь у загальних зборах;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18. Вирішення питань про участь Товариства у промислово-фінансових групах та інших об'єднаннях, про заснування інших юридичних осіб;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19. Вирішення питань, віднесених до компетенції Наглядової ради у разі злиття, приєднання, поділу, виділу або перетворення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20. Прийняття рішення про надання згоди на вчинення значних правочинів,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Інші обов'язки згідно статуту та законодавства.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Голова Наглядової ради організовує її роботу, скликає засідання Наглядової ради та головує на них, відкриває загальні збори, здійснює інші повноваження, передбачені статутом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Повноваження одноосібного виконавчого органу - Директора: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 затвердження поточних планів діяльності Товариства і заходів, необхідних для їхнього виконання;</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2. затвердження річного кошторису витрат;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3. затвердження штатного розкладу і посадових окладів робітників Товариства (включаючи заступників та помічників Директора, керівників дочірніх підприємств, філій і представництв);</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4. встановлення умов оплати праці робітників Товариства, дочірніх підприємств, філій і представництв;</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5. прийом на роботу і звільнення з роботи співробітників Товариства, застосування різноманітних форм заохочення співробітників і накладення стягнень;</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lastRenderedPageBreak/>
        <w:t>6. винесення вирішень про притягнення до майнової відповідальності посадових осіб і робітників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7. затвердження внутрішніх нормативних документів Товариства, що стосуються правил внутрішнього трудового розпорядку, виробничих відношень між підрозділами Товариства, технічних правил і умов;</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8. надання на затвердження Загальним зборам акціонерів річного звіту про господарсько-фінансову діяльність, балансу Товариства, пропозицій по розподілу чистого прибутку і покриттю збитків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9. прийняття рішень за іншими питаннями, пов'язаними з поточною діяльністю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10. забезпечення виконання рішень Загальних зборів акціонерів, Наглядової ради;</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11. діяльність без доручення від імені Товариства, представлення Товариства у його стосунках з іншими юридичними особами, державними та іншими органами і організаціями, ведення переговорів і укладення договорів та угод (за винятком випадків, передбачених Статутом і внутрішніми документами Товариства), видача доручень, відкриття в банках поточних та інших рахунків;</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12. прийняття на роботу і звільнення з роботи співробітників Товариства, застосування різноманітних форм заохочення співробітників і накладення стягнень;</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13. виконання усіх функцій, що випливають із Статуту Товариства, рішень Загальних зборів акціонерів Товариства і Наглядової ради;</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14. наділення працівників Товариства правом підпису документів, в тому числі фінансових.</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Повноваження Голови та членів Ревізійної комісії.</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w:t>
      </w:r>
      <w:r w:rsidRPr="00DE1EF4">
        <w:rPr>
          <w:rFonts w:ascii="Times New Roman" w:eastAsia="Times New Roman" w:hAnsi="Times New Roman" w:cs="Times New Roman"/>
          <w:sz w:val="20"/>
          <w:szCs w:val="20"/>
          <w:lang w:eastAsia="uk-UA"/>
        </w:rPr>
        <w:tab/>
        <w:t>отримувати від посадових осіб Товариства інформацію та документацію, необхідні для належного виконання покладених на неї функцій протягом 10 (десяти) днів з моменту подання письмової вимоги про надання такої інформації та документації;</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2.</w:t>
      </w:r>
      <w:r w:rsidRPr="00DE1EF4">
        <w:rPr>
          <w:rFonts w:ascii="Times New Roman" w:eastAsia="Times New Roman" w:hAnsi="Times New Roman" w:cs="Times New Roman"/>
          <w:sz w:val="20"/>
          <w:szCs w:val="20"/>
          <w:lang w:eastAsia="uk-UA"/>
        </w:rPr>
        <w:tab/>
        <w:t>отримувати усні та письмові пояснення від посадових осіб та працівників Товариства щодо питань, які належать до компетенції Ревізійної Комісії, під час проведення перевірок;</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3.</w:t>
      </w:r>
      <w:r w:rsidRPr="00DE1EF4">
        <w:rPr>
          <w:rFonts w:ascii="Times New Roman" w:eastAsia="Times New Roman" w:hAnsi="Times New Roman" w:cs="Times New Roman"/>
          <w:sz w:val="20"/>
          <w:szCs w:val="20"/>
          <w:lang w:eastAsia="uk-UA"/>
        </w:rPr>
        <w:tab/>
        <w:t xml:space="preserve">вимагати проведення позачергового засідання Наглядової Ради  з метою вирішення питань, пов'язаних із виникненням загрози суттєвим інтересам Товариства або виявленням зловживань, вчинених посадовими особами Товариства.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4.</w:t>
      </w:r>
      <w:r w:rsidRPr="00DE1EF4">
        <w:rPr>
          <w:rFonts w:ascii="Times New Roman" w:eastAsia="Times New Roman" w:hAnsi="Times New Roman" w:cs="Times New Roman"/>
          <w:sz w:val="20"/>
          <w:szCs w:val="20"/>
          <w:lang w:eastAsia="uk-UA"/>
        </w:rPr>
        <w:tab/>
        <w:t>вносити пропозиції до порядку денного Загальних Зборів; та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5.</w:t>
      </w:r>
      <w:r w:rsidRPr="00DE1EF4">
        <w:rPr>
          <w:rFonts w:ascii="Times New Roman" w:eastAsia="Times New Roman" w:hAnsi="Times New Roman" w:cs="Times New Roman"/>
          <w:sz w:val="20"/>
          <w:szCs w:val="20"/>
          <w:lang w:eastAsia="uk-UA"/>
        </w:rPr>
        <w:tab/>
        <w:t>вносити пропозиції щодо усунення виявлених під час проведення перевірки порушень та недоліків у фінансово-господарській діяльності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Голова Ревізійної Комісії:</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w:t>
      </w:r>
      <w:r w:rsidRPr="00DE1EF4">
        <w:rPr>
          <w:rFonts w:ascii="Times New Roman" w:eastAsia="Times New Roman" w:hAnsi="Times New Roman" w:cs="Times New Roman"/>
          <w:sz w:val="20"/>
          <w:szCs w:val="20"/>
          <w:lang w:eastAsia="uk-UA"/>
        </w:rPr>
        <w:tab/>
        <w:t>організовує роботу Ревізійної Комісії;</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2.</w:t>
      </w:r>
      <w:r w:rsidRPr="00DE1EF4">
        <w:rPr>
          <w:rFonts w:ascii="Times New Roman" w:eastAsia="Times New Roman" w:hAnsi="Times New Roman" w:cs="Times New Roman"/>
          <w:sz w:val="20"/>
          <w:szCs w:val="20"/>
          <w:lang w:eastAsia="uk-UA"/>
        </w:rPr>
        <w:tab/>
        <w:t>скликає засідання Ревізійної Комісії та головує на них, затверджує порядок денний засідань, організовує ведення протоколів засідань Ревізійної Комісії;</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3.</w:t>
      </w:r>
      <w:r w:rsidRPr="00DE1EF4">
        <w:rPr>
          <w:rFonts w:ascii="Times New Roman" w:eastAsia="Times New Roman" w:hAnsi="Times New Roman" w:cs="Times New Roman"/>
          <w:sz w:val="20"/>
          <w:szCs w:val="20"/>
          <w:lang w:eastAsia="uk-UA"/>
        </w:rPr>
        <w:tab/>
        <w:t>доповідає про результати проведених Ревізійною Комісією перевірок Загальним Зборам;</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4.</w:t>
      </w:r>
      <w:r w:rsidRPr="00DE1EF4">
        <w:rPr>
          <w:rFonts w:ascii="Times New Roman" w:eastAsia="Times New Roman" w:hAnsi="Times New Roman" w:cs="Times New Roman"/>
          <w:sz w:val="20"/>
          <w:szCs w:val="20"/>
          <w:lang w:eastAsia="uk-UA"/>
        </w:rPr>
        <w:tab/>
        <w:t>підтримує постійні контакти з іншими органами та посадовими особами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jc w:val="center"/>
        <w:rPr>
          <w:rFonts w:ascii="Times New Roman" w:eastAsia="Times New Roman" w:hAnsi="Times New Roman" w:cs="Times New Roman"/>
          <w:b/>
          <w:color w:val="000000"/>
          <w:sz w:val="20"/>
          <w:szCs w:val="20"/>
          <w:lang w:val="uk-UA" w:eastAsia="uk-UA"/>
        </w:rPr>
      </w:pPr>
      <w:r w:rsidRPr="00DE1EF4">
        <w:rPr>
          <w:rFonts w:ascii="Times New Roman" w:eastAsia="Times New Roman" w:hAnsi="Times New Roman" w:cs="Times New Roman"/>
          <w:b/>
          <w:color w:val="000000"/>
          <w:sz w:val="20"/>
          <w:szCs w:val="20"/>
          <w:lang w:val="uk-UA" w:eastAsia="uk-UA"/>
        </w:rPr>
        <w:t>Інформація аудитора щодо звіту про корпоративне управління</w:t>
      </w:r>
    </w:p>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uk-UA" w:eastAsia="uk-UA"/>
        </w:rPr>
        <w:t xml:space="preserve">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ЗВІТ НЕЗАЛЕЖНОГО АУДИТОРА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З НАДАННЯ ОБГРУНТОВАНОЇ ВПЕВНЕНОСТІ</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щодо інформації, наведеної відповідно до вимог пунктів 5-9 частини 3 статті 40-1 Закону України "Про цінні папери та фондовий ринок" у Звіті керівництва  ПУБЛІЧНОГО АКЦІОНЕРНОГО ТОВАРИСТВА  "ОДЕСЬКИЙ КОНСЕРВНИЙ ЗАВОД ДИТЯЧОГО ХАРЧУВАННЯ"</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за період з 1 січня 2018 року по 31 грудня 2018 року</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Адресат: Управлінському персоналу,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акціонерам ПАТ "ОДЕСЬКИЙ КОНСЕРВНИЙ ЗАВОД ДИТЯЧОГО ХАРЧУВАННЯ",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може бути використаний для подання до НКЦПФРУ.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Звіт складено за результатами виконання завдання у відповідності до:</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val="en-US" w:eastAsia="uk-UA"/>
        </w:rPr>
        <w:t>o</w:t>
      </w:r>
      <w:r w:rsidRPr="00DE1EF4">
        <w:rPr>
          <w:rFonts w:ascii="Times New Roman" w:eastAsia="Times New Roman" w:hAnsi="Times New Roman" w:cs="Times New Roman"/>
          <w:sz w:val="20"/>
          <w:szCs w:val="20"/>
          <w:lang w:eastAsia="uk-UA"/>
        </w:rPr>
        <w:t xml:space="preserve"> Закону України "Про аудит фінансової звітності та аудиторську діяльність" від 21.12.2017 року № 2258-</w:t>
      </w:r>
      <w:r w:rsidRPr="00DE1EF4">
        <w:rPr>
          <w:rFonts w:ascii="Times New Roman" w:eastAsia="Times New Roman" w:hAnsi="Times New Roman" w:cs="Times New Roman"/>
          <w:sz w:val="20"/>
          <w:szCs w:val="20"/>
          <w:lang w:val="en-US" w:eastAsia="uk-UA"/>
        </w:rPr>
        <w:t>VIII</w:t>
      </w:r>
      <w:r w:rsidRPr="00DE1EF4">
        <w:rPr>
          <w:rFonts w:ascii="Times New Roman" w:eastAsia="Times New Roman" w:hAnsi="Times New Roman" w:cs="Times New Roman"/>
          <w:sz w:val="20"/>
          <w:szCs w:val="20"/>
          <w:lang w:eastAsia="uk-UA"/>
        </w:rPr>
        <w:t>;</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val="en-US" w:eastAsia="uk-UA"/>
        </w:rPr>
        <w:t>o</w:t>
      </w:r>
      <w:r w:rsidRPr="00DE1EF4">
        <w:rPr>
          <w:rFonts w:ascii="Times New Roman" w:eastAsia="Times New Roman" w:hAnsi="Times New Roman" w:cs="Times New Roman"/>
          <w:sz w:val="20"/>
          <w:szCs w:val="20"/>
          <w:lang w:eastAsia="uk-UA"/>
        </w:rPr>
        <w:t xml:space="preserve"> 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-(надалі - МСЗНВ 3000).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Цей звіт містить виконання завдання з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керівництва ПАТ "ОДЕСЬКИЙ КОНСЕРВНИЙ ЗАВОД ДИТЯЧОГО ХАРЧУВАННЯ".</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 (надалі - інформація Звіту керівництва) за рік, що закінчився 31 грудня 2018 року, й включає:</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w:t>
      </w:r>
      <w:r w:rsidRPr="00DE1EF4">
        <w:rPr>
          <w:rFonts w:ascii="Times New Roman" w:eastAsia="Times New Roman" w:hAnsi="Times New Roman" w:cs="Times New Roman"/>
          <w:sz w:val="20"/>
          <w:szCs w:val="20"/>
          <w:lang w:eastAsia="uk-UA"/>
        </w:rPr>
        <w:tab/>
        <w:t>опис основних характеристик систем внутрішнього контролю і управління ризиками Замовника;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w:t>
      </w:r>
      <w:r w:rsidRPr="00DE1EF4">
        <w:rPr>
          <w:rFonts w:ascii="Times New Roman" w:eastAsia="Times New Roman" w:hAnsi="Times New Roman" w:cs="Times New Roman"/>
          <w:sz w:val="20"/>
          <w:szCs w:val="20"/>
          <w:lang w:eastAsia="uk-UA"/>
        </w:rPr>
        <w:tab/>
        <w:t>перелік осіб, які прямо або опосередковано є власниками значного пакета акцій Замовника;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w:t>
      </w:r>
      <w:r w:rsidRPr="00DE1EF4">
        <w:rPr>
          <w:rFonts w:ascii="Times New Roman" w:eastAsia="Times New Roman" w:hAnsi="Times New Roman" w:cs="Times New Roman"/>
          <w:sz w:val="20"/>
          <w:szCs w:val="20"/>
          <w:lang w:eastAsia="uk-UA"/>
        </w:rPr>
        <w:tab/>
        <w:t>інформацію про будь-які обмеження прав участі та голосування акціонерів (учасників) на загальних зборах Замовника;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w:t>
      </w:r>
      <w:r w:rsidRPr="00DE1EF4">
        <w:rPr>
          <w:rFonts w:ascii="Times New Roman" w:eastAsia="Times New Roman" w:hAnsi="Times New Roman" w:cs="Times New Roman"/>
          <w:sz w:val="20"/>
          <w:szCs w:val="20"/>
          <w:lang w:eastAsia="uk-UA"/>
        </w:rPr>
        <w:tab/>
        <w:t>опис порядку призначення та звільнення посадових осіб Замовника;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w:t>
      </w:r>
      <w:r w:rsidRPr="00DE1EF4">
        <w:rPr>
          <w:rFonts w:ascii="Times New Roman" w:eastAsia="Times New Roman" w:hAnsi="Times New Roman" w:cs="Times New Roman"/>
          <w:sz w:val="20"/>
          <w:szCs w:val="20"/>
          <w:lang w:eastAsia="uk-UA"/>
        </w:rPr>
        <w:tab/>
        <w:t>опис повноважень посадових осіб Замовника.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Інформацію Звіту керівництва було складено управлінським персоналом                                ПАТ "ОДЕСЬКИЙ КОНСЕРВНИЙ ЗАВОД ДИТЯЧОГО ХАРЧУВАННЯ" (надалі - Товариство) відповідно до вимог (надалі - встановлені критерії):</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w:t>
      </w:r>
      <w:r w:rsidRPr="00DE1EF4">
        <w:rPr>
          <w:rFonts w:ascii="Times New Roman" w:eastAsia="Times New Roman" w:hAnsi="Times New Roman" w:cs="Times New Roman"/>
          <w:sz w:val="20"/>
          <w:szCs w:val="20"/>
          <w:lang w:eastAsia="uk-UA"/>
        </w:rPr>
        <w:tab/>
        <w:t>пунктів 5-9 частини 3 статті 40-1 Закону України "Про цінні папери та фондовий ринок";</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lastRenderedPageBreak/>
        <w:t>-</w:t>
      </w:r>
      <w:r w:rsidRPr="00DE1EF4">
        <w:rPr>
          <w:rFonts w:ascii="Times New Roman" w:eastAsia="Times New Roman" w:hAnsi="Times New Roman" w:cs="Times New Roman"/>
          <w:sz w:val="20"/>
          <w:szCs w:val="20"/>
          <w:lang w:eastAsia="uk-UA"/>
        </w:rPr>
        <w:tab/>
        <w:t xml:space="preserve">"Положення про розкриття емітентами цінних паперів", затвердженого рішення НКЦПФР 03.12.2013 №2826 (з подальшими змінами та доповненнями) в частині вимог щодо інформації, зазначеної у підпунктах 5-9 пункту 4 розділу </w:t>
      </w:r>
      <w:r w:rsidRPr="00DE1EF4">
        <w:rPr>
          <w:rFonts w:ascii="Times New Roman" w:eastAsia="Times New Roman" w:hAnsi="Times New Roman" w:cs="Times New Roman"/>
          <w:sz w:val="20"/>
          <w:szCs w:val="20"/>
          <w:lang w:val="en-US" w:eastAsia="uk-UA"/>
        </w:rPr>
        <w:t>VII</w:t>
      </w:r>
      <w:r w:rsidRPr="00DE1EF4">
        <w:rPr>
          <w:rFonts w:ascii="Times New Roman" w:eastAsia="Times New Roman" w:hAnsi="Times New Roman" w:cs="Times New Roman"/>
          <w:sz w:val="20"/>
          <w:szCs w:val="20"/>
          <w:lang w:eastAsia="uk-UA"/>
        </w:rPr>
        <w:t xml:space="preserve"> додатка 38 до цього Положення.</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Визначені вище критерії застосовуються виключно для інформації Звіту керівництва,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Управлінський персонал несе відповідальність за складання і достовірне подання інформації Звіту керівництва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керівництва, що не містить суттєвих викривлень внаслідок шахрайства або помилки.</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Ті, кого наділено найвищими повноваженнями, несуть відповідальність за нагляд за процесом формування інформації  Звіту керівництва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Відповідно до законодавства України (ст.7 Закону України "Про аудит фінансової звітності та аудиторську діяльність") посадові особи Товариства несуть відповідальність за повноту і достовірність документів та іншої інформації, що були надані Аудитору для виконання цього завдання.</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Метою завдання з надання впевненості було отримання обґрунтованої впевненості, що інформація Звіту керівництва в цілому не містить суттєвого викривлення внаслідок шахрайства або помилки, та складання Звіту аудитора, що містить нашу думку.</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керівництва.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 Окрім того, ми:</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w:t>
      </w:r>
      <w:r w:rsidRPr="00DE1EF4">
        <w:rPr>
          <w:rFonts w:ascii="Times New Roman" w:eastAsia="Times New Roman" w:hAnsi="Times New Roman" w:cs="Times New Roman"/>
          <w:sz w:val="20"/>
          <w:szCs w:val="20"/>
          <w:lang w:eastAsia="uk-UA"/>
        </w:rPr>
        <w:tab/>
        <w:t>ідентифікуємо та оцінюємо ризики суттєвого викривлення інформації Звіту керівництва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w:t>
      </w:r>
      <w:r w:rsidRPr="00DE1EF4">
        <w:rPr>
          <w:rFonts w:ascii="Times New Roman" w:eastAsia="Times New Roman" w:hAnsi="Times New Roman" w:cs="Times New Roman"/>
          <w:sz w:val="20"/>
          <w:szCs w:val="20"/>
          <w:lang w:eastAsia="uk-UA"/>
        </w:rPr>
        <w:tab/>
        <w:t>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w:t>
      </w:r>
      <w:r w:rsidRPr="00DE1EF4">
        <w:rPr>
          <w:rFonts w:ascii="Times New Roman" w:eastAsia="Times New Roman" w:hAnsi="Times New Roman" w:cs="Times New Roman"/>
          <w:sz w:val="20"/>
          <w:szCs w:val="20"/>
          <w:lang w:eastAsia="uk-UA"/>
        </w:rPr>
        <w:tab/>
        <w:t xml:space="preserve">оцінюємо прийнятність застосованих політик та відповідних розкриттів інформації, зроблених управлінським персоналом;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w:t>
      </w:r>
      <w:r w:rsidRPr="00DE1EF4">
        <w:rPr>
          <w:rFonts w:ascii="Times New Roman" w:eastAsia="Times New Roman" w:hAnsi="Times New Roman" w:cs="Times New Roman"/>
          <w:sz w:val="20"/>
          <w:szCs w:val="20"/>
          <w:lang w:eastAsia="uk-UA"/>
        </w:rPr>
        <w:tab/>
        <w:t>оцінюємо загальне подання, структуру та зміст інформації Звіту керівництва включно з розкриттями інформації, а також те, чи показує інформація Звіту керівництва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w:t>
      </w:r>
      <w:r w:rsidRPr="00DE1EF4">
        <w:rPr>
          <w:rFonts w:ascii="Times New Roman" w:eastAsia="Times New Roman" w:hAnsi="Times New Roman" w:cs="Times New Roman"/>
          <w:sz w:val="20"/>
          <w:szCs w:val="20"/>
          <w:lang w:eastAsia="uk-UA"/>
        </w:rPr>
        <w:tab/>
        <w:t>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керівництва фінансової звітності поточного періоду, тобто ті, які є ключовими питаннями виконання такого завдання.</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Загальний комплекс здійснених процедур отримання аудиторських доказів, зокрема, але не виключно, був направлений на: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w:t>
      </w:r>
      <w:r w:rsidRPr="00DE1EF4">
        <w:rPr>
          <w:rFonts w:ascii="Times New Roman" w:eastAsia="Times New Roman" w:hAnsi="Times New Roman" w:cs="Times New Roman"/>
          <w:sz w:val="20"/>
          <w:szCs w:val="20"/>
          <w:lang w:eastAsia="uk-UA"/>
        </w:rPr>
        <w:tab/>
        <w:t>отримання розуміння Товариства як середовища функціонування системи корпоративного управління: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w:t>
      </w:r>
      <w:r w:rsidRPr="00DE1EF4">
        <w:rPr>
          <w:rFonts w:ascii="Times New Roman" w:eastAsia="Times New Roman" w:hAnsi="Times New Roman" w:cs="Times New Roman"/>
          <w:sz w:val="20"/>
          <w:szCs w:val="20"/>
          <w:lang w:eastAsia="uk-UA"/>
        </w:rPr>
        <w:tab/>
        <w:t>дослідження прийнятих внутрішніх документів, які регламентують функціонування органів корпоративного управління;</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w:t>
      </w:r>
      <w:r w:rsidRPr="00DE1EF4">
        <w:rPr>
          <w:rFonts w:ascii="Times New Roman" w:eastAsia="Times New Roman" w:hAnsi="Times New Roman" w:cs="Times New Roman"/>
          <w:sz w:val="20"/>
          <w:szCs w:val="20"/>
          <w:lang w:eastAsia="uk-UA"/>
        </w:rPr>
        <w:tab/>
        <w:t xml:space="preserve">дослідження змісту функцій та повноважень загальних зборів Товариства;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w:t>
      </w:r>
      <w:r w:rsidRPr="00DE1EF4">
        <w:rPr>
          <w:rFonts w:ascii="Times New Roman" w:eastAsia="Times New Roman" w:hAnsi="Times New Roman" w:cs="Times New Roman"/>
          <w:sz w:val="20"/>
          <w:szCs w:val="20"/>
          <w:lang w:eastAsia="uk-UA"/>
        </w:rPr>
        <w:tab/>
        <w:t>дослідження повноважень та форми функціонування наглядової ради: склад, наявність постійних або тимчасових комітетів, наявність служби внутрішнього аудиту, наявність корпоративного секретаря;</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w:t>
      </w:r>
      <w:r w:rsidRPr="00DE1EF4">
        <w:rPr>
          <w:rFonts w:ascii="Times New Roman" w:eastAsia="Times New Roman" w:hAnsi="Times New Roman" w:cs="Times New Roman"/>
          <w:sz w:val="20"/>
          <w:szCs w:val="20"/>
          <w:lang w:eastAsia="uk-UA"/>
        </w:rPr>
        <w:tab/>
        <w:t>дослідження форми функціонування органу перевірки фінансово-господарської діяльності Товариства: наявність ревізійної комісії, або окремої посади ревізора;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w:t>
      </w:r>
      <w:r w:rsidRPr="00DE1EF4">
        <w:rPr>
          <w:rFonts w:ascii="Times New Roman" w:eastAsia="Times New Roman" w:hAnsi="Times New Roman" w:cs="Times New Roman"/>
          <w:sz w:val="20"/>
          <w:szCs w:val="20"/>
          <w:lang w:eastAsia="uk-UA"/>
        </w:rPr>
        <w:tab/>
        <w:t>дослідження повноважень та форми функціонування виконавчого органу Товариства: наявність колегіального або одноосібного виконавчого органу товариства.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Ми несемо відповідальність за формування нашого висновку, який ґрунтується на аудиторських доказах, отриманих до дати цього звіту внаслідок дослідження зокрема, але невиключно, таких джерелах: Кодексу </w:t>
      </w:r>
      <w:r w:rsidRPr="00DE1EF4">
        <w:rPr>
          <w:rFonts w:ascii="Times New Roman" w:eastAsia="Times New Roman" w:hAnsi="Times New Roman" w:cs="Times New Roman"/>
          <w:sz w:val="20"/>
          <w:szCs w:val="20"/>
          <w:lang w:eastAsia="uk-UA"/>
        </w:rPr>
        <w:lastRenderedPageBreak/>
        <w:t>корпоративного управління, протоколів засідання наглядової ради, протоколів засідання виконавчої дирекції, протоколів зборів акціонерів, внутрішніх регламентів щодо призначення та звільнення посадових осіб, трудові угоди (контракти) з посадовими особами Товариства, дані депозитарію про склад акціонерів.</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Прийняття та процес виконання цього завдання здійснювалося з врахуванням політик та процедур системи контролю якості, які розроблено ТОВ "Січень-Аудит" відповідно до вимог Міжнародного стандарту якості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"Січень-Аудит", є отримання достатньої впевненості у тому, що: сама фірма та її персонал діють відповідно до професійних стандартів, законодавчих і регуляторних вимог; та звіти, які надаються фірмою або партнерами із завдання, відповідають обставинам.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керівництва, а також виконали інші обов'язки з етики відповідно до цих вимог та Кодексу РМСЕБ.</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Ми вважаємо, що отримані нами аудиторські докази є достатніми і прийнятними для використання їх як основи для нашої думки.</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Ми виконали завдання з надання обґрунтованої впевненості щодо інформації Звіту керівництва ПАТ "ОДЕСЬКИЙ КОНСЕРВНИЙ ЗАВОД ДИТЯЧОГО ХАРЧУВАННЯ",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2018 року.</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На нашу думку, інформація Звіту керівництва,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w:t>
      </w:r>
      <w:r w:rsidRPr="00DE1EF4">
        <w:rPr>
          <w:rFonts w:ascii="Times New Roman" w:eastAsia="Times New Roman" w:hAnsi="Times New Roman" w:cs="Times New Roman"/>
          <w:sz w:val="20"/>
          <w:szCs w:val="20"/>
          <w:lang w:val="en-US" w:eastAsia="uk-UA"/>
        </w:rPr>
        <w:t>VII</w:t>
      </w:r>
      <w:r w:rsidRPr="00DE1EF4">
        <w:rPr>
          <w:rFonts w:ascii="Times New Roman" w:eastAsia="Times New Roman" w:hAnsi="Times New Roman" w:cs="Times New Roman"/>
          <w:sz w:val="20"/>
          <w:szCs w:val="20"/>
          <w:lang w:eastAsia="uk-UA"/>
        </w:rPr>
        <w:t xml:space="preserve"> додатка 38 до "Положення про розкриття інформації емітентами цінних паперів".</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Управлінський персонал Замовника несе відповідальність за іншу інформацію, яка включається до Звіту керівництва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w:t>
      </w:r>
      <w:r w:rsidRPr="00DE1EF4">
        <w:rPr>
          <w:rFonts w:ascii="Times New Roman" w:eastAsia="Times New Roman" w:hAnsi="Times New Roman" w:cs="Times New Roman"/>
          <w:sz w:val="20"/>
          <w:szCs w:val="20"/>
          <w:lang w:val="en-US" w:eastAsia="uk-UA"/>
        </w:rPr>
        <w:t>VII</w:t>
      </w:r>
      <w:r w:rsidRPr="00DE1EF4">
        <w:rPr>
          <w:rFonts w:ascii="Times New Roman" w:eastAsia="Times New Roman" w:hAnsi="Times New Roman" w:cs="Times New Roman"/>
          <w:sz w:val="20"/>
          <w:szCs w:val="20"/>
          <w:lang w:eastAsia="uk-UA"/>
        </w:rPr>
        <w:t xml:space="preserve"> додатка 38 до "Положення про розкриття інформації емітентами цінних паперів", затвердженого рішення НКЦПФР 03.12.2013 № 2826 (з подальшими змінами та доповненнями) (надалі - інша інформація Звіту керівництва).</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Думка незалежного аудитора щодо інформації Звіту керівництва не поширюється на іншу інформацію Звіту керівництва, і ми не надаємо висновок з будь-яким рівнем впевненості щодо такої інформації.</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ab/>
        <w:t>У зв'язку з виконання завдання з надання впевненості відповідальністю незалежного аудитора згідно вимог частини 3 статті 40-1 Закону України "Про цінні папери та фондовий ринок" є перевірка іншої інформації Звіту керівництва. Нами не виявлено суттєвої невідповідності між іншою інформацією та інформацією Звіту керівництва, своїми знаннями, отриманими під час виконання завдання з надання впевненості, та інша інформація має вигляд такої, що не містить суттєве викривлення.</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Директор ТОВАРИСТВА З ОБМЕЖЕНОЮ ВІДПОВІДАЛЬНІСТЮ "СІЧЕНЬ-АУДИТ"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сертифікат аудитора серії А № 003644,виданий на підставі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рішення Аудиторської палати України № 25 від 14.02.1995 року.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 _________________О. К. Пловецька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М. П.</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Адреса: 36037, м. Полтава, вул. Небесної Сотні,91</w:t>
      </w:r>
    </w:p>
    <w:p w:rsidR="00DE1EF4" w:rsidRPr="00DE1EF4" w:rsidRDefault="00DE1EF4" w:rsidP="00DE1EF4">
      <w:pPr>
        <w:spacing w:after="0" w:line="240" w:lineRule="auto"/>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Дата: 25  квітня  2019 року</w:t>
      </w:r>
    </w:p>
    <w:p w:rsidR="00DE1EF4" w:rsidRPr="00DE1EF4" w:rsidRDefault="00DE1EF4" w:rsidP="00DE1EF4">
      <w:pPr>
        <w:spacing w:after="0" w:line="240" w:lineRule="auto"/>
        <w:rPr>
          <w:rFonts w:ascii="Times New Roman" w:eastAsia="Times New Roman" w:hAnsi="Times New Roman" w:cs="Times New Roman"/>
          <w:sz w:val="20"/>
          <w:szCs w:val="20"/>
          <w:lang w:val="en-US"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en-US"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en-US"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en-US"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 xml:space="preserve">               </w:t>
      </w:r>
    </w:p>
    <w:p w:rsidR="00DE1EF4" w:rsidRPr="00DE1EF4" w:rsidRDefault="00DE1EF4" w:rsidP="00DE1EF4">
      <w:pPr>
        <w:spacing w:after="0" w:line="240" w:lineRule="auto"/>
        <w:rPr>
          <w:rFonts w:ascii="Times New Roman" w:eastAsia="Times New Roman" w:hAnsi="Times New Roman" w:cs="Times New Roman"/>
          <w:sz w:val="20"/>
          <w:szCs w:val="20"/>
          <w:lang w:val="en-US"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23DE0" w:rsidRDefault="00DE1EF4">
      <w:pPr>
        <w:rPr>
          <w:rFonts w:ascii="Times New Roman" w:hAnsi="Times New Roman" w:cs="Times New Roman"/>
          <w:sz w:val="20"/>
          <w:szCs w:val="20"/>
        </w:rPr>
        <w:sectPr w:rsidR="00DE1EF4" w:rsidRPr="00D23DE0" w:rsidSect="00DE1EF4">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E1EF4" w:rsidRPr="00DE1EF4" w:rsidTr="00D23DE0">
        <w:trPr>
          <w:trHeight w:val="463"/>
        </w:trPr>
        <w:tc>
          <w:tcPr>
            <w:tcW w:w="15480"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Cambria" w:hAnsi="Times New Roman" w:cs="Times New Roman"/>
                <w:b/>
                <w:bCs/>
                <w:sz w:val="20"/>
                <w:szCs w:val="20"/>
                <w:lang w:eastAsia="uk-UA"/>
              </w:rPr>
            </w:pPr>
            <w:r w:rsidRPr="00DE1EF4">
              <w:rPr>
                <w:rFonts w:ascii="Times New Roman" w:eastAsia="Cambria" w:hAnsi="Times New Roman" w:cs="Times New Roman"/>
                <w:b/>
                <w:bCs/>
                <w:sz w:val="20"/>
                <w:szCs w:val="20"/>
                <w:lang w:val="en-US" w:eastAsia="uk-UA"/>
              </w:rPr>
              <w:lastRenderedPageBreak/>
              <w:t>VIII</w:t>
            </w:r>
            <w:r w:rsidRPr="00DE1EF4">
              <w:rPr>
                <w:rFonts w:ascii="Times New Roman" w:eastAsia="Cambria" w:hAnsi="Times New Roman" w:cs="Times New Roman"/>
                <w:b/>
                <w:bCs/>
                <w:sz w:val="20"/>
                <w:szCs w:val="20"/>
                <w:lang w:eastAsia="uk-UA"/>
              </w:rPr>
              <w:t>. Інформація про осіб, що володіють 5 і більше відсотками акцій емітента</w:t>
            </w:r>
          </w:p>
        </w:tc>
      </w:tr>
    </w:tbl>
    <w:p w:rsidR="00DE1EF4" w:rsidRPr="00DE1EF4" w:rsidRDefault="00DE1EF4" w:rsidP="00DE1EF4">
      <w:pPr>
        <w:spacing w:after="0" w:line="240" w:lineRule="auto"/>
        <w:rPr>
          <w:rFonts w:ascii="Times New Roman" w:eastAsia="Cambria" w:hAnsi="Times New Roman" w:cs="Times New Roman"/>
          <w:vanish/>
          <w:sz w:val="20"/>
          <w:szCs w:val="20"/>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DE1EF4" w:rsidRPr="00DE1EF4" w:rsidTr="00D23DE0">
        <w:tc>
          <w:tcPr>
            <w:tcW w:w="3588" w:type="dxa"/>
            <w:vMerge w:val="restart"/>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Cambria" w:hAnsi="Times New Roman" w:cs="Times New Roman"/>
                <w:b/>
                <w:bCs/>
                <w:sz w:val="20"/>
                <w:szCs w:val="20"/>
                <w:lang w:val="uk-UA" w:eastAsia="uk-UA"/>
              </w:rPr>
            </w:pPr>
            <w:r w:rsidRPr="00DE1EF4">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Cambria" w:hAnsi="Times New Roman" w:cs="Times New Roman"/>
                <w:b/>
                <w:bCs/>
                <w:sz w:val="20"/>
                <w:szCs w:val="20"/>
                <w:lang w:val="uk-UA" w:eastAsia="uk-UA"/>
              </w:rPr>
            </w:pPr>
            <w:r w:rsidRPr="00DE1EF4">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Cambria" w:hAnsi="Times New Roman" w:cs="Times New Roman"/>
                <w:b/>
                <w:bCs/>
                <w:sz w:val="20"/>
                <w:szCs w:val="20"/>
                <w:lang w:val="uk-UA" w:eastAsia="uk-UA"/>
              </w:rPr>
            </w:pPr>
            <w:r w:rsidRPr="00DE1EF4">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Cambria" w:hAnsi="Times New Roman" w:cs="Times New Roman"/>
                <w:b/>
                <w:bCs/>
                <w:sz w:val="20"/>
                <w:szCs w:val="20"/>
                <w:lang w:val="uk-UA" w:eastAsia="uk-UA"/>
              </w:rPr>
            </w:pPr>
            <w:r w:rsidRPr="00DE1EF4">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DE1EF4" w:rsidRPr="00DE1EF4" w:rsidRDefault="00DE1EF4" w:rsidP="00DE1EF4">
            <w:pPr>
              <w:spacing w:after="0" w:line="240" w:lineRule="auto"/>
              <w:jc w:val="center"/>
              <w:rPr>
                <w:rFonts w:ascii="Times New Roman" w:eastAsia="Cambria" w:hAnsi="Times New Roman" w:cs="Times New Roman"/>
                <w:b/>
                <w:bCs/>
                <w:sz w:val="20"/>
                <w:szCs w:val="20"/>
                <w:lang w:val="uk-UA" w:eastAsia="uk-UA"/>
              </w:rPr>
            </w:pPr>
            <w:r w:rsidRPr="00DE1EF4">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Cambria" w:hAnsi="Times New Roman" w:cs="Times New Roman"/>
                <w:b/>
                <w:bCs/>
                <w:sz w:val="20"/>
                <w:szCs w:val="20"/>
                <w:lang w:val="uk-UA" w:eastAsia="uk-UA"/>
              </w:rPr>
            </w:pPr>
            <w:r w:rsidRPr="00DE1EF4">
              <w:rPr>
                <w:rFonts w:ascii="Times New Roman" w:eastAsia="Cambria" w:hAnsi="Times New Roman" w:cs="Times New Roman"/>
                <w:b/>
                <w:bCs/>
                <w:sz w:val="20"/>
                <w:szCs w:val="20"/>
                <w:lang w:val="uk-UA" w:eastAsia="uk-UA"/>
              </w:rPr>
              <w:t>Кількість за видами акцій</w:t>
            </w:r>
          </w:p>
        </w:tc>
      </w:tr>
      <w:tr w:rsidR="00DE1EF4" w:rsidRPr="00DE1EF4" w:rsidTr="00D23DE0">
        <w:tc>
          <w:tcPr>
            <w:tcW w:w="3588" w:type="dxa"/>
            <w:vMerge/>
            <w:vAlign w:val="center"/>
          </w:tcPr>
          <w:p w:rsidR="00DE1EF4" w:rsidRPr="00DE1EF4" w:rsidRDefault="00DE1EF4" w:rsidP="00DE1EF4">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DE1EF4" w:rsidRPr="00DE1EF4" w:rsidRDefault="00DE1EF4" w:rsidP="00DE1EF4">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DE1EF4" w:rsidRPr="00DE1EF4" w:rsidRDefault="00DE1EF4" w:rsidP="00DE1EF4">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DE1EF4" w:rsidRPr="00DE1EF4" w:rsidRDefault="00DE1EF4" w:rsidP="00DE1EF4">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DE1EF4" w:rsidRPr="00DE1EF4" w:rsidRDefault="00DE1EF4" w:rsidP="00DE1EF4">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Cambria" w:hAnsi="Times New Roman" w:cs="Times New Roman"/>
                <w:b/>
                <w:bCs/>
                <w:sz w:val="20"/>
                <w:szCs w:val="20"/>
                <w:lang w:val="uk-UA" w:eastAsia="uk-UA"/>
              </w:rPr>
            </w:pPr>
            <w:r w:rsidRPr="00DE1EF4">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DE1EF4" w:rsidRPr="00DE1EF4" w:rsidRDefault="00DE1EF4" w:rsidP="00DE1EF4">
            <w:pPr>
              <w:spacing w:after="0" w:line="240" w:lineRule="auto"/>
              <w:ind w:left="-243"/>
              <w:jc w:val="center"/>
              <w:rPr>
                <w:rFonts w:ascii="Times New Roman" w:eastAsia="Cambria" w:hAnsi="Times New Roman" w:cs="Times New Roman"/>
                <w:b/>
                <w:bCs/>
                <w:sz w:val="20"/>
                <w:szCs w:val="20"/>
                <w:lang w:val="en-US" w:eastAsia="uk-UA"/>
              </w:rPr>
            </w:pPr>
            <w:r w:rsidRPr="00DE1EF4">
              <w:rPr>
                <w:rFonts w:ascii="Times New Roman" w:eastAsia="Cambria" w:hAnsi="Times New Roman" w:cs="Times New Roman"/>
                <w:b/>
                <w:bCs/>
                <w:sz w:val="20"/>
                <w:szCs w:val="20"/>
                <w:lang w:val="en-US" w:eastAsia="uk-UA"/>
              </w:rPr>
              <w:t xml:space="preserve">  </w:t>
            </w:r>
            <w:r w:rsidRPr="00DE1EF4">
              <w:rPr>
                <w:rFonts w:ascii="Times New Roman" w:eastAsia="Cambria" w:hAnsi="Times New Roman" w:cs="Times New Roman"/>
                <w:b/>
                <w:bCs/>
                <w:sz w:val="20"/>
                <w:szCs w:val="20"/>
                <w:lang w:val="uk-UA" w:eastAsia="uk-UA"/>
              </w:rPr>
              <w:t>привілейовані</w:t>
            </w:r>
          </w:p>
          <w:p w:rsidR="00DE1EF4" w:rsidRPr="00DE1EF4" w:rsidRDefault="00DE1EF4" w:rsidP="00DE1EF4">
            <w:pPr>
              <w:spacing w:after="0" w:line="240" w:lineRule="auto"/>
              <w:jc w:val="center"/>
              <w:rPr>
                <w:rFonts w:ascii="Times New Roman" w:eastAsia="Cambria" w:hAnsi="Times New Roman" w:cs="Times New Roman"/>
                <w:b/>
                <w:bCs/>
                <w:sz w:val="20"/>
                <w:szCs w:val="20"/>
                <w:lang w:val="uk-UA" w:eastAsia="uk-UA"/>
              </w:rPr>
            </w:pPr>
            <w:r w:rsidRPr="00DE1EF4">
              <w:rPr>
                <w:rFonts w:ascii="Times New Roman" w:eastAsia="Cambria" w:hAnsi="Times New Roman" w:cs="Times New Roman"/>
                <w:b/>
                <w:bCs/>
                <w:sz w:val="20"/>
                <w:szCs w:val="20"/>
                <w:lang w:val="uk-UA" w:eastAsia="uk-UA"/>
              </w:rPr>
              <w:t>іменні</w:t>
            </w:r>
          </w:p>
        </w:tc>
      </w:tr>
      <w:tr w:rsidR="00DE1EF4" w:rsidRPr="00DE1EF4" w:rsidTr="00D23DE0">
        <w:tc>
          <w:tcPr>
            <w:tcW w:w="3588" w:type="dxa"/>
            <w:vAlign w:val="center"/>
          </w:tcPr>
          <w:p w:rsidR="00DE1EF4" w:rsidRPr="00DE1EF4" w:rsidRDefault="00DE1EF4" w:rsidP="00DE1EF4">
            <w:pPr>
              <w:spacing w:after="0" w:line="240" w:lineRule="auto"/>
              <w:jc w:val="center"/>
              <w:rPr>
                <w:rFonts w:ascii="Times New Roman" w:eastAsia="Cambria" w:hAnsi="Times New Roman" w:cs="Times New Roman"/>
                <w:bCs/>
                <w:sz w:val="20"/>
                <w:szCs w:val="20"/>
                <w:lang w:val="uk-UA" w:eastAsia="uk-UA"/>
              </w:rPr>
            </w:pPr>
            <w:r w:rsidRPr="00DE1EF4">
              <w:rPr>
                <w:rFonts w:ascii="Times New Roman" w:eastAsia="Cambria" w:hAnsi="Times New Roman" w:cs="Times New Roman"/>
                <w:bCs/>
                <w:sz w:val="20"/>
                <w:szCs w:val="20"/>
                <w:lang w:val="uk-UA" w:eastAsia="uk-UA"/>
              </w:rPr>
              <w:t>СП "Вiтмарк-Україна" ТОВ</w:t>
            </w:r>
          </w:p>
        </w:tc>
        <w:tc>
          <w:tcPr>
            <w:tcW w:w="1428" w:type="dxa"/>
            <w:vAlign w:val="center"/>
          </w:tcPr>
          <w:p w:rsidR="00DE1EF4" w:rsidRPr="00DE1EF4" w:rsidRDefault="00DE1EF4" w:rsidP="00DE1EF4">
            <w:pPr>
              <w:spacing w:after="0" w:line="240" w:lineRule="auto"/>
              <w:jc w:val="center"/>
              <w:rPr>
                <w:rFonts w:ascii="Times New Roman" w:eastAsia="Cambria" w:hAnsi="Times New Roman" w:cs="Times New Roman"/>
                <w:bCs/>
                <w:sz w:val="20"/>
                <w:szCs w:val="20"/>
                <w:lang w:val="uk-UA" w:eastAsia="uk-UA"/>
              </w:rPr>
            </w:pPr>
            <w:r w:rsidRPr="00DE1EF4">
              <w:rPr>
                <w:rFonts w:ascii="Times New Roman" w:eastAsia="Cambria" w:hAnsi="Times New Roman" w:cs="Times New Roman"/>
                <w:bCs/>
                <w:sz w:val="20"/>
                <w:szCs w:val="20"/>
                <w:lang w:val="uk-UA" w:eastAsia="uk-UA"/>
              </w:rPr>
              <w:t>22480087</w:t>
            </w:r>
          </w:p>
        </w:tc>
        <w:tc>
          <w:tcPr>
            <w:tcW w:w="3303" w:type="dxa"/>
            <w:vAlign w:val="center"/>
          </w:tcPr>
          <w:p w:rsidR="00DE1EF4" w:rsidRPr="00DE1EF4" w:rsidRDefault="00DE1EF4" w:rsidP="00DE1EF4">
            <w:pPr>
              <w:spacing w:after="0" w:line="240" w:lineRule="auto"/>
              <w:jc w:val="center"/>
              <w:rPr>
                <w:rFonts w:ascii="Times New Roman" w:eastAsia="Cambria" w:hAnsi="Times New Roman" w:cs="Times New Roman"/>
                <w:bCs/>
                <w:sz w:val="20"/>
                <w:szCs w:val="20"/>
                <w:lang w:val="uk-UA" w:eastAsia="uk-UA"/>
              </w:rPr>
            </w:pPr>
            <w:r w:rsidRPr="00DE1EF4">
              <w:rPr>
                <w:rFonts w:ascii="Times New Roman" w:eastAsia="Cambria" w:hAnsi="Times New Roman" w:cs="Times New Roman"/>
                <w:bCs/>
                <w:sz w:val="20"/>
                <w:szCs w:val="20"/>
                <w:lang w:val="uk-UA" w:eastAsia="uk-UA"/>
              </w:rPr>
              <w:t>65028 Одеська область д/н м.Одеса пров.Високий, 22</w:t>
            </w:r>
          </w:p>
        </w:tc>
        <w:tc>
          <w:tcPr>
            <w:tcW w:w="1736" w:type="dxa"/>
            <w:vAlign w:val="center"/>
          </w:tcPr>
          <w:p w:rsidR="00DE1EF4" w:rsidRPr="00DE1EF4" w:rsidRDefault="00DE1EF4" w:rsidP="00DE1EF4">
            <w:pPr>
              <w:spacing w:after="0" w:line="240" w:lineRule="auto"/>
              <w:jc w:val="center"/>
              <w:rPr>
                <w:rFonts w:ascii="Times New Roman" w:eastAsia="Cambria" w:hAnsi="Times New Roman" w:cs="Times New Roman"/>
                <w:bCs/>
                <w:sz w:val="20"/>
                <w:szCs w:val="20"/>
                <w:lang w:val="uk-UA" w:eastAsia="uk-UA"/>
              </w:rPr>
            </w:pPr>
            <w:r w:rsidRPr="00DE1EF4">
              <w:rPr>
                <w:rFonts w:ascii="Times New Roman" w:eastAsia="Cambria" w:hAnsi="Times New Roman" w:cs="Times New Roman"/>
                <w:bCs/>
                <w:sz w:val="20"/>
                <w:szCs w:val="20"/>
                <w:lang w:val="uk-UA" w:eastAsia="uk-UA"/>
              </w:rPr>
              <w:t>154697887</w:t>
            </w:r>
          </w:p>
        </w:tc>
        <w:tc>
          <w:tcPr>
            <w:tcW w:w="1763" w:type="dxa"/>
            <w:vAlign w:val="center"/>
          </w:tcPr>
          <w:p w:rsidR="00DE1EF4" w:rsidRPr="00DE1EF4" w:rsidRDefault="00DE1EF4" w:rsidP="00DE1EF4">
            <w:pPr>
              <w:spacing w:after="0" w:line="240" w:lineRule="auto"/>
              <w:jc w:val="center"/>
              <w:rPr>
                <w:rFonts w:ascii="Times New Roman" w:eastAsia="Cambria" w:hAnsi="Times New Roman" w:cs="Times New Roman"/>
                <w:bCs/>
                <w:sz w:val="20"/>
                <w:szCs w:val="20"/>
                <w:lang w:val="uk-UA" w:eastAsia="uk-UA"/>
              </w:rPr>
            </w:pPr>
            <w:r w:rsidRPr="00DE1EF4">
              <w:rPr>
                <w:rFonts w:ascii="Times New Roman" w:eastAsia="Cambria" w:hAnsi="Times New Roman" w:cs="Times New Roman"/>
                <w:bCs/>
                <w:sz w:val="20"/>
                <w:szCs w:val="20"/>
                <w:lang w:val="uk-UA" w:eastAsia="uk-UA"/>
              </w:rPr>
              <w:t>89.458492311785</w:t>
            </w:r>
          </w:p>
        </w:tc>
        <w:tc>
          <w:tcPr>
            <w:tcW w:w="1820"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Cambria" w:hAnsi="Times New Roman" w:cs="Times New Roman"/>
                <w:bCs/>
                <w:sz w:val="20"/>
                <w:szCs w:val="20"/>
                <w:lang w:val="uk-UA" w:eastAsia="uk-UA"/>
              </w:rPr>
            </w:pPr>
            <w:r w:rsidRPr="00DE1EF4">
              <w:rPr>
                <w:rFonts w:ascii="Times New Roman" w:eastAsia="Cambria" w:hAnsi="Times New Roman" w:cs="Times New Roman"/>
                <w:bCs/>
                <w:sz w:val="20"/>
                <w:szCs w:val="20"/>
                <w:lang w:val="uk-UA" w:eastAsia="uk-UA"/>
              </w:rPr>
              <w:t>154697887</w:t>
            </w:r>
          </w:p>
        </w:tc>
        <w:tc>
          <w:tcPr>
            <w:tcW w:w="1792" w:type="dxa"/>
            <w:tcMar>
              <w:top w:w="60" w:type="dxa"/>
              <w:left w:w="60" w:type="dxa"/>
              <w:bottom w:w="60" w:type="dxa"/>
              <w:right w:w="60" w:type="dxa"/>
            </w:tcMar>
            <w:vAlign w:val="center"/>
          </w:tcPr>
          <w:p w:rsidR="00DE1EF4" w:rsidRPr="00DE1EF4" w:rsidRDefault="00DE1EF4" w:rsidP="00DE1EF4">
            <w:pPr>
              <w:spacing w:after="0" w:line="240" w:lineRule="auto"/>
              <w:ind w:left="-243"/>
              <w:jc w:val="center"/>
              <w:rPr>
                <w:rFonts w:ascii="Times New Roman" w:eastAsia="Cambria" w:hAnsi="Times New Roman" w:cs="Times New Roman"/>
                <w:bCs/>
                <w:sz w:val="20"/>
                <w:szCs w:val="20"/>
                <w:lang w:val="en-US" w:eastAsia="uk-UA"/>
              </w:rPr>
            </w:pPr>
            <w:r w:rsidRPr="00DE1EF4">
              <w:rPr>
                <w:rFonts w:ascii="Times New Roman" w:eastAsia="Cambria" w:hAnsi="Times New Roman" w:cs="Times New Roman"/>
                <w:bCs/>
                <w:sz w:val="20"/>
                <w:szCs w:val="20"/>
                <w:lang w:val="en-US" w:eastAsia="uk-UA"/>
              </w:rPr>
              <w:t>0</w:t>
            </w:r>
          </w:p>
        </w:tc>
      </w:tr>
      <w:tr w:rsidR="00DE1EF4" w:rsidRPr="00DE1EF4" w:rsidTr="00D23DE0">
        <w:tc>
          <w:tcPr>
            <w:tcW w:w="3588" w:type="dxa"/>
            <w:vAlign w:val="center"/>
          </w:tcPr>
          <w:p w:rsidR="00DE1EF4" w:rsidRPr="00DE1EF4" w:rsidRDefault="00DE1EF4" w:rsidP="00DE1EF4">
            <w:pPr>
              <w:spacing w:after="0" w:line="240" w:lineRule="auto"/>
              <w:jc w:val="center"/>
              <w:rPr>
                <w:rFonts w:ascii="Times New Roman" w:eastAsia="Cambria" w:hAnsi="Times New Roman" w:cs="Times New Roman"/>
                <w:bCs/>
                <w:sz w:val="20"/>
                <w:szCs w:val="20"/>
                <w:lang w:val="uk-UA" w:eastAsia="uk-UA"/>
              </w:rPr>
            </w:pPr>
            <w:r w:rsidRPr="00DE1EF4">
              <w:rPr>
                <w:rFonts w:ascii="Times New Roman" w:eastAsia="Cambria" w:hAnsi="Times New Roman" w:cs="Times New Roman"/>
                <w:bCs/>
                <w:sz w:val="20"/>
                <w:szCs w:val="20"/>
                <w:lang w:val="uk-UA" w:eastAsia="uk-UA"/>
              </w:rPr>
              <w:t>Приватна компанiя з вiдповiдальнiстю учасникiв в межах належних їм акцiй ДЕСОККО ЛІМІТЕД</w:t>
            </w:r>
          </w:p>
        </w:tc>
        <w:tc>
          <w:tcPr>
            <w:tcW w:w="1428" w:type="dxa"/>
            <w:vAlign w:val="center"/>
          </w:tcPr>
          <w:p w:rsidR="00DE1EF4" w:rsidRPr="00DE1EF4" w:rsidRDefault="00DE1EF4" w:rsidP="00DE1EF4">
            <w:pPr>
              <w:spacing w:after="0" w:line="240" w:lineRule="auto"/>
              <w:jc w:val="center"/>
              <w:rPr>
                <w:rFonts w:ascii="Times New Roman" w:eastAsia="Cambria" w:hAnsi="Times New Roman" w:cs="Times New Roman"/>
                <w:bCs/>
                <w:sz w:val="20"/>
                <w:szCs w:val="20"/>
                <w:lang w:val="uk-UA" w:eastAsia="uk-UA"/>
              </w:rPr>
            </w:pPr>
            <w:r w:rsidRPr="00DE1EF4">
              <w:rPr>
                <w:rFonts w:ascii="Times New Roman" w:eastAsia="Cambria" w:hAnsi="Times New Roman" w:cs="Times New Roman"/>
                <w:bCs/>
                <w:sz w:val="20"/>
                <w:szCs w:val="20"/>
                <w:lang w:val="uk-UA" w:eastAsia="uk-UA"/>
              </w:rPr>
              <w:t>153107</w:t>
            </w:r>
          </w:p>
        </w:tc>
        <w:tc>
          <w:tcPr>
            <w:tcW w:w="3303" w:type="dxa"/>
            <w:vAlign w:val="center"/>
          </w:tcPr>
          <w:p w:rsidR="00DE1EF4" w:rsidRPr="00DE1EF4" w:rsidRDefault="00DE1EF4" w:rsidP="00DE1EF4">
            <w:pPr>
              <w:spacing w:after="0" w:line="240" w:lineRule="auto"/>
              <w:jc w:val="center"/>
              <w:rPr>
                <w:rFonts w:ascii="Times New Roman" w:eastAsia="Cambria" w:hAnsi="Times New Roman" w:cs="Times New Roman"/>
                <w:bCs/>
                <w:sz w:val="20"/>
                <w:szCs w:val="20"/>
                <w:lang w:val="uk-UA" w:eastAsia="uk-UA"/>
              </w:rPr>
            </w:pPr>
            <w:r w:rsidRPr="00DE1EF4">
              <w:rPr>
                <w:rFonts w:ascii="Times New Roman" w:eastAsia="Cambria" w:hAnsi="Times New Roman" w:cs="Times New Roman"/>
                <w:bCs/>
                <w:sz w:val="20"/>
                <w:szCs w:val="20"/>
                <w:lang w:val="uk-UA" w:eastAsia="uk-UA"/>
              </w:rPr>
              <w:t>КІПР 1066  Нiкосiя Сентенiал Бiлдiнг Фемiстоклi Дервi 48, офiс 303</w:t>
            </w:r>
          </w:p>
        </w:tc>
        <w:tc>
          <w:tcPr>
            <w:tcW w:w="1736" w:type="dxa"/>
            <w:vAlign w:val="center"/>
          </w:tcPr>
          <w:p w:rsidR="00DE1EF4" w:rsidRPr="00DE1EF4" w:rsidRDefault="00DE1EF4" w:rsidP="00DE1EF4">
            <w:pPr>
              <w:spacing w:after="0" w:line="240" w:lineRule="auto"/>
              <w:jc w:val="center"/>
              <w:rPr>
                <w:rFonts w:ascii="Times New Roman" w:eastAsia="Cambria" w:hAnsi="Times New Roman" w:cs="Times New Roman"/>
                <w:bCs/>
                <w:sz w:val="20"/>
                <w:szCs w:val="20"/>
                <w:lang w:val="uk-UA" w:eastAsia="uk-UA"/>
              </w:rPr>
            </w:pPr>
            <w:r w:rsidRPr="00DE1EF4">
              <w:rPr>
                <w:rFonts w:ascii="Times New Roman" w:eastAsia="Cambria" w:hAnsi="Times New Roman" w:cs="Times New Roman"/>
                <w:bCs/>
                <w:sz w:val="20"/>
                <w:szCs w:val="20"/>
                <w:lang w:val="uk-UA" w:eastAsia="uk-UA"/>
              </w:rPr>
              <w:t>18228113</w:t>
            </w:r>
          </w:p>
        </w:tc>
        <w:tc>
          <w:tcPr>
            <w:tcW w:w="1763" w:type="dxa"/>
            <w:vAlign w:val="center"/>
          </w:tcPr>
          <w:p w:rsidR="00DE1EF4" w:rsidRPr="00DE1EF4" w:rsidRDefault="00DE1EF4" w:rsidP="00DE1EF4">
            <w:pPr>
              <w:spacing w:after="0" w:line="240" w:lineRule="auto"/>
              <w:jc w:val="center"/>
              <w:rPr>
                <w:rFonts w:ascii="Times New Roman" w:eastAsia="Cambria" w:hAnsi="Times New Roman" w:cs="Times New Roman"/>
                <w:bCs/>
                <w:sz w:val="20"/>
                <w:szCs w:val="20"/>
                <w:lang w:val="uk-UA" w:eastAsia="uk-UA"/>
              </w:rPr>
            </w:pPr>
            <w:r w:rsidRPr="00DE1EF4">
              <w:rPr>
                <w:rFonts w:ascii="Times New Roman" w:eastAsia="Cambria" w:hAnsi="Times New Roman" w:cs="Times New Roman"/>
                <w:bCs/>
                <w:sz w:val="20"/>
                <w:szCs w:val="20"/>
                <w:lang w:val="uk-UA" w:eastAsia="uk-UA"/>
              </w:rPr>
              <w:t>10.54092940952</w:t>
            </w:r>
          </w:p>
        </w:tc>
        <w:tc>
          <w:tcPr>
            <w:tcW w:w="1820"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Cambria" w:hAnsi="Times New Roman" w:cs="Times New Roman"/>
                <w:bCs/>
                <w:sz w:val="20"/>
                <w:szCs w:val="20"/>
                <w:lang w:val="uk-UA" w:eastAsia="uk-UA"/>
              </w:rPr>
            </w:pPr>
            <w:r w:rsidRPr="00DE1EF4">
              <w:rPr>
                <w:rFonts w:ascii="Times New Roman" w:eastAsia="Cambria" w:hAnsi="Times New Roman" w:cs="Times New Roman"/>
                <w:bCs/>
                <w:sz w:val="20"/>
                <w:szCs w:val="20"/>
                <w:lang w:val="uk-UA" w:eastAsia="uk-UA"/>
              </w:rPr>
              <w:t>18228113</w:t>
            </w:r>
          </w:p>
        </w:tc>
        <w:tc>
          <w:tcPr>
            <w:tcW w:w="1792" w:type="dxa"/>
            <w:tcMar>
              <w:top w:w="60" w:type="dxa"/>
              <w:left w:w="60" w:type="dxa"/>
              <w:bottom w:w="60" w:type="dxa"/>
              <w:right w:w="60" w:type="dxa"/>
            </w:tcMar>
            <w:vAlign w:val="center"/>
          </w:tcPr>
          <w:p w:rsidR="00DE1EF4" w:rsidRPr="00DE1EF4" w:rsidRDefault="00DE1EF4" w:rsidP="00DE1EF4">
            <w:pPr>
              <w:spacing w:after="0" w:line="240" w:lineRule="auto"/>
              <w:ind w:left="-243"/>
              <w:jc w:val="center"/>
              <w:rPr>
                <w:rFonts w:ascii="Times New Roman" w:eastAsia="Cambria" w:hAnsi="Times New Roman" w:cs="Times New Roman"/>
                <w:bCs/>
                <w:sz w:val="20"/>
                <w:szCs w:val="20"/>
                <w:lang w:val="en-US" w:eastAsia="uk-UA"/>
              </w:rPr>
            </w:pPr>
            <w:r w:rsidRPr="00DE1EF4">
              <w:rPr>
                <w:rFonts w:ascii="Times New Roman" w:eastAsia="Cambria" w:hAnsi="Times New Roman" w:cs="Times New Roman"/>
                <w:bCs/>
                <w:sz w:val="20"/>
                <w:szCs w:val="20"/>
                <w:lang w:val="en-US" w:eastAsia="uk-UA"/>
              </w:rPr>
              <w:t>0</w:t>
            </w:r>
          </w:p>
        </w:tc>
      </w:tr>
      <w:tr w:rsidR="00DE1EF4" w:rsidRPr="00DE1EF4" w:rsidTr="00D23DE0">
        <w:tc>
          <w:tcPr>
            <w:tcW w:w="8319" w:type="dxa"/>
            <w:gridSpan w:val="3"/>
            <w:vMerge w:val="restart"/>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Cambria" w:hAnsi="Times New Roman" w:cs="Times New Roman"/>
                <w:b/>
                <w:bCs/>
                <w:sz w:val="20"/>
                <w:szCs w:val="20"/>
                <w:lang w:eastAsia="uk-UA"/>
              </w:rPr>
            </w:pPr>
            <w:r w:rsidRPr="00DE1EF4">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Cambria" w:hAnsi="Times New Roman" w:cs="Times New Roman"/>
                <w:b/>
                <w:bCs/>
                <w:sz w:val="20"/>
                <w:szCs w:val="20"/>
                <w:lang w:val="uk-UA" w:eastAsia="uk-UA"/>
              </w:rPr>
            </w:pPr>
            <w:r w:rsidRPr="00DE1EF4">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DE1EF4" w:rsidRPr="00DE1EF4" w:rsidRDefault="00DE1EF4" w:rsidP="00DE1EF4">
            <w:pPr>
              <w:spacing w:after="0" w:line="240" w:lineRule="auto"/>
              <w:jc w:val="center"/>
              <w:rPr>
                <w:rFonts w:ascii="Times New Roman" w:eastAsia="Cambria" w:hAnsi="Times New Roman" w:cs="Times New Roman"/>
                <w:b/>
                <w:bCs/>
                <w:sz w:val="20"/>
                <w:szCs w:val="20"/>
                <w:lang w:val="uk-UA" w:eastAsia="uk-UA"/>
              </w:rPr>
            </w:pPr>
            <w:r w:rsidRPr="00DE1EF4">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Cambria" w:hAnsi="Times New Roman" w:cs="Times New Roman"/>
                <w:b/>
                <w:bCs/>
                <w:sz w:val="20"/>
                <w:szCs w:val="20"/>
                <w:lang w:val="uk-UA" w:eastAsia="uk-UA"/>
              </w:rPr>
            </w:pPr>
            <w:r w:rsidRPr="00DE1EF4">
              <w:rPr>
                <w:rFonts w:ascii="Times New Roman" w:eastAsia="Cambria" w:hAnsi="Times New Roman" w:cs="Times New Roman"/>
                <w:b/>
                <w:bCs/>
                <w:sz w:val="20"/>
                <w:szCs w:val="20"/>
                <w:lang w:val="uk-UA" w:eastAsia="uk-UA"/>
              </w:rPr>
              <w:t>Кількість за видами акцій</w:t>
            </w:r>
          </w:p>
        </w:tc>
      </w:tr>
      <w:tr w:rsidR="00DE1EF4" w:rsidRPr="00DE1EF4" w:rsidTr="00D23DE0">
        <w:tc>
          <w:tcPr>
            <w:tcW w:w="8319" w:type="dxa"/>
            <w:gridSpan w:val="3"/>
            <w:vMerge/>
            <w:vAlign w:val="center"/>
          </w:tcPr>
          <w:p w:rsidR="00DE1EF4" w:rsidRPr="00DE1EF4" w:rsidRDefault="00DE1EF4" w:rsidP="00DE1EF4">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DE1EF4" w:rsidRPr="00DE1EF4" w:rsidRDefault="00DE1EF4" w:rsidP="00DE1EF4">
            <w:pPr>
              <w:spacing w:after="0" w:line="240" w:lineRule="auto"/>
              <w:rPr>
                <w:rFonts w:ascii="Times New Roman" w:eastAsia="Cambria" w:hAnsi="Times New Roman" w:cs="Times New Roman"/>
                <w:b/>
                <w:bCs/>
                <w:sz w:val="20"/>
                <w:szCs w:val="20"/>
                <w:lang w:val="uk-UA" w:eastAsia="uk-UA"/>
              </w:rPr>
            </w:pPr>
          </w:p>
        </w:tc>
        <w:tc>
          <w:tcPr>
            <w:tcW w:w="1763" w:type="dxa"/>
            <w:vMerge/>
          </w:tcPr>
          <w:p w:rsidR="00DE1EF4" w:rsidRPr="00DE1EF4" w:rsidRDefault="00DE1EF4" w:rsidP="00DE1EF4">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Cambria" w:hAnsi="Times New Roman" w:cs="Times New Roman"/>
                <w:b/>
                <w:bCs/>
                <w:sz w:val="20"/>
                <w:szCs w:val="20"/>
                <w:lang w:val="uk-UA" w:eastAsia="uk-UA"/>
              </w:rPr>
            </w:pPr>
            <w:r w:rsidRPr="00DE1EF4">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DE1EF4" w:rsidRPr="00DE1EF4" w:rsidRDefault="00DE1EF4" w:rsidP="00DE1EF4">
            <w:pPr>
              <w:spacing w:after="0" w:line="240" w:lineRule="auto"/>
              <w:ind w:left="-243"/>
              <w:jc w:val="center"/>
              <w:rPr>
                <w:rFonts w:ascii="Times New Roman" w:eastAsia="Cambria" w:hAnsi="Times New Roman" w:cs="Times New Roman"/>
                <w:b/>
                <w:bCs/>
                <w:sz w:val="20"/>
                <w:szCs w:val="20"/>
                <w:lang w:val="en-US" w:eastAsia="uk-UA"/>
              </w:rPr>
            </w:pPr>
            <w:r w:rsidRPr="00DE1EF4">
              <w:rPr>
                <w:rFonts w:ascii="Times New Roman" w:eastAsia="Cambria" w:hAnsi="Times New Roman" w:cs="Times New Roman"/>
                <w:b/>
                <w:bCs/>
                <w:sz w:val="20"/>
                <w:szCs w:val="20"/>
                <w:lang w:val="en-US" w:eastAsia="uk-UA"/>
              </w:rPr>
              <w:t xml:space="preserve">  </w:t>
            </w:r>
            <w:r w:rsidRPr="00DE1EF4">
              <w:rPr>
                <w:rFonts w:ascii="Times New Roman" w:eastAsia="Cambria" w:hAnsi="Times New Roman" w:cs="Times New Roman"/>
                <w:b/>
                <w:bCs/>
                <w:sz w:val="20"/>
                <w:szCs w:val="20"/>
                <w:lang w:val="uk-UA" w:eastAsia="uk-UA"/>
              </w:rPr>
              <w:t>привілейовані</w:t>
            </w:r>
          </w:p>
          <w:p w:rsidR="00DE1EF4" w:rsidRPr="00DE1EF4" w:rsidRDefault="00DE1EF4" w:rsidP="00DE1EF4">
            <w:pPr>
              <w:spacing w:after="0" w:line="240" w:lineRule="auto"/>
              <w:jc w:val="center"/>
              <w:rPr>
                <w:rFonts w:ascii="Times New Roman" w:eastAsia="Cambria" w:hAnsi="Times New Roman" w:cs="Times New Roman"/>
                <w:b/>
                <w:bCs/>
                <w:sz w:val="20"/>
                <w:szCs w:val="20"/>
                <w:lang w:val="uk-UA" w:eastAsia="uk-UA"/>
              </w:rPr>
            </w:pPr>
            <w:r w:rsidRPr="00DE1EF4">
              <w:rPr>
                <w:rFonts w:ascii="Times New Roman" w:eastAsia="Cambria" w:hAnsi="Times New Roman" w:cs="Times New Roman"/>
                <w:b/>
                <w:bCs/>
                <w:sz w:val="20"/>
                <w:szCs w:val="20"/>
                <w:lang w:val="uk-UA" w:eastAsia="uk-UA"/>
              </w:rPr>
              <w:t>іменні</w:t>
            </w:r>
          </w:p>
        </w:tc>
      </w:tr>
      <w:tr w:rsidR="00DE1EF4" w:rsidRPr="00DE1EF4" w:rsidTr="00D23DE0">
        <w:tc>
          <w:tcPr>
            <w:tcW w:w="8319" w:type="dxa"/>
            <w:gridSpan w:val="3"/>
          </w:tcPr>
          <w:p w:rsidR="00DE1EF4" w:rsidRPr="00DE1EF4" w:rsidRDefault="00DE1EF4" w:rsidP="00DE1EF4">
            <w:pPr>
              <w:spacing w:after="0" w:line="240" w:lineRule="auto"/>
              <w:jc w:val="right"/>
              <w:rPr>
                <w:rFonts w:ascii="Times New Roman" w:eastAsia="Cambria" w:hAnsi="Times New Roman" w:cs="Times New Roman"/>
                <w:b/>
                <w:bCs/>
                <w:sz w:val="20"/>
                <w:szCs w:val="20"/>
                <w:lang w:val="uk-UA" w:eastAsia="uk-UA"/>
              </w:rPr>
            </w:pPr>
            <w:r w:rsidRPr="00DE1EF4">
              <w:rPr>
                <w:rFonts w:ascii="Times New Roman" w:eastAsia="Cambria" w:hAnsi="Times New Roman" w:cs="Times New Roman"/>
                <w:b/>
                <w:bCs/>
                <w:sz w:val="20"/>
                <w:szCs w:val="20"/>
                <w:lang w:val="uk-UA" w:eastAsia="uk-UA"/>
              </w:rPr>
              <w:t>Усього</w:t>
            </w:r>
          </w:p>
        </w:tc>
        <w:tc>
          <w:tcPr>
            <w:tcW w:w="1736" w:type="dxa"/>
            <w:vAlign w:val="center"/>
          </w:tcPr>
          <w:p w:rsidR="00DE1EF4" w:rsidRPr="00DE1EF4" w:rsidRDefault="00DE1EF4" w:rsidP="00DE1EF4">
            <w:pPr>
              <w:spacing w:after="0" w:line="240" w:lineRule="auto"/>
              <w:rPr>
                <w:rFonts w:ascii="Times New Roman" w:eastAsia="Cambria" w:hAnsi="Times New Roman" w:cs="Times New Roman"/>
                <w:bCs/>
                <w:sz w:val="20"/>
                <w:szCs w:val="20"/>
                <w:lang w:val="uk-UA" w:eastAsia="uk-UA"/>
              </w:rPr>
            </w:pPr>
            <w:r w:rsidRPr="00DE1EF4">
              <w:rPr>
                <w:rFonts w:ascii="Times New Roman" w:eastAsia="Cambria" w:hAnsi="Times New Roman" w:cs="Times New Roman"/>
                <w:bCs/>
                <w:sz w:val="20"/>
                <w:szCs w:val="20"/>
                <w:lang w:val="uk-UA" w:eastAsia="uk-UA"/>
              </w:rPr>
              <w:t>172926000</w:t>
            </w:r>
          </w:p>
        </w:tc>
        <w:tc>
          <w:tcPr>
            <w:tcW w:w="1763" w:type="dxa"/>
          </w:tcPr>
          <w:p w:rsidR="00DE1EF4" w:rsidRPr="00DE1EF4" w:rsidRDefault="00DE1EF4" w:rsidP="00DE1EF4">
            <w:pPr>
              <w:spacing w:after="0" w:line="240" w:lineRule="auto"/>
              <w:rPr>
                <w:rFonts w:ascii="Times New Roman" w:eastAsia="Cambria" w:hAnsi="Times New Roman" w:cs="Times New Roman"/>
                <w:bCs/>
                <w:sz w:val="20"/>
                <w:szCs w:val="20"/>
                <w:lang w:val="uk-UA" w:eastAsia="uk-UA"/>
              </w:rPr>
            </w:pPr>
            <w:r w:rsidRPr="00DE1EF4">
              <w:rPr>
                <w:rFonts w:ascii="Times New Roman" w:eastAsia="Cambria" w:hAnsi="Times New Roman" w:cs="Times New Roman"/>
                <w:bCs/>
                <w:sz w:val="20"/>
                <w:szCs w:val="20"/>
                <w:lang w:val="uk-UA" w:eastAsia="uk-UA"/>
              </w:rPr>
              <w:t>99.999421721304</w:t>
            </w:r>
          </w:p>
        </w:tc>
        <w:tc>
          <w:tcPr>
            <w:tcW w:w="1820" w:type="dxa"/>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Cambria" w:hAnsi="Times New Roman" w:cs="Times New Roman"/>
                <w:bCs/>
                <w:sz w:val="20"/>
                <w:szCs w:val="20"/>
                <w:lang w:val="uk-UA" w:eastAsia="uk-UA"/>
              </w:rPr>
            </w:pPr>
            <w:r w:rsidRPr="00DE1EF4">
              <w:rPr>
                <w:rFonts w:ascii="Times New Roman" w:eastAsia="Cambria" w:hAnsi="Times New Roman" w:cs="Times New Roman"/>
                <w:bCs/>
                <w:sz w:val="20"/>
                <w:szCs w:val="20"/>
                <w:lang w:val="uk-UA" w:eastAsia="uk-UA"/>
              </w:rPr>
              <w:t>172926000</w:t>
            </w:r>
          </w:p>
        </w:tc>
        <w:tc>
          <w:tcPr>
            <w:tcW w:w="1792" w:type="dxa"/>
            <w:tcMar>
              <w:top w:w="60" w:type="dxa"/>
              <w:left w:w="60" w:type="dxa"/>
              <w:bottom w:w="60" w:type="dxa"/>
              <w:right w:w="60" w:type="dxa"/>
            </w:tcMar>
            <w:vAlign w:val="center"/>
          </w:tcPr>
          <w:p w:rsidR="00DE1EF4" w:rsidRPr="00DE1EF4" w:rsidRDefault="00DE1EF4" w:rsidP="00DE1EF4">
            <w:pPr>
              <w:spacing w:after="0" w:line="240" w:lineRule="auto"/>
              <w:ind w:left="-243"/>
              <w:jc w:val="center"/>
              <w:rPr>
                <w:rFonts w:ascii="Times New Roman" w:eastAsia="Cambria" w:hAnsi="Times New Roman" w:cs="Times New Roman"/>
                <w:bCs/>
                <w:sz w:val="20"/>
                <w:szCs w:val="20"/>
                <w:lang w:val="en-US" w:eastAsia="uk-UA"/>
              </w:rPr>
            </w:pPr>
            <w:r w:rsidRPr="00DE1EF4">
              <w:rPr>
                <w:rFonts w:ascii="Times New Roman" w:eastAsia="Cambria" w:hAnsi="Times New Roman" w:cs="Times New Roman"/>
                <w:bCs/>
                <w:sz w:val="20"/>
                <w:szCs w:val="20"/>
                <w:lang w:val="en-US" w:eastAsia="uk-UA"/>
              </w:rPr>
              <w:t>0</w:t>
            </w:r>
          </w:p>
        </w:tc>
      </w:tr>
    </w:tbl>
    <w:p w:rsidR="00DE1EF4" w:rsidRPr="00DE1EF4" w:rsidRDefault="00DE1EF4" w:rsidP="00DE1EF4">
      <w:pPr>
        <w:tabs>
          <w:tab w:val="left" w:pos="10620"/>
        </w:tabs>
        <w:spacing w:after="0" w:line="240" w:lineRule="auto"/>
        <w:rPr>
          <w:rFonts w:ascii="Times New Roman" w:eastAsia="Cambria" w:hAnsi="Times New Roman" w:cs="Times New Roman"/>
          <w:sz w:val="20"/>
          <w:szCs w:val="20"/>
          <w:lang w:eastAsia="uk-UA"/>
        </w:rPr>
      </w:pPr>
    </w:p>
    <w:p w:rsidR="00DE1EF4" w:rsidRPr="00D23DE0" w:rsidRDefault="00DE1EF4">
      <w:pPr>
        <w:rPr>
          <w:rFonts w:ascii="Times New Roman" w:hAnsi="Times New Roman" w:cs="Times New Roman"/>
          <w:sz w:val="20"/>
          <w:szCs w:val="20"/>
        </w:rPr>
        <w:sectPr w:rsidR="00DE1EF4" w:rsidRPr="00D23DE0" w:rsidSect="00DE1EF4">
          <w:pgSz w:w="16838" w:h="11906" w:orient="landscape"/>
          <w:pgMar w:top="1417" w:right="363" w:bottom="850" w:left="363" w:header="709" w:footer="709" w:gutter="0"/>
          <w:cols w:space="708"/>
          <w:docGrid w:linePitch="360"/>
        </w:sectPr>
      </w:pPr>
    </w:p>
    <w:p w:rsidR="00DE1EF4" w:rsidRPr="00DE1EF4" w:rsidRDefault="00DE1EF4" w:rsidP="00DE1EF4">
      <w:pPr>
        <w:spacing w:beforeAutospacing="1" w:after="0" w:afterAutospacing="1" w:line="240" w:lineRule="auto"/>
        <w:jc w:val="center"/>
        <w:outlineLvl w:val="2"/>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uk-UA" w:eastAsia="ru-RU"/>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bookmarkStart w:id="4" w:name="10668"/>
      <w:bookmarkEnd w:id="4"/>
    </w:p>
    <w:p w:rsidR="00DE1EF4" w:rsidRPr="00DE1EF4" w:rsidRDefault="00DE1EF4" w:rsidP="00DE1EF4">
      <w:pPr>
        <w:spacing w:beforeAutospacing="1" w:after="0" w:afterAutospacing="1" w:line="240" w:lineRule="auto"/>
        <w:jc w:val="center"/>
        <w:outlineLvl w:val="2"/>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uk-UA" w:eastAsia="ru-RU"/>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bookmarkStart w:id="5" w:name="10669"/>
      <w:bookmarkEnd w:id="5"/>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5"/>
        <w:gridCol w:w="2226"/>
        <w:gridCol w:w="3851"/>
        <w:gridCol w:w="4497"/>
        <w:gridCol w:w="2068"/>
        <w:gridCol w:w="2077"/>
      </w:tblGrid>
      <w:tr w:rsidR="00DE1EF4" w:rsidRPr="00DE1EF4" w:rsidTr="00D23DE0">
        <w:tc>
          <w:tcPr>
            <w:tcW w:w="352" w:type="pct"/>
            <w:tcBorders>
              <w:top w:val="outset" w:sz="6" w:space="0" w:color="auto"/>
              <w:left w:val="outset" w:sz="6" w:space="0" w:color="auto"/>
              <w:bottom w:val="outset" w:sz="6" w:space="0" w:color="auto"/>
              <w:right w:val="outset" w:sz="6" w:space="0" w:color="auto"/>
            </w:tcBorders>
            <w:vAlign w:val="center"/>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DE1EF4">
              <w:rPr>
                <w:rFonts w:ascii="Times New Roman" w:eastAsia="Times New Roman" w:hAnsi="Times New Roman" w:cs="Times New Roman"/>
                <w:b/>
                <w:sz w:val="20"/>
                <w:szCs w:val="20"/>
                <w:lang w:val="uk-UA" w:eastAsia="ru-RU"/>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DE1EF4">
              <w:rPr>
                <w:rFonts w:ascii="Times New Roman" w:eastAsia="Times New Roman" w:hAnsi="Times New Roman" w:cs="Times New Roman"/>
                <w:b/>
                <w:sz w:val="20"/>
                <w:szCs w:val="20"/>
                <w:lang w:val="uk-UA" w:eastAsia="ru-RU"/>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DE1EF4">
              <w:rPr>
                <w:rFonts w:ascii="Times New Roman" w:eastAsia="Times New Roman" w:hAnsi="Times New Roman" w:cs="Times New Roman"/>
                <w:b/>
                <w:sz w:val="20"/>
                <w:szCs w:val="20"/>
                <w:lang w:val="uk-UA" w:eastAsia="ru-RU"/>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DE1EF4">
              <w:rPr>
                <w:rFonts w:ascii="Times New Roman" w:eastAsia="Times New Roman" w:hAnsi="Times New Roman" w:cs="Times New Roman"/>
                <w:b/>
                <w:sz w:val="20"/>
                <w:szCs w:val="20"/>
                <w:lang w:val="uk-UA"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DE1EF4">
              <w:rPr>
                <w:rFonts w:ascii="Times New Roman" w:eastAsia="Times New Roman" w:hAnsi="Times New Roman" w:cs="Times New Roman"/>
                <w:b/>
                <w:sz w:val="20"/>
                <w:szCs w:val="20"/>
                <w:lang w:val="uk-UA" w:eastAsia="ru-RU"/>
              </w:rPr>
              <w:t>Розмір частки акціонера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DE1EF4">
              <w:rPr>
                <w:rFonts w:ascii="Times New Roman" w:eastAsia="Times New Roman" w:hAnsi="Times New Roman" w:cs="Times New Roman"/>
                <w:b/>
                <w:sz w:val="20"/>
                <w:szCs w:val="20"/>
                <w:lang w:val="uk-UA" w:eastAsia="ru-RU"/>
              </w:rPr>
              <w:t>Розмір частки акціонера до зміни (у відсотках до статутного капіталу)</w:t>
            </w:r>
          </w:p>
        </w:tc>
      </w:tr>
      <w:tr w:rsidR="00DE1EF4" w:rsidRPr="00DE1EF4" w:rsidTr="00D23DE0">
        <w:tc>
          <w:tcPr>
            <w:tcW w:w="352" w:type="pct"/>
            <w:tcBorders>
              <w:top w:val="outset" w:sz="6" w:space="0" w:color="auto"/>
              <w:left w:val="outset" w:sz="6" w:space="0" w:color="auto"/>
              <w:bottom w:val="outset" w:sz="6" w:space="0" w:color="auto"/>
              <w:right w:val="outset" w:sz="6" w:space="0" w:color="auto"/>
            </w:tcBorders>
            <w:vAlign w:val="center"/>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DE1EF4">
              <w:rPr>
                <w:rFonts w:ascii="Times New Roman" w:eastAsia="Times New Roman" w:hAnsi="Times New Roman" w:cs="Times New Roman"/>
                <w:b/>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DE1EF4">
              <w:rPr>
                <w:rFonts w:ascii="Times New Roman" w:eastAsia="Times New Roman" w:hAnsi="Times New Roman" w:cs="Times New Roman"/>
                <w:b/>
                <w:sz w:val="20"/>
                <w:szCs w:val="20"/>
                <w:lang w:val="en-US" w:eastAsia="ru-RU"/>
              </w:rPr>
              <w:t>2</w:t>
            </w:r>
          </w:p>
        </w:tc>
        <w:tc>
          <w:tcPr>
            <w:tcW w:w="1216" w:type="pct"/>
            <w:tcBorders>
              <w:top w:val="outset" w:sz="6" w:space="0" w:color="auto"/>
              <w:left w:val="outset" w:sz="6" w:space="0" w:color="auto"/>
              <w:bottom w:val="outset" w:sz="6" w:space="0" w:color="auto"/>
              <w:right w:val="outset" w:sz="6" w:space="0" w:color="auto"/>
            </w:tcBorders>
            <w:vAlign w:val="center"/>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sz w:val="20"/>
                <w:szCs w:val="20"/>
                <w:lang w:val="en-US" w:eastAsia="ru-RU"/>
              </w:rPr>
              <w:t>3</w:t>
            </w:r>
          </w:p>
        </w:tc>
        <w:tc>
          <w:tcPr>
            <w:tcW w:w="1420" w:type="pct"/>
            <w:tcBorders>
              <w:top w:val="outset" w:sz="6" w:space="0" w:color="auto"/>
              <w:left w:val="outset" w:sz="6" w:space="0" w:color="auto"/>
              <w:bottom w:val="outset" w:sz="6" w:space="0" w:color="auto"/>
              <w:right w:val="outset" w:sz="6" w:space="0" w:color="auto"/>
            </w:tcBorders>
            <w:vAlign w:val="center"/>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sz w:val="20"/>
                <w:szCs w:val="20"/>
                <w:lang w:val="en-US" w:eastAsia="ru-RU"/>
              </w:rPr>
              <w:t>4</w:t>
            </w:r>
          </w:p>
        </w:tc>
        <w:tc>
          <w:tcPr>
            <w:tcW w:w="653" w:type="pct"/>
            <w:tcBorders>
              <w:top w:val="outset" w:sz="6" w:space="0" w:color="auto"/>
              <w:left w:val="outset" w:sz="6" w:space="0" w:color="auto"/>
              <w:bottom w:val="outset" w:sz="6" w:space="0" w:color="auto"/>
              <w:right w:val="outset" w:sz="6" w:space="0" w:color="auto"/>
            </w:tcBorders>
            <w:vAlign w:val="center"/>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sz w:val="20"/>
                <w:szCs w:val="20"/>
                <w:lang w:val="en-US" w:eastAsia="ru-RU"/>
              </w:rPr>
              <w:t>5</w:t>
            </w:r>
          </w:p>
        </w:tc>
        <w:tc>
          <w:tcPr>
            <w:tcW w:w="656" w:type="pct"/>
            <w:tcBorders>
              <w:top w:val="outset" w:sz="6" w:space="0" w:color="auto"/>
              <w:left w:val="outset" w:sz="6" w:space="0" w:color="auto"/>
              <w:bottom w:val="outset" w:sz="6" w:space="0" w:color="auto"/>
              <w:right w:val="outset" w:sz="6" w:space="0" w:color="auto"/>
            </w:tcBorders>
            <w:vAlign w:val="center"/>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sz w:val="20"/>
                <w:szCs w:val="20"/>
                <w:lang w:val="en-US" w:eastAsia="ru-RU"/>
              </w:rPr>
              <w:t>6</w:t>
            </w:r>
          </w:p>
        </w:tc>
      </w:tr>
      <w:tr w:rsidR="00DE1EF4" w:rsidRPr="00DE1EF4" w:rsidTr="00D23DE0">
        <w:tc>
          <w:tcPr>
            <w:tcW w:w="352" w:type="pct"/>
            <w:tcBorders>
              <w:top w:val="outset" w:sz="6" w:space="0" w:color="auto"/>
              <w:left w:val="outset" w:sz="6" w:space="0" w:color="auto"/>
              <w:bottom w:val="outset" w:sz="6" w:space="0" w:color="auto"/>
              <w:right w:val="outset" w:sz="6" w:space="0" w:color="auto"/>
            </w:tcBorders>
            <w:vAlign w:val="center"/>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DE1EF4">
              <w:rPr>
                <w:rFonts w:ascii="Times New Roman" w:eastAsia="Times New Roman" w:hAnsi="Times New Roman" w:cs="Times New Roman"/>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17.09.2018</w:t>
            </w:r>
          </w:p>
        </w:tc>
        <w:tc>
          <w:tcPr>
            <w:tcW w:w="1216" w:type="pct"/>
            <w:tcBorders>
              <w:top w:val="outset" w:sz="6" w:space="0" w:color="auto"/>
              <w:left w:val="outset" w:sz="6" w:space="0" w:color="auto"/>
              <w:bottom w:val="outset" w:sz="6" w:space="0" w:color="auto"/>
              <w:right w:val="outset" w:sz="6" w:space="0" w:color="auto"/>
            </w:tcBorders>
            <w:vAlign w:val="center"/>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СП "ВІТМАРК-УКРАЇНА" ТОВ</w:t>
            </w:r>
          </w:p>
        </w:tc>
        <w:tc>
          <w:tcPr>
            <w:tcW w:w="1420" w:type="pct"/>
            <w:tcBorders>
              <w:top w:val="outset" w:sz="6" w:space="0" w:color="auto"/>
              <w:left w:val="outset" w:sz="6" w:space="0" w:color="auto"/>
              <w:bottom w:val="outset" w:sz="6" w:space="0" w:color="auto"/>
              <w:right w:val="outset" w:sz="6" w:space="0" w:color="auto"/>
            </w:tcBorders>
            <w:vAlign w:val="center"/>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22480087</w:t>
            </w:r>
          </w:p>
        </w:tc>
        <w:tc>
          <w:tcPr>
            <w:tcW w:w="653" w:type="pct"/>
            <w:tcBorders>
              <w:top w:val="outset" w:sz="6" w:space="0" w:color="auto"/>
              <w:left w:val="outset" w:sz="6" w:space="0" w:color="auto"/>
              <w:bottom w:val="outset" w:sz="6" w:space="0" w:color="auto"/>
              <w:right w:val="outset" w:sz="6" w:space="0" w:color="auto"/>
            </w:tcBorders>
            <w:vAlign w:val="center"/>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87.266</w:t>
            </w:r>
          </w:p>
        </w:tc>
        <w:tc>
          <w:tcPr>
            <w:tcW w:w="656" w:type="pct"/>
            <w:tcBorders>
              <w:top w:val="outset" w:sz="6" w:space="0" w:color="auto"/>
              <w:left w:val="outset" w:sz="6" w:space="0" w:color="auto"/>
              <w:bottom w:val="outset" w:sz="6" w:space="0" w:color="auto"/>
              <w:right w:val="outset" w:sz="6" w:space="0" w:color="auto"/>
            </w:tcBorders>
            <w:vAlign w:val="center"/>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89.458</w:t>
            </w:r>
          </w:p>
        </w:tc>
      </w:tr>
      <w:tr w:rsidR="00DE1EF4" w:rsidRPr="00DE1EF4" w:rsidTr="00D23DE0">
        <w:tc>
          <w:tcPr>
            <w:tcW w:w="5000" w:type="pct"/>
            <w:gridSpan w:val="6"/>
            <w:tcBorders>
              <w:top w:val="outset" w:sz="6" w:space="0" w:color="auto"/>
              <w:left w:val="outset" w:sz="6" w:space="0" w:color="auto"/>
              <w:bottom w:val="outset" w:sz="6" w:space="0" w:color="auto"/>
              <w:right w:val="outset" w:sz="6" w:space="0" w:color="auto"/>
            </w:tcBorders>
            <w:vAlign w:val="center"/>
          </w:tcPr>
          <w:p w:rsidR="00DE1EF4" w:rsidRPr="00DE1EF4" w:rsidRDefault="00DE1EF4" w:rsidP="00DE1EF4">
            <w:pPr>
              <w:spacing w:before="100" w:beforeAutospacing="1" w:after="100" w:afterAutospacing="1" w:line="240" w:lineRule="auto"/>
              <w:rPr>
                <w:rFonts w:ascii="Times New Roman" w:eastAsia="Times New Roman" w:hAnsi="Times New Roman" w:cs="Times New Roman"/>
                <w:b/>
                <w:sz w:val="20"/>
                <w:szCs w:val="20"/>
                <w:lang w:eastAsia="ru-RU"/>
              </w:rPr>
            </w:pPr>
            <w:r w:rsidRPr="00DE1EF4">
              <w:rPr>
                <w:rFonts w:ascii="Times New Roman" w:eastAsia="Times New Roman" w:hAnsi="Times New Roman" w:cs="Times New Roman"/>
                <w:b/>
                <w:sz w:val="20"/>
                <w:szCs w:val="20"/>
                <w:lang w:val="uk-UA" w:eastAsia="ru-RU"/>
              </w:rPr>
              <w:t>Зміст інформації в описовій формі</w:t>
            </w:r>
          </w:p>
        </w:tc>
      </w:tr>
      <w:tr w:rsidR="00DE1EF4" w:rsidRPr="00DE1EF4" w:rsidTr="00D23DE0">
        <w:tc>
          <w:tcPr>
            <w:tcW w:w="5000" w:type="pct"/>
            <w:gridSpan w:val="6"/>
            <w:tcBorders>
              <w:top w:val="outset" w:sz="6" w:space="0" w:color="auto"/>
              <w:left w:val="outset" w:sz="6" w:space="0" w:color="auto"/>
              <w:bottom w:val="outset" w:sz="6" w:space="0" w:color="auto"/>
              <w:right w:val="outset" w:sz="6" w:space="0" w:color="auto"/>
            </w:tcBorders>
          </w:tcPr>
          <w:p w:rsidR="00DE1EF4" w:rsidRPr="00DE1EF4" w:rsidRDefault="00DE1EF4" w:rsidP="00DE1EF4">
            <w:pPr>
              <w:spacing w:before="100" w:beforeAutospacing="1" w:after="100" w:afterAutospacing="1"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Розмiр частки акцій СП "Вiтмарк-Україна" в формі ТОВ (Код за ЄДРПОУ 22480087, місцезнаходження: Україна, 65028, Одеська обл., м. Одеса, пров. Високий, буд. 22) в загальній кількості голосуючих акцій до збільшення становив 89,06257%, після збільшення 89.45901%. Збільшення частки відбулось в порядку статті 65-2 Закону України "Про акціонерні товариства" - обов'язковий продаж акцій акціонерами на вимогу особи (осіб, що діють спільно), яка є власником домінуючого контрольного пакета акцій.</w:t>
            </w:r>
          </w:p>
        </w:tc>
      </w:tr>
    </w:tbl>
    <w:p w:rsidR="00DE1EF4" w:rsidRPr="00DE1EF4" w:rsidRDefault="00DE1EF4" w:rsidP="00DE1EF4">
      <w:pPr>
        <w:spacing w:after="0" w:line="240" w:lineRule="auto"/>
        <w:rPr>
          <w:rFonts w:ascii="Times New Roman" w:eastAsia="Times New Roman" w:hAnsi="Times New Roman" w:cs="Times New Roman"/>
          <w:sz w:val="20"/>
          <w:szCs w:val="20"/>
          <w:lang w:eastAsia="ru-RU"/>
        </w:rPr>
      </w:pPr>
    </w:p>
    <w:p w:rsidR="00DE1EF4" w:rsidRPr="00D23DE0" w:rsidRDefault="00DE1EF4">
      <w:pPr>
        <w:rPr>
          <w:rFonts w:ascii="Times New Roman" w:hAnsi="Times New Roman" w:cs="Times New Roman"/>
          <w:sz w:val="20"/>
          <w:szCs w:val="20"/>
        </w:rPr>
        <w:sectPr w:rsidR="00DE1EF4" w:rsidRPr="00D23DE0" w:rsidSect="00DE1EF4">
          <w:pgSz w:w="16838" w:h="11906" w:orient="landscape"/>
          <w:pgMar w:top="1417" w:right="363" w:bottom="850" w:left="363"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DE1EF4" w:rsidRPr="00DE1EF4" w:rsidTr="00D23DE0">
        <w:tc>
          <w:tcPr>
            <w:tcW w:w="15480" w:type="dxa"/>
            <w:tcMar>
              <w:top w:w="60" w:type="dxa"/>
              <w:left w:w="60" w:type="dxa"/>
              <w:bottom w:w="60" w:type="dxa"/>
              <w:right w:w="60" w:type="dxa"/>
            </w:tcMar>
            <w:vAlign w:val="center"/>
          </w:tcPr>
          <w:p w:rsidR="00DE1EF4" w:rsidRPr="00DE1EF4" w:rsidRDefault="00DE1EF4" w:rsidP="00DE1EF4">
            <w:pPr>
              <w:keepNext/>
              <w:keepLines/>
              <w:widowControl w:val="0"/>
              <w:suppressAutoHyphens/>
              <w:spacing w:after="0"/>
              <w:jc w:val="center"/>
              <w:outlineLvl w:val="2"/>
              <w:rPr>
                <w:rFonts w:ascii="Times New Roman" w:eastAsia="font248" w:hAnsi="Times New Roman" w:cs="Times New Roman"/>
                <w:color w:val="4F81BD"/>
                <w:kern w:val="1"/>
                <w:sz w:val="20"/>
                <w:szCs w:val="20"/>
                <w:lang w:val="uk-UA"/>
              </w:rPr>
            </w:pPr>
            <w:r w:rsidRPr="00DE1EF4">
              <w:rPr>
                <w:rFonts w:ascii="Times New Roman" w:eastAsia="font248" w:hAnsi="Times New Roman" w:cs="Times New Roman"/>
                <w:b/>
                <w:bCs/>
                <w:kern w:val="1"/>
                <w:sz w:val="20"/>
                <w:szCs w:val="20"/>
                <w:lang w:val="uk-UA"/>
              </w:rPr>
              <w:lastRenderedPageBreak/>
              <w:t>X. Структура капіталу</w:t>
            </w:r>
            <w:bookmarkStart w:id="6" w:name="10805"/>
            <w:bookmarkEnd w:id="6"/>
          </w:p>
        </w:tc>
      </w:tr>
    </w:tbl>
    <w:p w:rsidR="00DE1EF4" w:rsidRPr="00DE1EF4" w:rsidRDefault="00DE1EF4" w:rsidP="00DE1EF4">
      <w:pPr>
        <w:spacing w:after="0" w:line="240" w:lineRule="auto"/>
        <w:rPr>
          <w:rFonts w:ascii="Times New Roman" w:eastAsia="Times New Roman" w:hAnsi="Times New Roman" w:cs="Times New Roman"/>
          <w:vanish/>
          <w:color w:val="000000"/>
          <w:sz w:val="20"/>
          <w:szCs w:val="20"/>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DE1EF4" w:rsidRPr="00DE1EF4" w:rsidTr="00D23DE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DE1EF4" w:rsidRPr="00DE1EF4" w:rsidTr="00D23DE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DE1EF4" w:rsidRPr="00DE1EF4" w:rsidRDefault="00DE1EF4" w:rsidP="00DE1EF4">
            <w:pPr>
              <w:spacing w:after="0" w:line="240" w:lineRule="auto"/>
              <w:jc w:val="center"/>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b/>
                <w:sz w:val="20"/>
                <w:szCs w:val="20"/>
                <w:lang w:eastAsia="uk-UA"/>
              </w:rPr>
              <w:t>5</w:t>
            </w:r>
          </w:p>
        </w:tc>
      </w:tr>
      <w:tr w:rsidR="00DE1EF4" w:rsidRPr="00DE1EF4" w:rsidTr="00D23DE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172927000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DE1EF4" w:rsidRPr="00DE1EF4" w:rsidRDefault="00DE1EF4" w:rsidP="00DE1EF4">
            <w:pPr>
              <w:spacing w:after="0" w:line="240" w:lineRule="auto"/>
              <w:jc w:val="center"/>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Кожною простою акцією акціонерного товариства її власнику - акціонеру надається однакова сукупність прав, включаючи права на: </w:t>
            </w:r>
          </w:p>
          <w:p w:rsidR="00DE1EF4" w:rsidRPr="00DE1EF4" w:rsidRDefault="00DE1EF4" w:rsidP="00DE1EF4">
            <w:pPr>
              <w:spacing w:after="0" w:line="240" w:lineRule="auto"/>
              <w:jc w:val="center"/>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 участь в управлінні акціонерним товариством; </w:t>
            </w:r>
          </w:p>
          <w:p w:rsidR="00DE1EF4" w:rsidRPr="00DE1EF4" w:rsidRDefault="00DE1EF4" w:rsidP="00DE1EF4">
            <w:pPr>
              <w:spacing w:after="0" w:line="240" w:lineRule="auto"/>
              <w:jc w:val="center"/>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2) отримання дивідендів; </w:t>
            </w:r>
          </w:p>
          <w:p w:rsidR="00DE1EF4" w:rsidRPr="00DE1EF4" w:rsidRDefault="00DE1EF4" w:rsidP="00DE1EF4">
            <w:pPr>
              <w:spacing w:after="0" w:line="240" w:lineRule="auto"/>
              <w:jc w:val="center"/>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3) отримання у разі ліквідації товариства частини його майна або вартості частини майна товариства; </w:t>
            </w:r>
          </w:p>
          <w:p w:rsidR="00DE1EF4" w:rsidRPr="00DE1EF4" w:rsidRDefault="00DE1EF4" w:rsidP="00DE1EF4">
            <w:pPr>
              <w:spacing w:after="0" w:line="240" w:lineRule="auto"/>
              <w:jc w:val="center"/>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4) отримання інформації про господарську діяльність акціонерного товариства. </w:t>
            </w:r>
          </w:p>
          <w:p w:rsidR="00DE1EF4" w:rsidRPr="00DE1EF4" w:rsidRDefault="00DE1EF4" w:rsidP="00DE1EF4">
            <w:pPr>
              <w:spacing w:after="0" w:line="240" w:lineRule="auto"/>
              <w:jc w:val="center"/>
              <w:rPr>
                <w:rFonts w:ascii="Times New Roman" w:eastAsia="Times New Roman" w:hAnsi="Times New Roman" w:cs="Times New Roman"/>
                <w:sz w:val="20"/>
                <w:szCs w:val="20"/>
                <w:lang w:eastAsia="uk-UA"/>
              </w:rPr>
            </w:pPr>
          </w:p>
          <w:p w:rsidR="00DE1EF4" w:rsidRPr="00DE1EF4" w:rsidRDefault="00DE1EF4" w:rsidP="00DE1EF4">
            <w:pPr>
              <w:spacing w:after="0" w:line="240" w:lineRule="auto"/>
              <w:jc w:val="center"/>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Акціонери зобов'язані: </w:t>
            </w:r>
          </w:p>
          <w:p w:rsidR="00DE1EF4" w:rsidRPr="00DE1EF4" w:rsidRDefault="00DE1EF4" w:rsidP="00DE1EF4">
            <w:pPr>
              <w:spacing w:after="0" w:line="240" w:lineRule="auto"/>
              <w:jc w:val="center"/>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 дотримуватися статуту, інших внутрішніх документів акціонерного товариства; </w:t>
            </w:r>
          </w:p>
          <w:p w:rsidR="00DE1EF4" w:rsidRPr="00DE1EF4" w:rsidRDefault="00DE1EF4" w:rsidP="00DE1EF4">
            <w:pPr>
              <w:spacing w:after="0" w:line="240" w:lineRule="auto"/>
              <w:jc w:val="center"/>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2) виконувати рішення загальних зборів, інших органів товариства; </w:t>
            </w:r>
          </w:p>
          <w:p w:rsidR="00DE1EF4" w:rsidRPr="00DE1EF4" w:rsidRDefault="00DE1EF4" w:rsidP="00DE1EF4">
            <w:pPr>
              <w:spacing w:after="0" w:line="240" w:lineRule="auto"/>
              <w:jc w:val="center"/>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3) виконувати свої зобов'язання перед товариством, у тому числі пов'язані з майновою участю; </w:t>
            </w:r>
          </w:p>
          <w:p w:rsidR="00DE1EF4" w:rsidRPr="00DE1EF4" w:rsidRDefault="00DE1EF4" w:rsidP="00DE1EF4">
            <w:pPr>
              <w:spacing w:after="0" w:line="240" w:lineRule="auto"/>
              <w:jc w:val="center"/>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4) оплачувати акції у розмірі, в порядку та засобами, що передбачені статутом акціонерного товариства; </w:t>
            </w:r>
          </w:p>
          <w:p w:rsidR="00DE1EF4" w:rsidRPr="00DE1EF4" w:rsidRDefault="00DE1EF4" w:rsidP="00DE1EF4">
            <w:pPr>
              <w:spacing w:after="0" w:line="240" w:lineRule="auto"/>
              <w:jc w:val="center"/>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5) не розголошувати комерційну таємницю та конфіденційну інформацію про діяльність товариства.</w:t>
            </w:r>
          </w:p>
          <w:p w:rsidR="00DE1EF4" w:rsidRPr="00DE1EF4" w:rsidRDefault="00DE1EF4" w:rsidP="00DE1EF4">
            <w:pPr>
              <w:spacing w:after="0" w:line="240" w:lineRule="auto"/>
              <w:jc w:val="center"/>
              <w:rPr>
                <w:rFonts w:ascii="Times New Roman" w:eastAsia="Times New Roman" w:hAnsi="Times New Roman" w:cs="Times New Roman"/>
                <w:sz w:val="20"/>
                <w:szCs w:val="20"/>
                <w:lang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Товариство не здійснювало публічну пропозицію та/або допуск до торгів на фондовій біржі в частині включення до біржового реєстру.</w:t>
            </w:r>
          </w:p>
        </w:tc>
      </w:tr>
      <w:tr w:rsidR="00DE1EF4" w:rsidRPr="00DE1EF4" w:rsidTr="00D23DE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E1EF4" w:rsidRPr="00DE1EF4" w:rsidRDefault="00DE1EF4" w:rsidP="00DE1EF4">
            <w:pPr>
              <w:spacing w:after="0" w:line="240" w:lineRule="auto"/>
              <w:rPr>
                <w:rFonts w:ascii="Times New Roman" w:eastAsia="Times New Roman" w:hAnsi="Times New Roman" w:cs="Times New Roman"/>
                <w:sz w:val="20"/>
                <w:szCs w:val="20"/>
                <w:lang w:eastAsia="uk-UA"/>
              </w:rPr>
            </w:pPr>
          </w:p>
        </w:tc>
      </w:tr>
    </w:tbl>
    <w:p w:rsidR="00DE1EF4" w:rsidRPr="00DE1EF4" w:rsidRDefault="00DE1EF4" w:rsidP="00DE1EF4">
      <w:pPr>
        <w:spacing w:after="0" w:line="240" w:lineRule="auto"/>
        <w:rPr>
          <w:rFonts w:ascii="Times New Roman" w:eastAsia="Times New Roman" w:hAnsi="Times New Roman" w:cs="Times New Roman"/>
          <w:vanish/>
          <w:color w:val="000000"/>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23DE0" w:rsidRDefault="00DE1EF4">
      <w:pPr>
        <w:rPr>
          <w:rFonts w:ascii="Times New Roman" w:hAnsi="Times New Roman" w:cs="Times New Roman"/>
          <w:sz w:val="20"/>
          <w:szCs w:val="20"/>
        </w:rPr>
        <w:sectPr w:rsidR="00DE1EF4" w:rsidRPr="00D23DE0" w:rsidSect="00DE1EF4">
          <w:pgSz w:w="16838" w:h="11906" w:orient="landscape"/>
          <w:pgMar w:top="1417" w:right="363" w:bottom="850" w:left="363" w:header="709" w:footer="709" w:gutter="0"/>
          <w:cols w:space="708"/>
          <w:docGrid w:linePitch="360"/>
        </w:sectPr>
      </w:pPr>
    </w:p>
    <w:p w:rsidR="00DE1EF4" w:rsidRPr="00DE1EF4" w:rsidRDefault="00DE1EF4" w:rsidP="00DE1EF4">
      <w:pPr>
        <w:spacing w:after="300" w:line="240" w:lineRule="auto"/>
        <w:ind w:left="180" w:hanging="180"/>
        <w:jc w:val="center"/>
        <w:outlineLvl w:val="2"/>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bCs/>
          <w:color w:val="000000"/>
          <w:sz w:val="20"/>
          <w:szCs w:val="20"/>
          <w:lang w:val="en-US" w:eastAsia="uk-UA"/>
        </w:rPr>
        <w:lastRenderedPageBreak/>
        <w:t>XI</w:t>
      </w:r>
      <w:r w:rsidRPr="00DE1EF4">
        <w:rPr>
          <w:rFonts w:ascii="Times New Roman" w:eastAsia="Times New Roman" w:hAnsi="Times New Roman" w:cs="Times New Roman"/>
          <w:b/>
          <w:bCs/>
          <w:color w:val="000000"/>
          <w:sz w:val="20"/>
          <w:szCs w:val="20"/>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DE1EF4" w:rsidRPr="00DE1EF4" w:rsidTr="00D23DE0">
        <w:trPr>
          <w:trHeight w:val="224"/>
        </w:trPr>
        <w:tc>
          <w:tcPr>
            <w:tcW w:w="15855" w:type="dxa"/>
            <w:tcMar>
              <w:top w:w="60" w:type="dxa"/>
              <w:left w:w="60" w:type="dxa"/>
              <w:bottom w:w="60" w:type="dxa"/>
              <w:right w:w="60" w:type="dxa"/>
            </w:tcMar>
            <w:vAlign w:val="cente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1. Інформація про випуски акцій</w:t>
            </w:r>
          </w:p>
        </w:tc>
      </w:tr>
    </w:tbl>
    <w:p w:rsidR="00DE1EF4" w:rsidRPr="00DE1EF4" w:rsidRDefault="00DE1EF4" w:rsidP="00DE1EF4">
      <w:pPr>
        <w:spacing w:after="0" w:line="240" w:lineRule="auto"/>
        <w:rPr>
          <w:rFonts w:ascii="Times New Roman" w:eastAsia="Times New Roman" w:hAnsi="Times New Roman" w:cs="Times New Roman"/>
          <w:vanish/>
          <w:color w:val="000000"/>
          <w:sz w:val="20"/>
          <w:szCs w:val="20"/>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DE1EF4" w:rsidRPr="00DE1EF4" w:rsidTr="00D23DE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ind w:left="180" w:hanging="180"/>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Частка у статутному капіталі (у відсотках)</w:t>
            </w:r>
          </w:p>
        </w:tc>
      </w:tr>
      <w:tr w:rsidR="00DE1EF4" w:rsidRPr="00DE1EF4" w:rsidTr="00D23DE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10</w:t>
            </w:r>
          </w:p>
        </w:tc>
      </w:tr>
      <w:tr w:rsidR="00DE1EF4" w:rsidRPr="00DE1EF4" w:rsidTr="00D23DE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27.10.2010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970/1/10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UA4000103147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172927000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43231750.00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100.000000000000</w:t>
            </w:r>
          </w:p>
        </w:tc>
      </w:tr>
      <w:tr w:rsidR="00DE1EF4" w:rsidRPr="00DE1EF4" w:rsidTr="00D23DE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E1EF4" w:rsidRPr="00DE1EF4" w:rsidRDefault="00DE1EF4" w:rsidP="00DE1EF4">
            <w:pPr>
              <w:spacing w:after="0" w:line="240" w:lineRule="auto"/>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Cs/>
                <w:sz w:val="20"/>
                <w:szCs w:val="20"/>
                <w:lang w:val="uk-UA" w:eastAsia="uk-UA"/>
              </w:rPr>
              <w:t>У звiтному перiоді торгiвля цiнними паперами на внутрiшнiх та зовнiшнiх органiзацiйно - оформлених ринках не здійснювалась. Не має поданих заяв або намiрiв щодо подання заяв для допуску на бiржi (органiзованi ринки) та включення цiнних паперiв до лiстингу / делiстингу з метою торгiвлi на цих ринках. Додаткова емiсiя у звiтному перiодi не здiйснювалась. Достроковое погашення цiнних паперiв не передбачено дiючим законодавством України.</w:t>
            </w:r>
          </w:p>
        </w:tc>
      </w:tr>
    </w:tbl>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23DE0" w:rsidRDefault="00DE1EF4">
      <w:pPr>
        <w:rPr>
          <w:rFonts w:ascii="Times New Roman" w:hAnsi="Times New Roman" w:cs="Times New Roman"/>
          <w:sz w:val="20"/>
          <w:szCs w:val="20"/>
        </w:rPr>
        <w:sectPr w:rsidR="00DE1EF4" w:rsidRPr="00D23DE0" w:rsidSect="00DE1EF4">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DE1EF4" w:rsidRPr="00DE1EF4" w:rsidTr="00D23DE0">
        <w:trPr>
          <w:trHeight w:val="271"/>
        </w:trPr>
        <w:tc>
          <w:tcPr>
            <w:tcW w:w="10080" w:type="dxa"/>
            <w:tcMar>
              <w:top w:w="60" w:type="dxa"/>
              <w:left w:w="60" w:type="dxa"/>
              <w:bottom w:w="60" w:type="dxa"/>
              <w:right w:w="60" w:type="dxa"/>
            </w:tcMar>
            <w:vAlign w:val="center"/>
          </w:tcPr>
          <w:p w:rsidR="00DE1EF4" w:rsidRPr="00DE1EF4" w:rsidRDefault="00DE1EF4" w:rsidP="00DE1EF4">
            <w:pPr>
              <w:spacing w:after="0" w:line="240" w:lineRule="auto"/>
              <w:ind w:left="-210"/>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color w:val="000000"/>
                <w:sz w:val="20"/>
                <w:szCs w:val="20"/>
                <w:lang w:eastAsia="uk-UA"/>
              </w:rPr>
              <w:lastRenderedPageBreak/>
              <w:t xml:space="preserve">   </w:t>
            </w:r>
            <w:r w:rsidRPr="00DE1EF4">
              <w:rPr>
                <w:rFonts w:ascii="Times New Roman" w:eastAsia="Times New Roman" w:hAnsi="Times New Roman" w:cs="Times New Roman"/>
                <w:b/>
                <w:color w:val="000000"/>
                <w:sz w:val="20"/>
                <w:szCs w:val="20"/>
                <w:lang w:val="en-US" w:eastAsia="uk-UA"/>
              </w:rPr>
              <w:t>XIII</w:t>
            </w:r>
            <w:r w:rsidRPr="00DE1EF4">
              <w:rPr>
                <w:rFonts w:ascii="Times New Roman" w:eastAsia="Times New Roman" w:hAnsi="Times New Roman" w:cs="Times New Roman"/>
                <w:b/>
                <w:color w:val="000000"/>
                <w:sz w:val="20"/>
                <w:szCs w:val="20"/>
                <w:lang w:val="uk-UA" w:eastAsia="uk-UA"/>
              </w:rPr>
              <w:t>. Інформація про майновий стан та фінансово-господарську діяльність емітента</w:t>
            </w:r>
          </w:p>
        </w:tc>
      </w:tr>
      <w:tr w:rsidR="00DE1EF4" w:rsidRPr="00DE1EF4" w:rsidTr="00D23DE0">
        <w:trPr>
          <w:trHeight w:val="244"/>
        </w:trPr>
        <w:tc>
          <w:tcPr>
            <w:tcW w:w="10080" w:type="dxa"/>
            <w:tcMar>
              <w:top w:w="60" w:type="dxa"/>
              <w:left w:w="60" w:type="dxa"/>
              <w:bottom w:w="60" w:type="dxa"/>
              <w:right w:w="60" w:type="dxa"/>
            </w:tcMar>
          </w:tcPr>
          <w:p w:rsidR="00DE1EF4" w:rsidRPr="00DE1EF4" w:rsidRDefault="00DE1EF4" w:rsidP="00DE1EF4">
            <w:pPr>
              <w:spacing w:after="0" w:line="240" w:lineRule="auto"/>
              <w:rPr>
                <w:rFonts w:ascii="Times New Roman" w:eastAsia="Times New Roman" w:hAnsi="Times New Roman" w:cs="Times New Roman"/>
                <w:b/>
                <w:bCs/>
                <w:color w:val="000000"/>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bCs/>
                <w:color w:val="000000"/>
                <w:sz w:val="20"/>
                <w:szCs w:val="20"/>
                <w:lang w:val="uk-UA" w:eastAsia="uk-UA"/>
              </w:rPr>
              <w:t>1. Інформація про основні засоби емітента ( за залишковою вартістю )</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c>
      </w:tr>
    </w:tbl>
    <w:p w:rsidR="00DE1EF4" w:rsidRPr="00DE1EF4" w:rsidRDefault="00DE1EF4" w:rsidP="00DE1EF4">
      <w:pPr>
        <w:spacing w:after="0" w:line="240" w:lineRule="auto"/>
        <w:rPr>
          <w:rFonts w:ascii="Times New Roman" w:eastAsia="Times New Roman" w:hAnsi="Times New Roman" w:cs="Times New Roman"/>
          <w:vanish/>
          <w:sz w:val="20"/>
          <w:szCs w:val="20"/>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DE1EF4" w:rsidRPr="00DE1EF4" w:rsidTr="00D23DE0">
        <w:trPr>
          <w:trHeight w:val="461"/>
        </w:trPr>
        <w:tc>
          <w:tcPr>
            <w:tcW w:w="3090" w:type="dxa"/>
            <w:vMerge w:val="restart"/>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Основні засоби , всього (тис.грн.)</w:t>
            </w:r>
          </w:p>
        </w:tc>
      </w:tr>
      <w:tr w:rsidR="00DE1EF4" w:rsidRPr="00DE1EF4" w:rsidTr="00D23DE0">
        <w:trPr>
          <w:trHeight w:val="147"/>
        </w:trPr>
        <w:tc>
          <w:tcPr>
            <w:tcW w:w="3090" w:type="dxa"/>
            <w:vMerge/>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На кінець періоду</w:t>
            </w:r>
          </w:p>
        </w:tc>
      </w:tr>
      <w:tr w:rsidR="00DE1EF4" w:rsidRPr="00DE1EF4" w:rsidTr="00D23DE0">
        <w:trPr>
          <w:trHeight w:val="346"/>
        </w:trPr>
        <w:tc>
          <w:tcPr>
            <w:tcW w:w="3090"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uk-UA" w:eastAsia="uk-UA"/>
              </w:rPr>
              <w:t>100177.000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98784.000</w:t>
            </w:r>
          </w:p>
        </w:tc>
        <w:tc>
          <w:tcPr>
            <w:tcW w:w="1161"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100177.000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98784.000</w:t>
            </w:r>
          </w:p>
        </w:tc>
      </w:tr>
      <w:tr w:rsidR="00DE1EF4" w:rsidRPr="00DE1EF4" w:rsidTr="00D23DE0">
        <w:trPr>
          <w:trHeight w:val="346"/>
        </w:trPr>
        <w:tc>
          <w:tcPr>
            <w:tcW w:w="3090"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uk-UA" w:eastAsia="uk-UA"/>
              </w:rPr>
              <w:t>76770.000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75437.000</w:t>
            </w:r>
          </w:p>
        </w:tc>
        <w:tc>
          <w:tcPr>
            <w:tcW w:w="1161"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76770.000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75437.000</w:t>
            </w:r>
          </w:p>
        </w:tc>
      </w:tr>
      <w:tr w:rsidR="00DE1EF4" w:rsidRPr="00DE1EF4" w:rsidTr="00D23DE0">
        <w:trPr>
          <w:trHeight w:val="346"/>
        </w:trPr>
        <w:tc>
          <w:tcPr>
            <w:tcW w:w="3090"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uk-UA" w:eastAsia="uk-UA"/>
              </w:rPr>
              <w:t>23394.000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22901.000</w:t>
            </w:r>
          </w:p>
        </w:tc>
        <w:tc>
          <w:tcPr>
            <w:tcW w:w="1161"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23394.000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22901.000</w:t>
            </w:r>
          </w:p>
        </w:tc>
      </w:tr>
      <w:tr w:rsidR="00DE1EF4" w:rsidRPr="00DE1EF4" w:rsidTr="00D23DE0">
        <w:trPr>
          <w:trHeight w:val="346"/>
        </w:trPr>
        <w:tc>
          <w:tcPr>
            <w:tcW w:w="3090"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uk-UA" w:eastAsia="uk-UA"/>
              </w:rPr>
              <w:t>13.000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1.000</w:t>
            </w:r>
          </w:p>
        </w:tc>
        <w:tc>
          <w:tcPr>
            <w:tcW w:w="1161"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13.000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1.000</w:t>
            </w:r>
          </w:p>
        </w:tc>
      </w:tr>
      <w:tr w:rsidR="00DE1EF4" w:rsidRPr="00DE1EF4" w:rsidTr="00D23DE0">
        <w:trPr>
          <w:trHeight w:val="346"/>
        </w:trPr>
        <w:tc>
          <w:tcPr>
            <w:tcW w:w="3090"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r>
      <w:tr w:rsidR="00DE1EF4" w:rsidRPr="00DE1EF4" w:rsidTr="00D23DE0">
        <w:trPr>
          <w:trHeight w:val="346"/>
        </w:trPr>
        <w:tc>
          <w:tcPr>
            <w:tcW w:w="3090"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445.000</w:t>
            </w:r>
          </w:p>
        </w:tc>
        <w:tc>
          <w:tcPr>
            <w:tcW w:w="1161"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445.000</w:t>
            </w:r>
          </w:p>
        </w:tc>
      </w:tr>
      <w:tr w:rsidR="00DE1EF4" w:rsidRPr="00DE1EF4" w:rsidTr="00D23DE0">
        <w:trPr>
          <w:trHeight w:val="346"/>
        </w:trPr>
        <w:tc>
          <w:tcPr>
            <w:tcW w:w="3090"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r>
      <w:tr w:rsidR="00DE1EF4" w:rsidRPr="00DE1EF4" w:rsidTr="00D23DE0">
        <w:trPr>
          <w:trHeight w:val="346"/>
        </w:trPr>
        <w:tc>
          <w:tcPr>
            <w:tcW w:w="3090"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r>
      <w:tr w:rsidR="00DE1EF4" w:rsidRPr="00DE1EF4" w:rsidTr="00D23DE0">
        <w:trPr>
          <w:trHeight w:val="346"/>
        </w:trPr>
        <w:tc>
          <w:tcPr>
            <w:tcW w:w="3090"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r>
      <w:tr w:rsidR="00DE1EF4" w:rsidRPr="00DE1EF4" w:rsidTr="00D23DE0">
        <w:trPr>
          <w:trHeight w:val="346"/>
        </w:trPr>
        <w:tc>
          <w:tcPr>
            <w:tcW w:w="3090"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r>
      <w:tr w:rsidR="00DE1EF4" w:rsidRPr="00DE1EF4" w:rsidTr="00D23DE0">
        <w:trPr>
          <w:trHeight w:val="346"/>
        </w:trPr>
        <w:tc>
          <w:tcPr>
            <w:tcW w:w="3090"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en-US" w:eastAsia="uk-UA"/>
              </w:rPr>
              <w:t>0.000</w:t>
            </w:r>
          </w:p>
        </w:tc>
      </w:tr>
      <w:tr w:rsidR="00DE1EF4" w:rsidRPr="00DE1EF4" w:rsidTr="00D23DE0">
        <w:trPr>
          <w:trHeight w:val="346"/>
        </w:trPr>
        <w:tc>
          <w:tcPr>
            <w:tcW w:w="3090"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xml:space="preserve">- </w:t>
            </w:r>
            <w:r w:rsidRPr="00DE1EF4">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0.000</w:t>
            </w:r>
          </w:p>
        </w:tc>
      </w:tr>
      <w:tr w:rsidR="00DE1EF4" w:rsidRPr="00DE1EF4" w:rsidTr="00D23DE0">
        <w:trPr>
          <w:trHeight w:val="346"/>
        </w:trPr>
        <w:tc>
          <w:tcPr>
            <w:tcW w:w="3090"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r>
      <w:tr w:rsidR="00DE1EF4" w:rsidRPr="00DE1EF4" w:rsidTr="00D23DE0">
        <w:trPr>
          <w:trHeight w:val="346"/>
        </w:trPr>
        <w:tc>
          <w:tcPr>
            <w:tcW w:w="3090" w:type="dxa"/>
            <w:shd w:val="clear" w:color="auto" w:fill="auto"/>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uk-UA" w:eastAsia="uk-UA"/>
              </w:rPr>
              <w:t>100177.000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98784.000</w:t>
            </w:r>
          </w:p>
        </w:tc>
        <w:tc>
          <w:tcPr>
            <w:tcW w:w="1161"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100177.000</w:t>
            </w:r>
          </w:p>
        </w:tc>
        <w:tc>
          <w:tcPr>
            <w:tcW w:w="1162" w:type="dxa"/>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98784.000</w:t>
            </w:r>
          </w:p>
        </w:tc>
      </w:tr>
    </w:tbl>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b/>
          <w:sz w:val="20"/>
          <w:szCs w:val="20"/>
          <w:lang w:val="uk-UA" w:eastAsia="uk-UA"/>
        </w:rPr>
        <w:t xml:space="preserve">Пояснення :  </w:t>
      </w:r>
      <w:r w:rsidRPr="00DE1EF4">
        <w:rPr>
          <w:rFonts w:ascii="Times New Roman" w:eastAsia="Times New Roman" w:hAnsi="Times New Roman" w:cs="Times New Roman"/>
          <w:sz w:val="20"/>
          <w:szCs w:val="20"/>
          <w:lang w:val="uk-UA" w:eastAsia="uk-UA"/>
        </w:rPr>
        <w:t>Станом на 31.12.2018 за даними бухгалтерського обліку первісна вартість основних засобів складає 347 408 тис. грн., в тому числі будівлі та споруди - 229 931 тис. грн., машини та обладнання - 115 454 тис. грн., транспортні засоби - 1 365 тис. грн., інші засоби - 658 тис. грн.</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Знос основних засобів складає 248 624 тис .грн., у тому числі за групами основних засобів: будівлі та споруди - 154 494 тис. грн., машина та обладнання - 92 553 тис. грн., транспортні засоби - 1 364 тис .грн., інші основні засоби - 213 тис .грн. Ступінь іх зносу складає - 71,6 %.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Терміни та умови користування основними засобами: основні засоби використовуються з моменту вводу в експлуатацію і відповідно до технічних характеристик.</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Суттєви зміни у первісній вартості основних засобів відбулися у зв'язку з їх придбанням.</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ПАТ "ОКЗДХ" є майновим поручителем СП "Вітмарк-Україна" ТОВ по кредитним договорам: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№12/Д2-КБ/280 від 12/5/2017р.,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№12/Д2-КБ/258 від 26/4/2017р.,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№12/Р2-01-03-3-0/316 від 10/6/2015р.,</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№12/Р2-01-03-3-0/314 від 10/6/2015р.,</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№12/Р2-01-03-3-0/558 від 8/10/2015р.,</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№12/Р2-01-03-3-0/612 від 18/11/2015р.,</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№12/Р2-01-03-3-0/604 від 30/10/2015р.,</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№12/Д2-КБ/1140 від 11/04/2018р.,</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№12/Д2-КБ/1130 від 11/04/2018р.,</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eastAsia="uk-UA"/>
        </w:rPr>
        <w:t xml:space="preserve">що укладені в рамках Генерального договору на здійснення кредитних операцій № 01/Р2-01-03-3-0/410 від 27.06.13 року з ПАТ "Райффайзен Банк Аваль". </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23DE0" w:rsidRDefault="00DE1EF4">
      <w:pPr>
        <w:rPr>
          <w:rFonts w:ascii="Times New Roman" w:hAnsi="Times New Roman" w:cs="Times New Roman"/>
          <w:sz w:val="20"/>
          <w:szCs w:val="20"/>
        </w:rPr>
        <w:sectPr w:rsidR="00DE1EF4" w:rsidRPr="00D23DE0" w:rsidSect="00DE1EF4">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DE1EF4" w:rsidRPr="00DE1EF4" w:rsidTr="00D23DE0">
        <w:trPr>
          <w:trHeight w:val="244"/>
        </w:trPr>
        <w:tc>
          <w:tcPr>
            <w:tcW w:w="9828" w:type="dxa"/>
            <w:gridSpan w:val="4"/>
          </w:tcPr>
          <w:p w:rsidR="00DE1EF4" w:rsidRPr="00DE1EF4" w:rsidRDefault="00DE1EF4" w:rsidP="00DE1EF4">
            <w:pPr>
              <w:jc w:val="center"/>
              <w:rPr>
                <w:b/>
                <w:bCs/>
                <w:color w:val="000000"/>
                <w:lang w:val="uk-UA" w:eastAsia="uk-UA"/>
              </w:rPr>
            </w:pPr>
            <w:r w:rsidRPr="00DE1EF4">
              <w:rPr>
                <w:b/>
                <w:bCs/>
                <w:color w:val="000000"/>
                <w:lang w:eastAsia="uk-UA"/>
              </w:rPr>
              <w:lastRenderedPageBreak/>
              <w:t>2</w:t>
            </w:r>
            <w:r w:rsidRPr="00DE1EF4">
              <w:rPr>
                <w:b/>
                <w:bCs/>
                <w:color w:val="000000"/>
                <w:lang w:val="uk-UA" w:eastAsia="uk-UA"/>
              </w:rPr>
              <w:t>. Інформація щодо вартості чистих активів емітента</w:t>
            </w:r>
          </w:p>
          <w:p w:rsidR="00DE1EF4" w:rsidRPr="00DE1EF4" w:rsidRDefault="00DE1EF4" w:rsidP="00DE1EF4">
            <w:pPr>
              <w:rPr>
                <w:lang w:val="uk-UA" w:eastAsia="uk-UA"/>
              </w:rPr>
            </w:pPr>
          </w:p>
        </w:tc>
      </w:tr>
      <w:tr w:rsidR="00DE1EF4" w:rsidRPr="00DE1EF4" w:rsidTr="00D23DE0">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DE1EF4" w:rsidRPr="00DE1EF4" w:rsidRDefault="00DE1EF4" w:rsidP="00DE1EF4">
            <w:pPr>
              <w:rPr>
                <w:b/>
                <w:lang w:val="uk-UA" w:eastAsia="uk-UA"/>
              </w:rPr>
            </w:pPr>
            <w:r w:rsidRPr="00DE1EF4">
              <w:rPr>
                <w:b/>
                <w:lang w:eastAsia="uk-UA"/>
              </w:rPr>
              <w:t>Найменування показника</w:t>
            </w:r>
            <w:r w:rsidRPr="00DE1EF4">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DE1EF4" w:rsidRPr="00DE1EF4" w:rsidRDefault="00DE1EF4" w:rsidP="00DE1EF4">
            <w:pPr>
              <w:jc w:val="center"/>
              <w:rPr>
                <w:b/>
                <w:lang w:eastAsia="uk-UA"/>
              </w:rPr>
            </w:pPr>
            <w:r w:rsidRPr="00DE1EF4">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DE1EF4" w:rsidRPr="00DE1EF4" w:rsidRDefault="00DE1EF4" w:rsidP="00DE1EF4">
            <w:pPr>
              <w:jc w:val="center"/>
              <w:rPr>
                <w:b/>
                <w:lang w:eastAsia="uk-UA"/>
              </w:rPr>
            </w:pPr>
            <w:r w:rsidRPr="00DE1EF4">
              <w:rPr>
                <w:b/>
                <w:lang w:eastAsia="uk-UA"/>
              </w:rPr>
              <w:t>За попередній період</w:t>
            </w:r>
          </w:p>
        </w:tc>
      </w:tr>
      <w:tr w:rsidR="00DE1EF4" w:rsidRPr="00DE1EF4" w:rsidTr="00D23DE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E1EF4" w:rsidRPr="00DE1EF4" w:rsidRDefault="00DE1EF4" w:rsidP="00DE1EF4">
            <w:pPr>
              <w:rPr>
                <w:b/>
                <w:lang w:eastAsia="uk-UA"/>
              </w:rPr>
            </w:pPr>
            <w:r w:rsidRPr="00DE1EF4">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jc w:val="center"/>
              <w:rPr>
                <w:lang w:eastAsia="uk-UA"/>
              </w:rPr>
            </w:pPr>
            <w:r w:rsidRPr="00DE1EF4">
              <w:rPr>
                <w:lang w:val="en-US" w:eastAsia="uk-UA"/>
              </w:rPr>
              <w:t>103784</w:t>
            </w:r>
          </w:p>
        </w:tc>
        <w:tc>
          <w:tcPr>
            <w:tcW w:w="2581" w:type="dxa"/>
            <w:tcBorders>
              <w:top w:val="single" w:sz="6" w:space="0" w:color="auto"/>
              <w:left w:val="single" w:sz="6" w:space="0" w:color="auto"/>
              <w:bottom w:val="single" w:sz="6" w:space="0" w:color="auto"/>
              <w:right w:val="single" w:sz="4" w:space="0" w:color="auto"/>
            </w:tcBorders>
            <w:vAlign w:val="center"/>
          </w:tcPr>
          <w:p w:rsidR="00DE1EF4" w:rsidRPr="00DE1EF4" w:rsidRDefault="00DE1EF4" w:rsidP="00DE1EF4">
            <w:pPr>
              <w:jc w:val="center"/>
              <w:rPr>
                <w:lang w:eastAsia="uk-UA"/>
              </w:rPr>
            </w:pPr>
            <w:r w:rsidRPr="00DE1EF4">
              <w:rPr>
                <w:lang w:val="en-US" w:eastAsia="uk-UA"/>
              </w:rPr>
              <w:t>107162</w:t>
            </w:r>
          </w:p>
        </w:tc>
      </w:tr>
      <w:tr w:rsidR="00DE1EF4" w:rsidRPr="00DE1EF4" w:rsidTr="00D23DE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E1EF4" w:rsidRPr="00DE1EF4" w:rsidRDefault="00DE1EF4" w:rsidP="00DE1EF4">
            <w:pPr>
              <w:rPr>
                <w:b/>
                <w:lang w:eastAsia="uk-UA"/>
              </w:rPr>
            </w:pPr>
            <w:r w:rsidRPr="00DE1EF4">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jc w:val="center"/>
              <w:rPr>
                <w:lang w:eastAsia="uk-UA"/>
              </w:rPr>
            </w:pPr>
            <w:r w:rsidRPr="00DE1EF4">
              <w:rPr>
                <w:lang w:val="en-US" w:eastAsia="uk-UA"/>
              </w:rPr>
              <w:t>43232</w:t>
            </w:r>
          </w:p>
        </w:tc>
        <w:tc>
          <w:tcPr>
            <w:tcW w:w="2581" w:type="dxa"/>
            <w:tcBorders>
              <w:top w:val="single" w:sz="6" w:space="0" w:color="auto"/>
              <w:left w:val="single" w:sz="6" w:space="0" w:color="auto"/>
              <w:bottom w:val="single" w:sz="6" w:space="0" w:color="auto"/>
              <w:right w:val="single" w:sz="4" w:space="0" w:color="auto"/>
            </w:tcBorders>
            <w:vAlign w:val="center"/>
          </w:tcPr>
          <w:p w:rsidR="00DE1EF4" w:rsidRPr="00DE1EF4" w:rsidRDefault="00DE1EF4" w:rsidP="00DE1EF4">
            <w:pPr>
              <w:jc w:val="center"/>
              <w:rPr>
                <w:lang w:eastAsia="uk-UA"/>
              </w:rPr>
            </w:pPr>
            <w:r w:rsidRPr="00DE1EF4">
              <w:rPr>
                <w:lang w:val="en-US" w:eastAsia="uk-UA"/>
              </w:rPr>
              <w:t>43232</w:t>
            </w:r>
          </w:p>
        </w:tc>
      </w:tr>
      <w:tr w:rsidR="00DE1EF4" w:rsidRPr="00DE1EF4" w:rsidTr="00D23DE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E1EF4" w:rsidRPr="00DE1EF4" w:rsidRDefault="00DE1EF4" w:rsidP="00DE1EF4">
            <w:pPr>
              <w:rPr>
                <w:b/>
                <w:lang w:eastAsia="uk-UA"/>
              </w:rPr>
            </w:pPr>
            <w:r w:rsidRPr="00DE1EF4">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jc w:val="center"/>
              <w:rPr>
                <w:lang w:eastAsia="uk-UA"/>
              </w:rPr>
            </w:pPr>
            <w:r w:rsidRPr="00DE1EF4">
              <w:rPr>
                <w:lang w:val="en-US" w:eastAsia="uk-UA"/>
              </w:rPr>
              <w:t>43232</w:t>
            </w:r>
          </w:p>
        </w:tc>
        <w:tc>
          <w:tcPr>
            <w:tcW w:w="2581" w:type="dxa"/>
            <w:tcBorders>
              <w:top w:val="single" w:sz="6" w:space="0" w:color="auto"/>
              <w:left w:val="single" w:sz="6" w:space="0" w:color="auto"/>
              <w:bottom w:val="single" w:sz="6" w:space="0" w:color="auto"/>
              <w:right w:val="single" w:sz="4" w:space="0" w:color="auto"/>
            </w:tcBorders>
            <w:vAlign w:val="center"/>
          </w:tcPr>
          <w:p w:rsidR="00DE1EF4" w:rsidRPr="00DE1EF4" w:rsidRDefault="00DE1EF4" w:rsidP="00DE1EF4">
            <w:pPr>
              <w:jc w:val="center"/>
              <w:rPr>
                <w:lang w:eastAsia="uk-UA"/>
              </w:rPr>
            </w:pPr>
            <w:r w:rsidRPr="00DE1EF4">
              <w:rPr>
                <w:lang w:val="en-US" w:eastAsia="uk-UA"/>
              </w:rPr>
              <w:t>43232</w:t>
            </w:r>
          </w:p>
        </w:tc>
      </w:tr>
      <w:tr w:rsidR="00DE1EF4" w:rsidRPr="00DE1EF4" w:rsidTr="00D23DE0">
        <w:trPr>
          <w:trHeight w:val="340"/>
        </w:trPr>
        <w:tc>
          <w:tcPr>
            <w:tcW w:w="1188" w:type="dxa"/>
            <w:tcBorders>
              <w:top w:val="single" w:sz="6" w:space="0" w:color="auto"/>
              <w:left w:val="single" w:sz="4" w:space="0" w:color="auto"/>
              <w:bottom w:val="single" w:sz="6" w:space="0" w:color="auto"/>
              <w:right w:val="single" w:sz="6" w:space="0" w:color="auto"/>
            </w:tcBorders>
          </w:tcPr>
          <w:p w:rsidR="00DE1EF4" w:rsidRPr="00DE1EF4" w:rsidRDefault="00DE1EF4" w:rsidP="00DE1EF4">
            <w:pPr>
              <w:rPr>
                <w:b/>
                <w:lang w:eastAsia="uk-UA"/>
              </w:rPr>
            </w:pPr>
            <w:r w:rsidRPr="00DE1EF4">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DE1EF4" w:rsidRPr="00DE1EF4" w:rsidRDefault="00DE1EF4" w:rsidP="00DE1EF4">
            <w:pPr>
              <w:rPr>
                <w:lang w:eastAsia="uk-UA"/>
              </w:rPr>
            </w:pPr>
            <w:r w:rsidRPr="00DE1EF4">
              <w:rPr>
                <w:lang w:eastAsia="uk-UA"/>
              </w:rPr>
              <w:t>Розрахунок вартості чистих активів відбувався відповідно до пункту 2 статті 14 Закону України "Про акціонерні товариства" № 514-</w:t>
            </w:r>
            <w:r w:rsidRPr="00DE1EF4">
              <w:rPr>
                <w:lang w:val="en-US" w:eastAsia="uk-UA"/>
              </w:rPr>
              <w:t>VI</w:t>
            </w:r>
            <w:r w:rsidRPr="00DE1EF4">
              <w:rPr>
                <w:lang w:eastAsia="uk-UA"/>
              </w:rPr>
              <w:t xml:space="preserve">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DE1EF4" w:rsidRPr="00DE1EF4" w:rsidTr="00D23DE0">
        <w:trPr>
          <w:trHeight w:val="340"/>
        </w:trPr>
        <w:tc>
          <w:tcPr>
            <w:tcW w:w="1188" w:type="dxa"/>
            <w:tcBorders>
              <w:top w:val="single" w:sz="6" w:space="0" w:color="auto"/>
              <w:left w:val="single" w:sz="4" w:space="0" w:color="auto"/>
              <w:bottom w:val="single" w:sz="4" w:space="0" w:color="auto"/>
              <w:right w:val="single" w:sz="6" w:space="0" w:color="auto"/>
            </w:tcBorders>
          </w:tcPr>
          <w:p w:rsidR="00DE1EF4" w:rsidRPr="00DE1EF4" w:rsidRDefault="00DE1EF4" w:rsidP="00DE1EF4">
            <w:pPr>
              <w:rPr>
                <w:b/>
                <w:lang w:eastAsia="uk-UA"/>
              </w:rPr>
            </w:pPr>
            <w:r w:rsidRPr="00DE1EF4">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DE1EF4" w:rsidRPr="00DE1EF4" w:rsidRDefault="00DE1EF4" w:rsidP="00DE1EF4">
            <w:pPr>
              <w:rPr>
                <w:lang w:eastAsia="uk-UA"/>
              </w:rPr>
            </w:pPr>
            <w:r w:rsidRPr="00DE1EF4">
              <w:rPr>
                <w:lang w:eastAsia="uk-UA"/>
              </w:rPr>
              <w:t>Розрахункова вартість чистих активів(103784.000 тис.грн. ) більше скоригованого статутного капіталу(43232.000 тис.грн. ).Це відповідає вимогам статті 155 п.3 Цивільного кодексу України. Величина статутного кап</w:t>
            </w:r>
            <w:r w:rsidRPr="00DE1EF4">
              <w:rPr>
                <w:lang w:val="en-US" w:eastAsia="uk-UA"/>
              </w:rPr>
              <w:t>i</w:t>
            </w:r>
            <w:r w:rsidRPr="00DE1EF4">
              <w:rPr>
                <w:lang w:eastAsia="uk-UA"/>
              </w:rPr>
              <w:t>талу в</w:t>
            </w:r>
            <w:r w:rsidRPr="00DE1EF4">
              <w:rPr>
                <w:lang w:val="en-US" w:eastAsia="uk-UA"/>
              </w:rPr>
              <w:t>i</w:t>
            </w:r>
            <w:r w:rsidRPr="00DE1EF4">
              <w:rPr>
                <w:lang w:eastAsia="uk-UA"/>
              </w:rPr>
              <w:t>дпов</w:t>
            </w:r>
            <w:r w:rsidRPr="00DE1EF4">
              <w:rPr>
                <w:lang w:val="en-US" w:eastAsia="uk-UA"/>
              </w:rPr>
              <w:t>i</w:t>
            </w:r>
            <w:r w:rsidRPr="00DE1EF4">
              <w:rPr>
                <w:lang w:eastAsia="uk-UA"/>
              </w:rPr>
              <w:t>дає величин</w:t>
            </w:r>
            <w:r w:rsidRPr="00DE1EF4">
              <w:rPr>
                <w:lang w:val="en-US" w:eastAsia="uk-UA"/>
              </w:rPr>
              <w:t>i</w:t>
            </w:r>
            <w:r w:rsidRPr="00DE1EF4">
              <w:rPr>
                <w:lang w:eastAsia="uk-UA"/>
              </w:rPr>
              <w:t xml:space="preserve"> статутного кап</w:t>
            </w:r>
            <w:r w:rsidRPr="00DE1EF4">
              <w:rPr>
                <w:lang w:val="en-US" w:eastAsia="uk-UA"/>
              </w:rPr>
              <w:t>i</w:t>
            </w:r>
            <w:r w:rsidRPr="00DE1EF4">
              <w:rPr>
                <w:lang w:eastAsia="uk-UA"/>
              </w:rPr>
              <w:t>талу, розрахованому на к</w:t>
            </w:r>
            <w:r w:rsidRPr="00DE1EF4">
              <w:rPr>
                <w:lang w:val="en-US" w:eastAsia="uk-UA"/>
              </w:rPr>
              <w:t>i</w:t>
            </w:r>
            <w:r w:rsidRPr="00DE1EF4">
              <w:rPr>
                <w:lang w:eastAsia="uk-UA"/>
              </w:rPr>
              <w:t>нець року.</w:t>
            </w:r>
          </w:p>
        </w:tc>
      </w:tr>
    </w:tbl>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23DE0" w:rsidRDefault="00DE1EF4">
      <w:pPr>
        <w:rPr>
          <w:rFonts w:ascii="Times New Roman" w:hAnsi="Times New Roman" w:cs="Times New Roman"/>
          <w:sz w:val="20"/>
          <w:szCs w:val="20"/>
        </w:rPr>
        <w:sectPr w:rsidR="00DE1EF4" w:rsidRPr="00D23DE0" w:rsidSect="00DE1EF4">
          <w:pgSz w:w="11906" w:h="16838"/>
          <w:pgMar w:top="363" w:right="567" w:bottom="363" w:left="1417" w:header="709" w:footer="709" w:gutter="0"/>
          <w:cols w:space="708"/>
          <w:docGrid w:linePitch="360"/>
        </w:sectPr>
      </w:pPr>
    </w:p>
    <w:p w:rsidR="00DE1EF4" w:rsidRPr="00DE1EF4" w:rsidRDefault="00DE1EF4" w:rsidP="00DE1EF4">
      <w:pPr>
        <w:spacing w:after="300" w:line="240" w:lineRule="auto"/>
        <w:jc w:val="center"/>
        <w:outlineLvl w:val="2"/>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bCs/>
          <w:color w:val="000000"/>
          <w:sz w:val="20"/>
          <w:szCs w:val="20"/>
          <w:lang w:eastAsia="uk-UA"/>
        </w:rPr>
        <w:lastRenderedPageBreak/>
        <w:t>3. Інформація про зобов'язання та забезпечення емітента</w:t>
      </w:r>
    </w:p>
    <w:p w:rsidR="00DE1EF4" w:rsidRPr="00DE1EF4" w:rsidRDefault="00DE1EF4" w:rsidP="00DE1EF4">
      <w:pPr>
        <w:spacing w:after="0" w:line="240" w:lineRule="auto"/>
        <w:rPr>
          <w:rFonts w:ascii="Times New Roman" w:eastAsia="Times New Roman" w:hAnsi="Times New Roman" w:cs="Times New Roman"/>
          <w:vanish/>
          <w:color w:val="000000"/>
          <w:sz w:val="20"/>
          <w:szCs w:val="20"/>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DE1EF4" w:rsidRPr="00DE1EF4" w:rsidTr="00D23DE0">
        <w:tc>
          <w:tcPr>
            <w:tcW w:w="4492" w:type="dxa"/>
            <w:gridSpan w:val="2"/>
          </w:tcPr>
          <w:p w:rsidR="00DE1EF4" w:rsidRPr="00DE1EF4" w:rsidRDefault="00DE1EF4" w:rsidP="00DE1EF4">
            <w:pPr>
              <w:ind w:left="180" w:hanging="180"/>
              <w:jc w:val="center"/>
              <w:rPr>
                <w:b/>
                <w:bCs/>
                <w:lang w:val="uk-UA" w:eastAsia="uk-UA"/>
              </w:rPr>
            </w:pPr>
            <w:r w:rsidRPr="00DE1EF4">
              <w:rPr>
                <w:b/>
                <w:bCs/>
                <w:lang w:val="uk-UA" w:eastAsia="uk-UA"/>
              </w:rPr>
              <w:t>Види зобов’</w:t>
            </w:r>
            <w:r w:rsidRPr="00DE1EF4">
              <w:rPr>
                <w:b/>
                <w:bCs/>
                <w:lang w:val="en-US" w:eastAsia="uk-UA"/>
              </w:rPr>
              <w:t>язань</w:t>
            </w:r>
          </w:p>
        </w:tc>
        <w:tc>
          <w:tcPr>
            <w:tcW w:w="1189" w:type="dxa"/>
          </w:tcPr>
          <w:p w:rsidR="00DE1EF4" w:rsidRPr="00DE1EF4" w:rsidRDefault="00DE1EF4" w:rsidP="00DE1EF4">
            <w:pPr>
              <w:jc w:val="center"/>
              <w:rPr>
                <w:b/>
                <w:bCs/>
                <w:lang w:val="uk-UA" w:eastAsia="uk-UA"/>
              </w:rPr>
            </w:pPr>
            <w:r w:rsidRPr="00DE1EF4">
              <w:rPr>
                <w:b/>
                <w:bCs/>
                <w:lang w:val="uk-UA" w:eastAsia="uk-UA"/>
              </w:rPr>
              <w:t>Дата виникнення</w:t>
            </w:r>
          </w:p>
        </w:tc>
        <w:tc>
          <w:tcPr>
            <w:tcW w:w="1385" w:type="dxa"/>
          </w:tcPr>
          <w:p w:rsidR="00DE1EF4" w:rsidRPr="00DE1EF4" w:rsidRDefault="00DE1EF4" w:rsidP="00DE1EF4">
            <w:pPr>
              <w:jc w:val="center"/>
              <w:rPr>
                <w:b/>
                <w:bCs/>
                <w:lang w:val="uk-UA" w:eastAsia="uk-UA"/>
              </w:rPr>
            </w:pPr>
            <w:r w:rsidRPr="00DE1EF4">
              <w:rPr>
                <w:b/>
                <w:bCs/>
                <w:lang w:val="uk-UA" w:eastAsia="uk-UA"/>
              </w:rPr>
              <w:t>Непогашена частина боргу (тис.грн.)</w:t>
            </w:r>
          </w:p>
        </w:tc>
        <w:tc>
          <w:tcPr>
            <w:tcW w:w="1651" w:type="dxa"/>
          </w:tcPr>
          <w:p w:rsidR="00DE1EF4" w:rsidRPr="00DE1EF4" w:rsidRDefault="00DE1EF4" w:rsidP="00DE1EF4">
            <w:pPr>
              <w:jc w:val="center"/>
              <w:rPr>
                <w:b/>
                <w:bCs/>
                <w:lang w:val="uk-UA" w:eastAsia="uk-UA"/>
              </w:rPr>
            </w:pPr>
            <w:r w:rsidRPr="00DE1EF4">
              <w:rPr>
                <w:b/>
                <w:bCs/>
                <w:lang w:val="uk-UA" w:eastAsia="uk-UA"/>
              </w:rPr>
              <w:t>Відсоток за користування коштами (відсоток річних)</w:t>
            </w:r>
          </w:p>
        </w:tc>
        <w:tc>
          <w:tcPr>
            <w:tcW w:w="1231" w:type="dxa"/>
          </w:tcPr>
          <w:p w:rsidR="00DE1EF4" w:rsidRPr="00DE1EF4" w:rsidRDefault="00DE1EF4" w:rsidP="00DE1EF4">
            <w:pPr>
              <w:jc w:val="center"/>
              <w:rPr>
                <w:b/>
                <w:bCs/>
                <w:lang w:val="uk-UA" w:eastAsia="uk-UA"/>
              </w:rPr>
            </w:pPr>
            <w:r w:rsidRPr="00DE1EF4">
              <w:rPr>
                <w:b/>
                <w:bCs/>
                <w:lang w:val="uk-UA" w:eastAsia="uk-UA"/>
              </w:rPr>
              <w:t>Дата погашення</w:t>
            </w:r>
          </w:p>
        </w:tc>
      </w:tr>
      <w:tr w:rsidR="00DE1EF4" w:rsidRPr="00DE1EF4" w:rsidTr="00D23DE0">
        <w:tc>
          <w:tcPr>
            <w:tcW w:w="4492" w:type="dxa"/>
            <w:gridSpan w:val="2"/>
          </w:tcPr>
          <w:p w:rsidR="00DE1EF4" w:rsidRPr="00DE1EF4" w:rsidRDefault="00DE1EF4" w:rsidP="00DE1EF4">
            <w:pPr>
              <w:ind w:left="180" w:hanging="180"/>
              <w:rPr>
                <w:bCs/>
                <w:lang w:val="uk-UA" w:eastAsia="uk-UA"/>
              </w:rPr>
            </w:pPr>
            <w:r w:rsidRPr="00DE1EF4">
              <w:rPr>
                <w:bCs/>
                <w:lang w:val="uk-UA" w:eastAsia="uk-UA"/>
              </w:rPr>
              <w:t>Кредити банку, у тому числі :</w:t>
            </w:r>
          </w:p>
        </w:tc>
        <w:tc>
          <w:tcPr>
            <w:tcW w:w="1189" w:type="dxa"/>
          </w:tcPr>
          <w:p w:rsidR="00DE1EF4" w:rsidRPr="00DE1EF4" w:rsidRDefault="00DE1EF4" w:rsidP="00DE1EF4">
            <w:pPr>
              <w:jc w:val="right"/>
              <w:rPr>
                <w:bCs/>
                <w:lang w:val="uk-UA" w:eastAsia="uk-UA"/>
              </w:rPr>
            </w:pPr>
            <w:r w:rsidRPr="00DE1EF4">
              <w:rPr>
                <w:bCs/>
                <w:lang w:val="uk-UA" w:eastAsia="uk-UA"/>
              </w:rPr>
              <w:t>Х</w:t>
            </w:r>
          </w:p>
        </w:tc>
        <w:tc>
          <w:tcPr>
            <w:tcW w:w="1385" w:type="dxa"/>
          </w:tcPr>
          <w:p w:rsidR="00DE1EF4" w:rsidRPr="00DE1EF4" w:rsidRDefault="00DE1EF4" w:rsidP="00DE1EF4">
            <w:pPr>
              <w:jc w:val="right"/>
              <w:rPr>
                <w:bCs/>
                <w:lang w:val="uk-UA" w:eastAsia="uk-UA"/>
              </w:rPr>
            </w:pPr>
            <w:r w:rsidRPr="00DE1EF4">
              <w:rPr>
                <w:bCs/>
                <w:lang w:val="uk-UA" w:eastAsia="uk-UA"/>
              </w:rPr>
              <w:t>0.00</w:t>
            </w:r>
          </w:p>
        </w:tc>
        <w:tc>
          <w:tcPr>
            <w:tcW w:w="1651" w:type="dxa"/>
          </w:tcPr>
          <w:p w:rsidR="00DE1EF4" w:rsidRPr="00DE1EF4" w:rsidRDefault="00DE1EF4" w:rsidP="00DE1EF4">
            <w:pPr>
              <w:jc w:val="right"/>
              <w:rPr>
                <w:bCs/>
                <w:lang w:val="uk-UA" w:eastAsia="uk-UA"/>
              </w:rPr>
            </w:pPr>
            <w:r w:rsidRPr="00DE1EF4">
              <w:rPr>
                <w:bCs/>
                <w:lang w:val="uk-UA" w:eastAsia="uk-UA"/>
              </w:rPr>
              <w:t>Х</w:t>
            </w:r>
          </w:p>
        </w:tc>
        <w:tc>
          <w:tcPr>
            <w:tcW w:w="1231" w:type="dxa"/>
          </w:tcPr>
          <w:p w:rsidR="00DE1EF4" w:rsidRPr="00DE1EF4" w:rsidRDefault="00DE1EF4" w:rsidP="00DE1EF4">
            <w:pPr>
              <w:jc w:val="right"/>
              <w:rPr>
                <w:bCs/>
                <w:lang w:val="uk-UA" w:eastAsia="uk-UA"/>
              </w:rPr>
            </w:pPr>
            <w:r w:rsidRPr="00DE1EF4">
              <w:rPr>
                <w:bCs/>
                <w:lang w:val="uk-UA" w:eastAsia="uk-UA"/>
              </w:rPr>
              <w:t>Х</w:t>
            </w:r>
          </w:p>
        </w:tc>
      </w:tr>
      <w:tr w:rsidR="00DE1EF4" w:rsidRPr="00DE1EF4" w:rsidTr="00D23DE0">
        <w:tc>
          <w:tcPr>
            <w:tcW w:w="4492" w:type="dxa"/>
            <w:gridSpan w:val="2"/>
          </w:tcPr>
          <w:p w:rsidR="00DE1EF4" w:rsidRPr="00DE1EF4" w:rsidRDefault="00DE1EF4" w:rsidP="00DE1EF4">
            <w:pPr>
              <w:ind w:left="180" w:hanging="180"/>
              <w:rPr>
                <w:bCs/>
                <w:lang w:val="uk-UA" w:eastAsia="uk-UA"/>
              </w:rPr>
            </w:pPr>
          </w:p>
        </w:tc>
        <w:tc>
          <w:tcPr>
            <w:tcW w:w="1189" w:type="dxa"/>
          </w:tcPr>
          <w:p w:rsidR="00DE1EF4" w:rsidRPr="00DE1EF4" w:rsidRDefault="00DE1EF4" w:rsidP="00DE1EF4">
            <w:pPr>
              <w:jc w:val="right"/>
              <w:rPr>
                <w:bCs/>
                <w:lang w:val="uk-UA" w:eastAsia="uk-UA"/>
              </w:rPr>
            </w:pPr>
            <w:r w:rsidRPr="00DE1EF4">
              <w:rPr>
                <w:bCs/>
                <w:lang w:val="uk-UA" w:eastAsia="uk-UA"/>
              </w:rPr>
              <w:t>д/н</w:t>
            </w:r>
          </w:p>
        </w:tc>
        <w:tc>
          <w:tcPr>
            <w:tcW w:w="1385" w:type="dxa"/>
          </w:tcPr>
          <w:p w:rsidR="00DE1EF4" w:rsidRPr="00DE1EF4" w:rsidRDefault="00DE1EF4" w:rsidP="00DE1EF4">
            <w:pPr>
              <w:jc w:val="right"/>
              <w:rPr>
                <w:bCs/>
                <w:lang w:val="uk-UA" w:eastAsia="uk-UA"/>
              </w:rPr>
            </w:pPr>
            <w:r w:rsidRPr="00DE1EF4">
              <w:rPr>
                <w:bCs/>
                <w:lang w:val="uk-UA" w:eastAsia="uk-UA"/>
              </w:rPr>
              <w:t>0.00</w:t>
            </w:r>
          </w:p>
        </w:tc>
        <w:tc>
          <w:tcPr>
            <w:tcW w:w="1651" w:type="dxa"/>
          </w:tcPr>
          <w:p w:rsidR="00DE1EF4" w:rsidRPr="00DE1EF4" w:rsidRDefault="00DE1EF4" w:rsidP="00DE1EF4">
            <w:pPr>
              <w:jc w:val="right"/>
              <w:rPr>
                <w:bCs/>
                <w:lang w:val="uk-UA" w:eastAsia="uk-UA"/>
              </w:rPr>
            </w:pPr>
            <w:r w:rsidRPr="00DE1EF4">
              <w:rPr>
                <w:bCs/>
                <w:lang w:val="uk-UA" w:eastAsia="uk-UA"/>
              </w:rPr>
              <w:t>0.000</w:t>
            </w:r>
          </w:p>
        </w:tc>
        <w:tc>
          <w:tcPr>
            <w:tcW w:w="1231" w:type="dxa"/>
          </w:tcPr>
          <w:p w:rsidR="00DE1EF4" w:rsidRPr="00DE1EF4" w:rsidRDefault="00DE1EF4" w:rsidP="00DE1EF4">
            <w:pPr>
              <w:jc w:val="right"/>
              <w:rPr>
                <w:bCs/>
                <w:lang w:val="uk-UA" w:eastAsia="uk-UA"/>
              </w:rPr>
            </w:pPr>
            <w:r w:rsidRPr="00DE1EF4">
              <w:rPr>
                <w:bCs/>
                <w:lang w:val="uk-UA" w:eastAsia="uk-UA"/>
              </w:rPr>
              <w:t>д/н</w:t>
            </w:r>
          </w:p>
        </w:tc>
      </w:tr>
      <w:tr w:rsidR="00DE1EF4" w:rsidRPr="00DE1EF4" w:rsidTr="00D23DE0">
        <w:tc>
          <w:tcPr>
            <w:tcW w:w="4492" w:type="dxa"/>
            <w:gridSpan w:val="2"/>
          </w:tcPr>
          <w:p w:rsidR="00DE1EF4" w:rsidRPr="00DE1EF4" w:rsidRDefault="00DE1EF4" w:rsidP="00DE1EF4">
            <w:pPr>
              <w:ind w:left="180" w:hanging="180"/>
              <w:rPr>
                <w:bCs/>
                <w:lang w:val="uk-UA" w:eastAsia="uk-UA"/>
              </w:rPr>
            </w:pPr>
            <w:r w:rsidRPr="00DE1EF4">
              <w:rPr>
                <w:bCs/>
                <w:lang w:val="uk-UA" w:eastAsia="uk-UA"/>
              </w:rPr>
              <w:t>Зобов'язання за цінними паперами</w:t>
            </w:r>
          </w:p>
        </w:tc>
        <w:tc>
          <w:tcPr>
            <w:tcW w:w="1189" w:type="dxa"/>
          </w:tcPr>
          <w:p w:rsidR="00DE1EF4" w:rsidRPr="00DE1EF4" w:rsidRDefault="00DE1EF4" w:rsidP="00DE1EF4">
            <w:pPr>
              <w:jc w:val="right"/>
              <w:rPr>
                <w:bCs/>
                <w:lang w:val="uk-UA" w:eastAsia="uk-UA"/>
              </w:rPr>
            </w:pPr>
            <w:r w:rsidRPr="00DE1EF4">
              <w:rPr>
                <w:bCs/>
                <w:lang w:val="uk-UA" w:eastAsia="uk-UA"/>
              </w:rPr>
              <w:t>Х</w:t>
            </w:r>
          </w:p>
        </w:tc>
        <w:tc>
          <w:tcPr>
            <w:tcW w:w="1385" w:type="dxa"/>
          </w:tcPr>
          <w:p w:rsidR="00DE1EF4" w:rsidRPr="00DE1EF4" w:rsidRDefault="00DE1EF4" w:rsidP="00DE1EF4">
            <w:pPr>
              <w:jc w:val="right"/>
              <w:rPr>
                <w:bCs/>
                <w:lang w:val="uk-UA" w:eastAsia="uk-UA"/>
              </w:rPr>
            </w:pPr>
            <w:r w:rsidRPr="00DE1EF4">
              <w:rPr>
                <w:bCs/>
                <w:lang w:val="uk-UA" w:eastAsia="uk-UA"/>
              </w:rPr>
              <w:t>0.00</w:t>
            </w:r>
          </w:p>
        </w:tc>
        <w:tc>
          <w:tcPr>
            <w:tcW w:w="1651" w:type="dxa"/>
          </w:tcPr>
          <w:p w:rsidR="00DE1EF4" w:rsidRPr="00DE1EF4" w:rsidRDefault="00DE1EF4" w:rsidP="00DE1EF4">
            <w:pPr>
              <w:jc w:val="right"/>
              <w:rPr>
                <w:bCs/>
                <w:lang w:val="uk-UA" w:eastAsia="uk-UA"/>
              </w:rPr>
            </w:pPr>
            <w:r w:rsidRPr="00DE1EF4">
              <w:rPr>
                <w:bCs/>
                <w:lang w:val="uk-UA" w:eastAsia="uk-UA"/>
              </w:rPr>
              <w:t>Х</w:t>
            </w:r>
          </w:p>
        </w:tc>
        <w:tc>
          <w:tcPr>
            <w:tcW w:w="1231" w:type="dxa"/>
          </w:tcPr>
          <w:p w:rsidR="00DE1EF4" w:rsidRPr="00DE1EF4" w:rsidRDefault="00DE1EF4" w:rsidP="00DE1EF4">
            <w:pPr>
              <w:jc w:val="right"/>
              <w:rPr>
                <w:bCs/>
                <w:lang w:val="uk-UA" w:eastAsia="uk-UA"/>
              </w:rPr>
            </w:pPr>
            <w:r w:rsidRPr="00DE1EF4">
              <w:rPr>
                <w:bCs/>
                <w:lang w:val="uk-UA" w:eastAsia="uk-UA"/>
              </w:rPr>
              <w:t>Х</w:t>
            </w:r>
          </w:p>
        </w:tc>
      </w:tr>
      <w:tr w:rsidR="00DE1EF4" w:rsidRPr="00DE1EF4" w:rsidTr="00D23DE0">
        <w:tc>
          <w:tcPr>
            <w:tcW w:w="4492" w:type="dxa"/>
            <w:gridSpan w:val="2"/>
          </w:tcPr>
          <w:p w:rsidR="00DE1EF4" w:rsidRPr="00DE1EF4" w:rsidRDefault="00DE1EF4" w:rsidP="00DE1EF4">
            <w:pPr>
              <w:ind w:left="180" w:hanging="180"/>
              <w:rPr>
                <w:bCs/>
                <w:lang w:val="uk-UA" w:eastAsia="uk-UA"/>
              </w:rPr>
            </w:pPr>
            <w:r w:rsidRPr="00DE1EF4">
              <w:rPr>
                <w:bCs/>
                <w:lang w:val="uk-UA" w:eastAsia="uk-UA"/>
              </w:rPr>
              <w:t>у тому числі за облігаціями (за кожним випуском) :</w:t>
            </w:r>
          </w:p>
        </w:tc>
        <w:tc>
          <w:tcPr>
            <w:tcW w:w="1189" w:type="dxa"/>
          </w:tcPr>
          <w:p w:rsidR="00DE1EF4" w:rsidRPr="00DE1EF4" w:rsidRDefault="00DE1EF4" w:rsidP="00DE1EF4">
            <w:pPr>
              <w:jc w:val="right"/>
              <w:rPr>
                <w:bCs/>
                <w:lang w:val="uk-UA" w:eastAsia="uk-UA"/>
              </w:rPr>
            </w:pPr>
            <w:r w:rsidRPr="00DE1EF4">
              <w:rPr>
                <w:bCs/>
                <w:lang w:val="uk-UA" w:eastAsia="uk-UA"/>
              </w:rPr>
              <w:t>Х</w:t>
            </w:r>
          </w:p>
        </w:tc>
        <w:tc>
          <w:tcPr>
            <w:tcW w:w="1385" w:type="dxa"/>
          </w:tcPr>
          <w:p w:rsidR="00DE1EF4" w:rsidRPr="00DE1EF4" w:rsidRDefault="00DE1EF4" w:rsidP="00DE1EF4">
            <w:pPr>
              <w:jc w:val="right"/>
              <w:rPr>
                <w:bCs/>
                <w:lang w:val="uk-UA" w:eastAsia="uk-UA"/>
              </w:rPr>
            </w:pPr>
            <w:r w:rsidRPr="00DE1EF4">
              <w:rPr>
                <w:bCs/>
                <w:lang w:val="uk-UA" w:eastAsia="uk-UA"/>
              </w:rPr>
              <w:t>0.00</w:t>
            </w:r>
          </w:p>
        </w:tc>
        <w:tc>
          <w:tcPr>
            <w:tcW w:w="1651" w:type="dxa"/>
          </w:tcPr>
          <w:p w:rsidR="00DE1EF4" w:rsidRPr="00DE1EF4" w:rsidRDefault="00DE1EF4" w:rsidP="00DE1EF4">
            <w:pPr>
              <w:jc w:val="right"/>
              <w:rPr>
                <w:bCs/>
                <w:lang w:val="uk-UA" w:eastAsia="uk-UA"/>
              </w:rPr>
            </w:pPr>
            <w:r w:rsidRPr="00DE1EF4">
              <w:rPr>
                <w:bCs/>
                <w:lang w:val="uk-UA" w:eastAsia="uk-UA"/>
              </w:rPr>
              <w:t>Х</w:t>
            </w:r>
          </w:p>
        </w:tc>
        <w:tc>
          <w:tcPr>
            <w:tcW w:w="1231" w:type="dxa"/>
          </w:tcPr>
          <w:p w:rsidR="00DE1EF4" w:rsidRPr="00DE1EF4" w:rsidRDefault="00DE1EF4" w:rsidP="00DE1EF4">
            <w:pPr>
              <w:jc w:val="right"/>
              <w:rPr>
                <w:bCs/>
                <w:lang w:val="uk-UA" w:eastAsia="uk-UA"/>
              </w:rPr>
            </w:pPr>
            <w:r w:rsidRPr="00DE1EF4">
              <w:rPr>
                <w:bCs/>
                <w:lang w:val="uk-UA" w:eastAsia="uk-UA"/>
              </w:rPr>
              <w:t>Х</w:t>
            </w:r>
          </w:p>
        </w:tc>
      </w:tr>
      <w:tr w:rsidR="00DE1EF4" w:rsidRPr="00DE1EF4" w:rsidTr="00D23DE0">
        <w:tc>
          <w:tcPr>
            <w:tcW w:w="4492" w:type="dxa"/>
            <w:gridSpan w:val="2"/>
          </w:tcPr>
          <w:p w:rsidR="00DE1EF4" w:rsidRPr="00DE1EF4" w:rsidRDefault="00DE1EF4" w:rsidP="00DE1EF4">
            <w:pPr>
              <w:ind w:left="180" w:hanging="180"/>
              <w:rPr>
                <w:bCs/>
                <w:lang w:val="uk-UA" w:eastAsia="uk-UA"/>
              </w:rPr>
            </w:pPr>
          </w:p>
        </w:tc>
        <w:tc>
          <w:tcPr>
            <w:tcW w:w="1189" w:type="dxa"/>
          </w:tcPr>
          <w:p w:rsidR="00DE1EF4" w:rsidRPr="00DE1EF4" w:rsidRDefault="00DE1EF4" w:rsidP="00DE1EF4">
            <w:pPr>
              <w:jc w:val="right"/>
              <w:rPr>
                <w:bCs/>
                <w:lang w:val="uk-UA" w:eastAsia="uk-UA"/>
              </w:rPr>
            </w:pPr>
            <w:r w:rsidRPr="00DE1EF4">
              <w:rPr>
                <w:bCs/>
                <w:lang w:val="uk-UA" w:eastAsia="uk-UA"/>
              </w:rPr>
              <w:t>д/н</w:t>
            </w:r>
          </w:p>
        </w:tc>
        <w:tc>
          <w:tcPr>
            <w:tcW w:w="1385" w:type="dxa"/>
          </w:tcPr>
          <w:p w:rsidR="00DE1EF4" w:rsidRPr="00DE1EF4" w:rsidRDefault="00DE1EF4" w:rsidP="00DE1EF4">
            <w:pPr>
              <w:jc w:val="right"/>
              <w:rPr>
                <w:bCs/>
                <w:lang w:val="uk-UA" w:eastAsia="uk-UA"/>
              </w:rPr>
            </w:pPr>
            <w:r w:rsidRPr="00DE1EF4">
              <w:rPr>
                <w:bCs/>
                <w:lang w:val="uk-UA" w:eastAsia="uk-UA"/>
              </w:rPr>
              <w:t>0.00</w:t>
            </w:r>
          </w:p>
        </w:tc>
        <w:tc>
          <w:tcPr>
            <w:tcW w:w="1651" w:type="dxa"/>
          </w:tcPr>
          <w:p w:rsidR="00DE1EF4" w:rsidRPr="00DE1EF4" w:rsidRDefault="00DE1EF4" w:rsidP="00DE1EF4">
            <w:pPr>
              <w:jc w:val="right"/>
              <w:rPr>
                <w:bCs/>
                <w:lang w:val="uk-UA" w:eastAsia="uk-UA"/>
              </w:rPr>
            </w:pPr>
            <w:r w:rsidRPr="00DE1EF4">
              <w:rPr>
                <w:bCs/>
                <w:lang w:val="uk-UA" w:eastAsia="uk-UA"/>
              </w:rPr>
              <w:t>0.000</w:t>
            </w:r>
          </w:p>
        </w:tc>
        <w:tc>
          <w:tcPr>
            <w:tcW w:w="1231" w:type="dxa"/>
          </w:tcPr>
          <w:p w:rsidR="00DE1EF4" w:rsidRPr="00DE1EF4" w:rsidRDefault="00DE1EF4" w:rsidP="00DE1EF4">
            <w:pPr>
              <w:jc w:val="right"/>
              <w:rPr>
                <w:bCs/>
                <w:lang w:val="uk-UA" w:eastAsia="uk-UA"/>
              </w:rPr>
            </w:pPr>
            <w:r w:rsidRPr="00DE1EF4">
              <w:rPr>
                <w:bCs/>
                <w:lang w:val="uk-UA" w:eastAsia="uk-UA"/>
              </w:rPr>
              <w:t>д/н</w:t>
            </w:r>
          </w:p>
        </w:tc>
      </w:tr>
      <w:tr w:rsidR="00DE1EF4" w:rsidRPr="00DE1EF4" w:rsidTr="00D23DE0">
        <w:tc>
          <w:tcPr>
            <w:tcW w:w="4492" w:type="dxa"/>
            <w:gridSpan w:val="2"/>
          </w:tcPr>
          <w:p w:rsidR="00DE1EF4" w:rsidRPr="00DE1EF4" w:rsidRDefault="00DE1EF4" w:rsidP="00DE1EF4">
            <w:pPr>
              <w:ind w:left="180" w:hanging="180"/>
              <w:rPr>
                <w:bCs/>
                <w:lang w:val="uk-UA" w:eastAsia="uk-UA"/>
              </w:rPr>
            </w:pPr>
            <w:r w:rsidRPr="00DE1EF4">
              <w:rPr>
                <w:bCs/>
                <w:lang w:val="uk-UA" w:eastAsia="uk-UA"/>
              </w:rPr>
              <w:t>за іпотечними цінними паперами (за кожним власним випуском):</w:t>
            </w:r>
          </w:p>
        </w:tc>
        <w:tc>
          <w:tcPr>
            <w:tcW w:w="1189" w:type="dxa"/>
          </w:tcPr>
          <w:p w:rsidR="00DE1EF4" w:rsidRPr="00DE1EF4" w:rsidRDefault="00DE1EF4" w:rsidP="00DE1EF4">
            <w:pPr>
              <w:jc w:val="right"/>
              <w:rPr>
                <w:bCs/>
                <w:lang w:val="uk-UA" w:eastAsia="uk-UA"/>
              </w:rPr>
            </w:pPr>
            <w:r w:rsidRPr="00DE1EF4">
              <w:rPr>
                <w:bCs/>
                <w:lang w:val="uk-UA" w:eastAsia="uk-UA"/>
              </w:rPr>
              <w:t>Х</w:t>
            </w:r>
          </w:p>
        </w:tc>
        <w:tc>
          <w:tcPr>
            <w:tcW w:w="1385" w:type="dxa"/>
          </w:tcPr>
          <w:p w:rsidR="00DE1EF4" w:rsidRPr="00DE1EF4" w:rsidRDefault="00DE1EF4" w:rsidP="00DE1EF4">
            <w:pPr>
              <w:jc w:val="right"/>
              <w:rPr>
                <w:bCs/>
                <w:lang w:val="uk-UA" w:eastAsia="uk-UA"/>
              </w:rPr>
            </w:pPr>
            <w:r w:rsidRPr="00DE1EF4">
              <w:rPr>
                <w:bCs/>
                <w:lang w:val="uk-UA" w:eastAsia="uk-UA"/>
              </w:rPr>
              <w:t>0.00</w:t>
            </w:r>
          </w:p>
        </w:tc>
        <w:tc>
          <w:tcPr>
            <w:tcW w:w="1651" w:type="dxa"/>
          </w:tcPr>
          <w:p w:rsidR="00DE1EF4" w:rsidRPr="00DE1EF4" w:rsidRDefault="00DE1EF4" w:rsidP="00DE1EF4">
            <w:pPr>
              <w:jc w:val="right"/>
              <w:rPr>
                <w:bCs/>
                <w:lang w:val="uk-UA" w:eastAsia="uk-UA"/>
              </w:rPr>
            </w:pPr>
            <w:r w:rsidRPr="00DE1EF4">
              <w:rPr>
                <w:bCs/>
                <w:lang w:val="uk-UA" w:eastAsia="uk-UA"/>
              </w:rPr>
              <w:t>Х</w:t>
            </w:r>
          </w:p>
        </w:tc>
        <w:tc>
          <w:tcPr>
            <w:tcW w:w="1231" w:type="dxa"/>
          </w:tcPr>
          <w:p w:rsidR="00DE1EF4" w:rsidRPr="00DE1EF4" w:rsidRDefault="00DE1EF4" w:rsidP="00DE1EF4">
            <w:pPr>
              <w:jc w:val="right"/>
              <w:rPr>
                <w:bCs/>
                <w:lang w:val="uk-UA" w:eastAsia="uk-UA"/>
              </w:rPr>
            </w:pPr>
            <w:r w:rsidRPr="00DE1EF4">
              <w:rPr>
                <w:bCs/>
                <w:lang w:val="uk-UA" w:eastAsia="uk-UA"/>
              </w:rPr>
              <w:t>Х</w:t>
            </w:r>
          </w:p>
        </w:tc>
      </w:tr>
      <w:tr w:rsidR="00DE1EF4" w:rsidRPr="00DE1EF4" w:rsidTr="00D23DE0">
        <w:tc>
          <w:tcPr>
            <w:tcW w:w="4492" w:type="dxa"/>
            <w:gridSpan w:val="2"/>
          </w:tcPr>
          <w:p w:rsidR="00DE1EF4" w:rsidRPr="00DE1EF4" w:rsidRDefault="00DE1EF4" w:rsidP="00DE1EF4">
            <w:pPr>
              <w:ind w:left="180" w:hanging="180"/>
              <w:rPr>
                <w:bCs/>
                <w:lang w:val="uk-UA" w:eastAsia="uk-UA"/>
              </w:rPr>
            </w:pPr>
            <w:r w:rsidRPr="00DE1EF4">
              <w:rPr>
                <w:bCs/>
                <w:lang w:val="uk-UA" w:eastAsia="uk-UA"/>
              </w:rPr>
              <w:t>за сертифікатами ФОН (за кожним власним випуском):</w:t>
            </w:r>
          </w:p>
        </w:tc>
        <w:tc>
          <w:tcPr>
            <w:tcW w:w="1189" w:type="dxa"/>
          </w:tcPr>
          <w:p w:rsidR="00DE1EF4" w:rsidRPr="00DE1EF4" w:rsidRDefault="00DE1EF4" w:rsidP="00DE1EF4">
            <w:pPr>
              <w:jc w:val="right"/>
              <w:rPr>
                <w:bCs/>
                <w:lang w:val="uk-UA" w:eastAsia="uk-UA"/>
              </w:rPr>
            </w:pPr>
            <w:r w:rsidRPr="00DE1EF4">
              <w:rPr>
                <w:bCs/>
                <w:lang w:val="uk-UA" w:eastAsia="uk-UA"/>
              </w:rPr>
              <w:t>Х</w:t>
            </w:r>
          </w:p>
        </w:tc>
        <w:tc>
          <w:tcPr>
            <w:tcW w:w="1385" w:type="dxa"/>
          </w:tcPr>
          <w:p w:rsidR="00DE1EF4" w:rsidRPr="00DE1EF4" w:rsidRDefault="00DE1EF4" w:rsidP="00DE1EF4">
            <w:pPr>
              <w:jc w:val="right"/>
              <w:rPr>
                <w:bCs/>
                <w:lang w:val="uk-UA" w:eastAsia="uk-UA"/>
              </w:rPr>
            </w:pPr>
            <w:r w:rsidRPr="00DE1EF4">
              <w:rPr>
                <w:bCs/>
                <w:lang w:val="uk-UA" w:eastAsia="uk-UA"/>
              </w:rPr>
              <w:t>0.00</w:t>
            </w:r>
          </w:p>
        </w:tc>
        <w:tc>
          <w:tcPr>
            <w:tcW w:w="1651" w:type="dxa"/>
          </w:tcPr>
          <w:p w:rsidR="00DE1EF4" w:rsidRPr="00DE1EF4" w:rsidRDefault="00DE1EF4" w:rsidP="00DE1EF4">
            <w:pPr>
              <w:jc w:val="right"/>
              <w:rPr>
                <w:bCs/>
                <w:lang w:val="uk-UA" w:eastAsia="uk-UA"/>
              </w:rPr>
            </w:pPr>
            <w:r w:rsidRPr="00DE1EF4">
              <w:rPr>
                <w:bCs/>
                <w:lang w:val="uk-UA" w:eastAsia="uk-UA"/>
              </w:rPr>
              <w:t>Х</w:t>
            </w:r>
          </w:p>
        </w:tc>
        <w:tc>
          <w:tcPr>
            <w:tcW w:w="1231" w:type="dxa"/>
          </w:tcPr>
          <w:p w:rsidR="00DE1EF4" w:rsidRPr="00DE1EF4" w:rsidRDefault="00DE1EF4" w:rsidP="00DE1EF4">
            <w:pPr>
              <w:jc w:val="right"/>
              <w:rPr>
                <w:bCs/>
                <w:lang w:val="uk-UA" w:eastAsia="uk-UA"/>
              </w:rPr>
            </w:pPr>
            <w:r w:rsidRPr="00DE1EF4">
              <w:rPr>
                <w:bCs/>
                <w:lang w:val="uk-UA" w:eastAsia="uk-UA"/>
              </w:rPr>
              <w:t>Х</w:t>
            </w:r>
          </w:p>
        </w:tc>
      </w:tr>
      <w:tr w:rsidR="00DE1EF4" w:rsidRPr="00DE1EF4" w:rsidTr="00D23DE0">
        <w:tc>
          <w:tcPr>
            <w:tcW w:w="4492" w:type="dxa"/>
            <w:gridSpan w:val="2"/>
          </w:tcPr>
          <w:p w:rsidR="00DE1EF4" w:rsidRPr="00DE1EF4" w:rsidRDefault="00DE1EF4" w:rsidP="00DE1EF4">
            <w:pPr>
              <w:ind w:left="180" w:hanging="180"/>
              <w:rPr>
                <w:bCs/>
                <w:lang w:val="uk-UA" w:eastAsia="uk-UA"/>
              </w:rPr>
            </w:pPr>
            <w:r w:rsidRPr="00DE1EF4">
              <w:rPr>
                <w:bCs/>
                <w:lang w:val="uk-UA" w:eastAsia="uk-UA"/>
              </w:rPr>
              <w:t>За векселями (всього)</w:t>
            </w:r>
          </w:p>
        </w:tc>
        <w:tc>
          <w:tcPr>
            <w:tcW w:w="1189" w:type="dxa"/>
          </w:tcPr>
          <w:p w:rsidR="00DE1EF4" w:rsidRPr="00DE1EF4" w:rsidRDefault="00DE1EF4" w:rsidP="00DE1EF4">
            <w:pPr>
              <w:jc w:val="right"/>
              <w:rPr>
                <w:bCs/>
                <w:lang w:val="uk-UA" w:eastAsia="uk-UA"/>
              </w:rPr>
            </w:pPr>
            <w:r w:rsidRPr="00DE1EF4">
              <w:rPr>
                <w:bCs/>
                <w:lang w:val="uk-UA" w:eastAsia="uk-UA"/>
              </w:rPr>
              <w:t>Х</w:t>
            </w:r>
          </w:p>
        </w:tc>
        <w:tc>
          <w:tcPr>
            <w:tcW w:w="1385" w:type="dxa"/>
          </w:tcPr>
          <w:p w:rsidR="00DE1EF4" w:rsidRPr="00DE1EF4" w:rsidRDefault="00DE1EF4" w:rsidP="00DE1EF4">
            <w:pPr>
              <w:jc w:val="right"/>
              <w:rPr>
                <w:bCs/>
                <w:lang w:val="uk-UA" w:eastAsia="uk-UA"/>
              </w:rPr>
            </w:pPr>
            <w:r w:rsidRPr="00DE1EF4">
              <w:rPr>
                <w:bCs/>
                <w:lang w:val="uk-UA" w:eastAsia="uk-UA"/>
              </w:rPr>
              <w:t>0.00</w:t>
            </w:r>
          </w:p>
        </w:tc>
        <w:tc>
          <w:tcPr>
            <w:tcW w:w="1651" w:type="dxa"/>
          </w:tcPr>
          <w:p w:rsidR="00DE1EF4" w:rsidRPr="00DE1EF4" w:rsidRDefault="00DE1EF4" w:rsidP="00DE1EF4">
            <w:pPr>
              <w:jc w:val="right"/>
              <w:rPr>
                <w:bCs/>
                <w:lang w:val="uk-UA" w:eastAsia="uk-UA"/>
              </w:rPr>
            </w:pPr>
            <w:r w:rsidRPr="00DE1EF4">
              <w:rPr>
                <w:bCs/>
                <w:lang w:val="uk-UA" w:eastAsia="uk-UA"/>
              </w:rPr>
              <w:t>Х</w:t>
            </w:r>
          </w:p>
        </w:tc>
        <w:tc>
          <w:tcPr>
            <w:tcW w:w="1231" w:type="dxa"/>
          </w:tcPr>
          <w:p w:rsidR="00DE1EF4" w:rsidRPr="00DE1EF4" w:rsidRDefault="00DE1EF4" w:rsidP="00DE1EF4">
            <w:pPr>
              <w:jc w:val="right"/>
              <w:rPr>
                <w:bCs/>
                <w:lang w:val="uk-UA" w:eastAsia="uk-UA"/>
              </w:rPr>
            </w:pPr>
            <w:r w:rsidRPr="00DE1EF4">
              <w:rPr>
                <w:bCs/>
                <w:lang w:val="uk-UA" w:eastAsia="uk-UA"/>
              </w:rPr>
              <w:t>Х</w:t>
            </w:r>
          </w:p>
        </w:tc>
      </w:tr>
      <w:tr w:rsidR="00DE1EF4" w:rsidRPr="00DE1EF4" w:rsidTr="00D23DE0">
        <w:tc>
          <w:tcPr>
            <w:tcW w:w="4492" w:type="dxa"/>
            <w:gridSpan w:val="2"/>
          </w:tcPr>
          <w:p w:rsidR="00DE1EF4" w:rsidRPr="00DE1EF4" w:rsidRDefault="00DE1EF4" w:rsidP="00DE1EF4">
            <w:pPr>
              <w:ind w:left="180" w:hanging="180"/>
              <w:rPr>
                <w:bCs/>
                <w:lang w:val="uk-UA" w:eastAsia="uk-UA"/>
              </w:rPr>
            </w:pPr>
            <w:r w:rsidRPr="00DE1EF4">
              <w:rPr>
                <w:bCs/>
                <w:lang w:val="uk-UA" w:eastAsia="uk-UA"/>
              </w:rPr>
              <w:t>за іншими цінними паперами (у тому числі за похідними цінними паперами) (за кожним видом):</w:t>
            </w:r>
          </w:p>
        </w:tc>
        <w:tc>
          <w:tcPr>
            <w:tcW w:w="1189" w:type="dxa"/>
          </w:tcPr>
          <w:p w:rsidR="00DE1EF4" w:rsidRPr="00DE1EF4" w:rsidRDefault="00DE1EF4" w:rsidP="00DE1EF4">
            <w:pPr>
              <w:jc w:val="right"/>
              <w:rPr>
                <w:bCs/>
                <w:lang w:val="uk-UA" w:eastAsia="uk-UA"/>
              </w:rPr>
            </w:pPr>
            <w:r w:rsidRPr="00DE1EF4">
              <w:rPr>
                <w:bCs/>
                <w:lang w:val="uk-UA" w:eastAsia="uk-UA"/>
              </w:rPr>
              <w:t>Х</w:t>
            </w:r>
          </w:p>
        </w:tc>
        <w:tc>
          <w:tcPr>
            <w:tcW w:w="1385" w:type="dxa"/>
          </w:tcPr>
          <w:p w:rsidR="00DE1EF4" w:rsidRPr="00DE1EF4" w:rsidRDefault="00DE1EF4" w:rsidP="00DE1EF4">
            <w:pPr>
              <w:jc w:val="right"/>
              <w:rPr>
                <w:bCs/>
                <w:lang w:val="uk-UA" w:eastAsia="uk-UA"/>
              </w:rPr>
            </w:pPr>
            <w:r w:rsidRPr="00DE1EF4">
              <w:rPr>
                <w:bCs/>
                <w:lang w:val="uk-UA" w:eastAsia="uk-UA"/>
              </w:rPr>
              <w:t>0.00</w:t>
            </w:r>
          </w:p>
        </w:tc>
        <w:tc>
          <w:tcPr>
            <w:tcW w:w="1651" w:type="dxa"/>
          </w:tcPr>
          <w:p w:rsidR="00DE1EF4" w:rsidRPr="00DE1EF4" w:rsidRDefault="00DE1EF4" w:rsidP="00DE1EF4">
            <w:pPr>
              <w:jc w:val="right"/>
              <w:rPr>
                <w:bCs/>
                <w:lang w:val="uk-UA" w:eastAsia="uk-UA"/>
              </w:rPr>
            </w:pPr>
            <w:r w:rsidRPr="00DE1EF4">
              <w:rPr>
                <w:bCs/>
                <w:lang w:val="uk-UA" w:eastAsia="uk-UA"/>
              </w:rPr>
              <w:t>Х</w:t>
            </w:r>
          </w:p>
        </w:tc>
        <w:tc>
          <w:tcPr>
            <w:tcW w:w="1231" w:type="dxa"/>
          </w:tcPr>
          <w:p w:rsidR="00DE1EF4" w:rsidRPr="00DE1EF4" w:rsidRDefault="00DE1EF4" w:rsidP="00DE1EF4">
            <w:pPr>
              <w:jc w:val="right"/>
              <w:rPr>
                <w:bCs/>
                <w:lang w:val="uk-UA" w:eastAsia="uk-UA"/>
              </w:rPr>
            </w:pPr>
            <w:r w:rsidRPr="00DE1EF4">
              <w:rPr>
                <w:bCs/>
                <w:lang w:val="uk-UA" w:eastAsia="uk-UA"/>
              </w:rPr>
              <w:t>Х</w:t>
            </w:r>
          </w:p>
        </w:tc>
      </w:tr>
      <w:tr w:rsidR="00DE1EF4" w:rsidRPr="00DE1EF4" w:rsidTr="00D23DE0">
        <w:tc>
          <w:tcPr>
            <w:tcW w:w="4492" w:type="dxa"/>
            <w:gridSpan w:val="2"/>
          </w:tcPr>
          <w:p w:rsidR="00DE1EF4" w:rsidRPr="00DE1EF4" w:rsidRDefault="00DE1EF4" w:rsidP="00DE1EF4">
            <w:pPr>
              <w:ind w:left="180" w:hanging="180"/>
              <w:rPr>
                <w:bCs/>
                <w:lang w:val="uk-UA" w:eastAsia="uk-UA"/>
              </w:rPr>
            </w:pPr>
            <w:r w:rsidRPr="00DE1EF4">
              <w:rPr>
                <w:bCs/>
                <w:lang w:val="uk-UA" w:eastAsia="uk-UA"/>
              </w:rPr>
              <w:t>За фінансовими інвестиціями в корпоративні права (за кожним видом):</w:t>
            </w:r>
          </w:p>
        </w:tc>
        <w:tc>
          <w:tcPr>
            <w:tcW w:w="1189" w:type="dxa"/>
          </w:tcPr>
          <w:p w:rsidR="00DE1EF4" w:rsidRPr="00DE1EF4" w:rsidRDefault="00DE1EF4" w:rsidP="00DE1EF4">
            <w:pPr>
              <w:jc w:val="right"/>
              <w:rPr>
                <w:bCs/>
                <w:lang w:val="uk-UA" w:eastAsia="uk-UA"/>
              </w:rPr>
            </w:pPr>
            <w:r w:rsidRPr="00DE1EF4">
              <w:rPr>
                <w:bCs/>
                <w:lang w:val="uk-UA" w:eastAsia="uk-UA"/>
              </w:rPr>
              <w:t>Х</w:t>
            </w:r>
          </w:p>
        </w:tc>
        <w:tc>
          <w:tcPr>
            <w:tcW w:w="1385" w:type="dxa"/>
          </w:tcPr>
          <w:p w:rsidR="00DE1EF4" w:rsidRPr="00DE1EF4" w:rsidRDefault="00DE1EF4" w:rsidP="00DE1EF4">
            <w:pPr>
              <w:jc w:val="right"/>
              <w:rPr>
                <w:bCs/>
                <w:lang w:val="uk-UA" w:eastAsia="uk-UA"/>
              </w:rPr>
            </w:pPr>
            <w:r w:rsidRPr="00DE1EF4">
              <w:rPr>
                <w:bCs/>
                <w:lang w:val="uk-UA" w:eastAsia="uk-UA"/>
              </w:rPr>
              <w:t>0.00</w:t>
            </w:r>
          </w:p>
        </w:tc>
        <w:tc>
          <w:tcPr>
            <w:tcW w:w="1651" w:type="dxa"/>
          </w:tcPr>
          <w:p w:rsidR="00DE1EF4" w:rsidRPr="00DE1EF4" w:rsidRDefault="00DE1EF4" w:rsidP="00DE1EF4">
            <w:pPr>
              <w:jc w:val="right"/>
              <w:rPr>
                <w:bCs/>
                <w:lang w:val="uk-UA" w:eastAsia="uk-UA"/>
              </w:rPr>
            </w:pPr>
            <w:r w:rsidRPr="00DE1EF4">
              <w:rPr>
                <w:bCs/>
                <w:lang w:val="uk-UA" w:eastAsia="uk-UA"/>
              </w:rPr>
              <w:t>Х</w:t>
            </w:r>
          </w:p>
        </w:tc>
        <w:tc>
          <w:tcPr>
            <w:tcW w:w="1231" w:type="dxa"/>
          </w:tcPr>
          <w:p w:rsidR="00DE1EF4" w:rsidRPr="00DE1EF4" w:rsidRDefault="00DE1EF4" w:rsidP="00DE1EF4">
            <w:pPr>
              <w:jc w:val="right"/>
              <w:rPr>
                <w:bCs/>
                <w:lang w:val="uk-UA" w:eastAsia="uk-UA"/>
              </w:rPr>
            </w:pPr>
            <w:r w:rsidRPr="00DE1EF4">
              <w:rPr>
                <w:bCs/>
                <w:lang w:val="uk-UA" w:eastAsia="uk-UA"/>
              </w:rPr>
              <w:t>Х</w:t>
            </w:r>
          </w:p>
        </w:tc>
      </w:tr>
      <w:tr w:rsidR="00DE1EF4" w:rsidRPr="00DE1EF4" w:rsidTr="00D23DE0">
        <w:tc>
          <w:tcPr>
            <w:tcW w:w="4492" w:type="dxa"/>
            <w:gridSpan w:val="2"/>
          </w:tcPr>
          <w:p w:rsidR="00DE1EF4" w:rsidRPr="00DE1EF4" w:rsidRDefault="00DE1EF4" w:rsidP="00DE1EF4">
            <w:pPr>
              <w:ind w:left="180" w:hanging="180"/>
              <w:rPr>
                <w:bCs/>
                <w:lang w:val="uk-UA" w:eastAsia="uk-UA"/>
              </w:rPr>
            </w:pPr>
            <w:r w:rsidRPr="00DE1EF4">
              <w:rPr>
                <w:bCs/>
                <w:lang w:val="uk-UA" w:eastAsia="uk-UA"/>
              </w:rPr>
              <w:t>Податкові зобов'язання</w:t>
            </w:r>
          </w:p>
        </w:tc>
        <w:tc>
          <w:tcPr>
            <w:tcW w:w="1189" w:type="dxa"/>
          </w:tcPr>
          <w:p w:rsidR="00DE1EF4" w:rsidRPr="00DE1EF4" w:rsidRDefault="00DE1EF4" w:rsidP="00DE1EF4">
            <w:pPr>
              <w:jc w:val="right"/>
              <w:rPr>
                <w:bCs/>
                <w:lang w:val="uk-UA" w:eastAsia="uk-UA"/>
              </w:rPr>
            </w:pPr>
            <w:r w:rsidRPr="00DE1EF4">
              <w:rPr>
                <w:bCs/>
                <w:lang w:val="uk-UA" w:eastAsia="uk-UA"/>
              </w:rPr>
              <w:t>Х</w:t>
            </w:r>
          </w:p>
        </w:tc>
        <w:tc>
          <w:tcPr>
            <w:tcW w:w="1385" w:type="dxa"/>
          </w:tcPr>
          <w:p w:rsidR="00DE1EF4" w:rsidRPr="00DE1EF4" w:rsidRDefault="00DE1EF4" w:rsidP="00DE1EF4">
            <w:pPr>
              <w:jc w:val="right"/>
              <w:rPr>
                <w:bCs/>
                <w:lang w:val="uk-UA" w:eastAsia="uk-UA"/>
              </w:rPr>
            </w:pPr>
            <w:r w:rsidRPr="00DE1EF4">
              <w:rPr>
                <w:bCs/>
                <w:lang w:val="uk-UA" w:eastAsia="uk-UA"/>
              </w:rPr>
              <w:t>9425.00</w:t>
            </w:r>
          </w:p>
        </w:tc>
        <w:tc>
          <w:tcPr>
            <w:tcW w:w="1651" w:type="dxa"/>
          </w:tcPr>
          <w:p w:rsidR="00DE1EF4" w:rsidRPr="00DE1EF4" w:rsidRDefault="00DE1EF4" w:rsidP="00DE1EF4">
            <w:pPr>
              <w:jc w:val="right"/>
              <w:rPr>
                <w:bCs/>
                <w:lang w:val="uk-UA" w:eastAsia="uk-UA"/>
              </w:rPr>
            </w:pPr>
            <w:r w:rsidRPr="00DE1EF4">
              <w:rPr>
                <w:bCs/>
                <w:lang w:val="uk-UA" w:eastAsia="uk-UA"/>
              </w:rPr>
              <w:t>Х</w:t>
            </w:r>
          </w:p>
        </w:tc>
        <w:tc>
          <w:tcPr>
            <w:tcW w:w="1231" w:type="dxa"/>
          </w:tcPr>
          <w:p w:rsidR="00DE1EF4" w:rsidRPr="00DE1EF4" w:rsidRDefault="00DE1EF4" w:rsidP="00DE1EF4">
            <w:pPr>
              <w:jc w:val="right"/>
              <w:rPr>
                <w:bCs/>
                <w:lang w:val="uk-UA" w:eastAsia="uk-UA"/>
              </w:rPr>
            </w:pPr>
            <w:r w:rsidRPr="00DE1EF4">
              <w:rPr>
                <w:bCs/>
                <w:lang w:val="uk-UA" w:eastAsia="uk-UA"/>
              </w:rPr>
              <w:t>Х</w:t>
            </w:r>
          </w:p>
        </w:tc>
      </w:tr>
      <w:tr w:rsidR="00DE1EF4" w:rsidRPr="00DE1EF4" w:rsidTr="00D23DE0">
        <w:tc>
          <w:tcPr>
            <w:tcW w:w="4492" w:type="dxa"/>
            <w:gridSpan w:val="2"/>
          </w:tcPr>
          <w:p w:rsidR="00DE1EF4" w:rsidRPr="00DE1EF4" w:rsidRDefault="00DE1EF4" w:rsidP="00DE1EF4">
            <w:pPr>
              <w:ind w:left="180" w:hanging="180"/>
              <w:rPr>
                <w:bCs/>
                <w:lang w:val="uk-UA" w:eastAsia="uk-UA"/>
              </w:rPr>
            </w:pPr>
            <w:r w:rsidRPr="00DE1EF4">
              <w:rPr>
                <w:bCs/>
                <w:lang w:val="uk-UA" w:eastAsia="uk-UA"/>
              </w:rPr>
              <w:t>Фінансова допомога на зворотній основі</w:t>
            </w:r>
          </w:p>
        </w:tc>
        <w:tc>
          <w:tcPr>
            <w:tcW w:w="1189" w:type="dxa"/>
          </w:tcPr>
          <w:p w:rsidR="00DE1EF4" w:rsidRPr="00DE1EF4" w:rsidRDefault="00DE1EF4" w:rsidP="00DE1EF4">
            <w:pPr>
              <w:jc w:val="right"/>
              <w:rPr>
                <w:bCs/>
                <w:lang w:val="uk-UA" w:eastAsia="uk-UA"/>
              </w:rPr>
            </w:pPr>
            <w:r w:rsidRPr="00DE1EF4">
              <w:rPr>
                <w:bCs/>
                <w:lang w:val="uk-UA" w:eastAsia="uk-UA"/>
              </w:rPr>
              <w:t>Х</w:t>
            </w:r>
          </w:p>
        </w:tc>
        <w:tc>
          <w:tcPr>
            <w:tcW w:w="1385" w:type="dxa"/>
          </w:tcPr>
          <w:p w:rsidR="00DE1EF4" w:rsidRPr="00DE1EF4" w:rsidRDefault="00DE1EF4" w:rsidP="00DE1EF4">
            <w:pPr>
              <w:jc w:val="right"/>
              <w:rPr>
                <w:bCs/>
                <w:lang w:val="uk-UA" w:eastAsia="uk-UA"/>
              </w:rPr>
            </w:pPr>
            <w:r w:rsidRPr="00DE1EF4">
              <w:rPr>
                <w:bCs/>
                <w:lang w:val="uk-UA" w:eastAsia="uk-UA"/>
              </w:rPr>
              <w:t>0.00</w:t>
            </w:r>
          </w:p>
        </w:tc>
        <w:tc>
          <w:tcPr>
            <w:tcW w:w="1651" w:type="dxa"/>
          </w:tcPr>
          <w:p w:rsidR="00DE1EF4" w:rsidRPr="00DE1EF4" w:rsidRDefault="00DE1EF4" w:rsidP="00DE1EF4">
            <w:pPr>
              <w:jc w:val="right"/>
              <w:rPr>
                <w:bCs/>
                <w:lang w:val="uk-UA" w:eastAsia="uk-UA"/>
              </w:rPr>
            </w:pPr>
            <w:r w:rsidRPr="00DE1EF4">
              <w:rPr>
                <w:bCs/>
                <w:lang w:val="uk-UA" w:eastAsia="uk-UA"/>
              </w:rPr>
              <w:t>Х</w:t>
            </w:r>
          </w:p>
        </w:tc>
        <w:tc>
          <w:tcPr>
            <w:tcW w:w="1231" w:type="dxa"/>
          </w:tcPr>
          <w:p w:rsidR="00DE1EF4" w:rsidRPr="00DE1EF4" w:rsidRDefault="00DE1EF4" w:rsidP="00DE1EF4">
            <w:pPr>
              <w:jc w:val="right"/>
              <w:rPr>
                <w:bCs/>
                <w:lang w:val="uk-UA" w:eastAsia="uk-UA"/>
              </w:rPr>
            </w:pPr>
            <w:r w:rsidRPr="00DE1EF4">
              <w:rPr>
                <w:bCs/>
                <w:lang w:val="uk-UA" w:eastAsia="uk-UA"/>
              </w:rPr>
              <w:t>Х</w:t>
            </w:r>
          </w:p>
        </w:tc>
      </w:tr>
      <w:tr w:rsidR="00DE1EF4" w:rsidRPr="00DE1EF4" w:rsidTr="00D23DE0">
        <w:tc>
          <w:tcPr>
            <w:tcW w:w="4492" w:type="dxa"/>
            <w:gridSpan w:val="2"/>
          </w:tcPr>
          <w:p w:rsidR="00DE1EF4" w:rsidRPr="00DE1EF4" w:rsidRDefault="00DE1EF4" w:rsidP="00DE1EF4">
            <w:pPr>
              <w:ind w:left="180" w:hanging="180"/>
              <w:rPr>
                <w:bCs/>
                <w:lang w:val="uk-UA" w:eastAsia="uk-UA"/>
              </w:rPr>
            </w:pPr>
            <w:r w:rsidRPr="00DE1EF4">
              <w:rPr>
                <w:bCs/>
                <w:lang w:val="uk-UA" w:eastAsia="uk-UA"/>
              </w:rPr>
              <w:t>Інші зобов'язання та забезпечення</w:t>
            </w:r>
          </w:p>
        </w:tc>
        <w:tc>
          <w:tcPr>
            <w:tcW w:w="1189" w:type="dxa"/>
          </w:tcPr>
          <w:p w:rsidR="00DE1EF4" w:rsidRPr="00DE1EF4" w:rsidRDefault="00DE1EF4" w:rsidP="00DE1EF4">
            <w:pPr>
              <w:jc w:val="right"/>
              <w:rPr>
                <w:bCs/>
                <w:lang w:val="uk-UA" w:eastAsia="uk-UA"/>
              </w:rPr>
            </w:pPr>
            <w:r w:rsidRPr="00DE1EF4">
              <w:rPr>
                <w:bCs/>
                <w:lang w:val="uk-UA" w:eastAsia="uk-UA"/>
              </w:rPr>
              <w:t>Х</w:t>
            </w:r>
          </w:p>
        </w:tc>
        <w:tc>
          <w:tcPr>
            <w:tcW w:w="1385" w:type="dxa"/>
          </w:tcPr>
          <w:p w:rsidR="00DE1EF4" w:rsidRPr="00DE1EF4" w:rsidRDefault="00DE1EF4" w:rsidP="00DE1EF4">
            <w:pPr>
              <w:jc w:val="right"/>
              <w:rPr>
                <w:bCs/>
                <w:lang w:val="uk-UA" w:eastAsia="uk-UA"/>
              </w:rPr>
            </w:pPr>
            <w:r w:rsidRPr="00DE1EF4">
              <w:rPr>
                <w:bCs/>
                <w:lang w:val="uk-UA" w:eastAsia="uk-UA"/>
              </w:rPr>
              <w:t>2163.00</w:t>
            </w:r>
          </w:p>
        </w:tc>
        <w:tc>
          <w:tcPr>
            <w:tcW w:w="1651" w:type="dxa"/>
          </w:tcPr>
          <w:p w:rsidR="00DE1EF4" w:rsidRPr="00DE1EF4" w:rsidRDefault="00DE1EF4" w:rsidP="00DE1EF4">
            <w:pPr>
              <w:jc w:val="right"/>
              <w:rPr>
                <w:bCs/>
                <w:lang w:val="uk-UA" w:eastAsia="uk-UA"/>
              </w:rPr>
            </w:pPr>
            <w:r w:rsidRPr="00DE1EF4">
              <w:rPr>
                <w:bCs/>
                <w:lang w:val="uk-UA" w:eastAsia="uk-UA"/>
              </w:rPr>
              <w:t>Х</w:t>
            </w:r>
          </w:p>
        </w:tc>
        <w:tc>
          <w:tcPr>
            <w:tcW w:w="1231" w:type="dxa"/>
          </w:tcPr>
          <w:p w:rsidR="00DE1EF4" w:rsidRPr="00DE1EF4" w:rsidRDefault="00DE1EF4" w:rsidP="00DE1EF4">
            <w:pPr>
              <w:jc w:val="right"/>
              <w:rPr>
                <w:bCs/>
                <w:lang w:val="uk-UA" w:eastAsia="uk-UA"/>
              </w:rPr>
            </w:pPr>
            <w:r w:rsidRPr="00DE1EF4">
              <w:rPr>
                <w:bCs/>
                <w:lang w:val="uk-UA" w:eastAsia="uk-UA"/>
              </w:rPr>
              <w:t>Х</w:t>
            </w:r>
          </w:p>
        </w:tc>
      </w:tr>
      <w:tr w:rsidR="00DE1EF4" w:rsidRPr="00DE1EF4" w:rsidTr="00D23DE0">
        <w:tc>
          <w:tcPr>
            <w:tcW w:w="4492" w:type="dxa"/>
            <w:gridSpan w:val="2"/>
          </w:tcPr>
          <w:p w:rsidR="00DE1EF4" w:rsidRPr="00DE1EF4" w:rsidRDefault="00DE1EF4" w:rsidP="00DE1EF4">
            <w:pPr>
              <w:ind w:left="180" w:hanging="180"/>
              <w:rPr>
                <w:bCs/>
                <w:lang w:val="uk-UA" w:eastAsia="uk-UA"/>
              </w:rPr>
            </w:pPr>
            <w:r w:rsidRPr="00DE1EF4">
              <w:rPr>
                <w:bCs/>
                <w:lang w:val="uk-UA" w:eastAsia="uk-UA"/>
              </w:rPr>
              <w:t>Усього зобов'язань та забезпечень</w:t>
            </w:r>
          </w:p>
        </w:tc>
        <w:tc>
          <w:tcPr>
            <w:tcW w:w="1189" w:type="dxa"/>
          </w:tcPr>
          <w:p w:rsidR="00DE1EF4" w:rsidRPr="00DE1EF4" w:rsidRDefault="00DE1EF4" w:rsidP="00DE1EF4">
            <w:pPr>
              <w:jc w:val="right"/>
              <w:rPr>
                <w:bCs/>
                <w:lang w:val="uk-UA" w:eastAsia="uk-UA"/>
              </w:rPr>
            </w:pPr>
            <w:r w:rsidRPr="00DE1EF4">
              <w:rPr>
                <w:bCs/>
                <w:lang w:val="uk-UA" w:eastAsia="uk-UA"/>
              </w:rPr>
              <w:t>Х</w:t>
            </w:r>
          </w:p>
        </w:tc>
        <w:tc>
          <w:tcPr>
            <w:tcW w:w="1385" w:type="dxa"/>
          </w:tcPr>
          <w:p w:rsidR="00DE1EF4" w:rsidRPr="00DE1EF4" w:rsidRDefault="00DE1EF4" w:rsidP="00DE1EF4">
            <w:pPr>
              <w:jc w:val="right"/>
              <w:rPr>
                <w:bCs/>
                <w:lang w:val="uk-UA" w:eastAsia="uk-UA"/>
              </w:rPr>
            </w:pPr>
            <w:r w:rsidRPr="00DE1EF4">
              <w:rPr>
                <w:bCs/>
                <w:lang w:val="uk-UA" w:eastAsia="uk-UA"/>
              </w:rPr>
              <w:t>11588.00</w:t>
            </w:r>
          </w:p>
        </w:tc>
        <w:tc>
          <w:tcPr>
            <w:tcW w:w="1651" w:type="dxa"/>
          </w:tcPr>
          <w:p w:rsidR="00DE1EF4" w:rsidRPr="00DE1EF4" w:rsidRDefault="00DE1EF4" w:rsidP="00DE1EF4">
            <w:pPr>
              <w:jc w:val="right"/>
              <w:rPr>
                <w:bCs/>
                <w:lang w:val="uk-UA" w:eastAsia="uk-UA"/>
              </w:rPr>
            </w:pPr>
            <w:r w:rsidRPr="00DE1EF4">
              <w:rPr>
                <w:bCs/>
                <w:lang w:val="uk-UA" w:eastAsia="uk-UA"/>
              </w:rPr>
              <w:t>Х</w:t>
            </w:r>
          </w:p>
        </w:tc>
        <w:tc>
          <w:tcPr>
            <w:tcW w:w="1231" w:type="dxa"/>
          </w:tcPr>
          <w:p w:rsidR="00DE1EF4" w:rsidRPr="00DE1EF4" w:rsidRDefault="00DE1EF4" w:rsidP="00DE1EF4">
            <w:pPr>
              <w:jc w:val="right"/>
              <w:rPr>
                <w:bCs/>
                <w:lang w:val="uk-UA" w:eastAsia="uk-UA"/>
              </w:rPr>
            </w:pPr>
            <w:r w:rsidRPr="00DE1EF4">
              <w:rPr>
                <w:bCs/>
                <w:lang w:val="uk-UA" w:eastAsia="uk-UA"/>
              </w:rPr>
              <w:t>Х</w:t>
            </w:r>
          </w:p>
        </w:tc>
      </w:tr>
      <w:tr w:rsidR="00DE1EF4" w:rsidRPr="00EB6D52" w:rsidTr="00D23DE0">
        <w:tc>
          <w:tcPr>
            <w:tcW w:w="737" w:type="dxa"/>
          </w:tcPr>
          <w:p w:rsidR="00DE1EF4" w:rsidRPr="00DE1EF4" w:rsidRDefault="00DE1EF4" w:rsidP="00DE1EF4">
            <w:pPr>
              <w:rPr>
                <w:b/>
                <w:lang w:val="en-US" w:eastAsia="uk-UA"/>
              </w:rPr>
            </w:pPr>
            <w:r w:rsidRPr="00DE1EF4">
              <w:rPr>
                <w:b/>
                <w:lang w:val="en-US" w:eastAsia="uk-UA"/>
              </w:rPr>
              <w:t>Опис</w:t>
            </w:r>
          </w:p>
        </w:tc>
        <w:tc>
          <w:tcPr>
            <w:tcW w:w="9213" w:type="dxa"/>
            <w:gridSpan w:val="5"/>
          </w:tcPr>
          <w:p w:rsidR="00DE1EF4" w:rsidRPr="00DE1EF4" w:rsidRDefault="00DE1EF4" w:rsidP="00DE1EF4">
            <w:pPr>
              <w:rPr>
                <w:lang w:val="en-US" w:eastAsia="uk-UA"/>
              </w:rPr>
            </w:pPr>
            <w:r w:rsidRPr="00DE1EF4">
              <w:rPr>
                <w:lang w:val="en-US" w:eastAsia="uk-UA"/>
              </w:rPr>
              <w:t>Вiдстроченi податковi зобов'язання складають 8565 тис.грн. Загальна сума поточних зобов'язань становить 3023 тис.грн., в т.ч. кредиторська заборгованiсть за товари, роботи, послуги  - 1622  тис.грн., за розрахунками з бюджетом - 860 тис. грн., з оплати працi - 305 тис. грн., поточнi забезпечення - 222 тис.грн., iншi поточнi зобов"язання - 14 тис. грн.</w:t>
            </w:r>
          </w:p>
        </w:tc>
      </w:tr>
    </w:tbl>
    <w:p w:rsidR="00DE1EF4" w:rsidRPr="00DE1EF4" w:rsidRDefault="00DE1EF4" w:rsidP="00DE1EF4">
      <w:pPr>
        <w:spacing w:after="0" w:line="240" w:lineRule="auto"/>
        <w:rPr>
          <w:rFonts w:ascii="Times New Roman" w:eastAsia="Times New Roman" w:hAnsi="Times New Roman" w:cs="Times New Roman"/>
          <w:sz w:val="20"/>
          <w:szCs w:val="20"/>
          <w:lang w:val="en-US" w:eastAsia="uk-UA"/>
        </w:rPr>
      </w:pPr>
    </w:p>
    <w:p w:rsidR="00DE1EF4" w:rsidRPr="00D23DE0" w:rsidRDefault="00DE1EF4">
      <w:pPr>
        <w:rPr>
          <w:rFonts w:ascii="Times New Roman" w:hAnsi="Times New Roman" w:cs="Times New Roman"/>
          <w:sz w:val="20"/>
          <w:szCs w:val="20"/>
          <w:lang w:val="en-US"/>
        </w:rPr>
        <w:sectPr w:rsidR="00DE1EF4" w:rsidRPr="00D23DE0" w:rsidSect="00DE1EF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E1EF4" w:rsidRPr="00DE1EF4" w:rsidTr="00D23DE0">
        <w:tc>
          <w:tcPr>
            <w:tcW w:w="9720" w:type="dxa"/>
            <w:tcMar>
              <w:top w:w="60" w:type="dxa"/>
              <w:left w:w="60" w:type="dxa"/>
              <w:bottom w:w="60" w:type="dxa"/>
              <w:right w:w="60" w:type="dxa"/>
            </w:tcMar>
            <w:vAlign w:val="center"/>
          </w:tcPr>
          <w:p w:rsidR="00DE1EF4" w:rsidRPr="00DE1EF4" w:rsidRDefault="00DE1EF4" w:rsidP="00DE1EF4">
            <w:pPr>
              <w:spacing w:after="0" w:line="240" w:lineRule="auto"/>
              <w:ind w:left="-210"/>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color w:val="000000"/>
                <w:sz w:val="20"/>
                <w:szCs w:val="20"/>
                <w:lang w:eastAsia="uk-UA"/>
              </w:rPr>
              <w:lastRenderedPageBreak/>
              <w:t>6</w:t>
            </w:r>
            <w:r w:rsidRPr="00DE1EF4">
              <w:rPr>
                <w:rFonts w:ascii="Times New Roman" w:eastAsia="Times New Roman" w:hAnsi="Times New Roman" w:cs="Times New Roman"/>
                <w:b/>
                <w:color w:val="000000"/>
                <w:sz w:val="20"/>
                <w:szCs w:val="20"/>
                <w:lang w:val="uk-UA" w:eastAsia="uk-UA"/>
              </w:rPr>
              <w:t>. Інформація про осіб, послугами яких користується емітент</w:t>
            </w:r>
          </w:p>
        </w:tc>
      </w:tr>
    </w:tbl>
    <w:p w:rsidR="00DE1EF4" w:rsidRPr="00DE1EF4" w:rsidRDefault="00DE1EF4" w:rsidP="00DE1EF4">
      <w:pPr>
        <w:spacing w:after="0" w:line="240" w:lineRule="auto"/>
        <w:rPr>
          <w:rFonts w:ascii="Times New Roman" w:eastAsia="Times New Roman" w:hAnsi="Times New Roman" w:cs="Times New Roman"/>
          <w:vanish/>
          <w:color w:val="000000"/>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vanish/>
          <w:color w:val="000000"/>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bl>
      <w:tblPr>
        <w:tblStyle w:val="a3"/>
        <w:tblW w:w="5000" w:type="pct"/>
        <w:tblLook w:val="04A0" w:firstRow="1" w:lastRow="0" w:firstColumn="1" w:lastColumn="0" w:noHBand="0" w:noVBand="1"/>
      </w:tblPr>
      <w:tblGrid>
        <w:gridCol w:w="3386"/>
        <w:gridCol w:w="6752"/>
      </w:tblGrid>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E1EF4" w:rsidRPr="00DE1EF4" w:rsidRDefault="00DE1EF4" w:rsidP="00DE1EF4">
            <w:pPr>
              <w:rPr>
                <w:lang w:val="uk-UA" w:eastAsia="uk-UA"/>
              </w:rPr>
            </w:pPr>
            <w:r w:rsidRPr="00DE1EF4">
              <w:rPr>
                <w:lang w:val="uk-UA" w:eastAsia="uk-UA"/>
              </w:rPr>
              <w:t>ТОВ "Трансаудит"</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Організаційно-правова форма</w:t>
            </w:r>
          </w:p>
        </w:tc>
        <w:tc>
          <w:tcPr>
            <w:tcW w:w="6803" w:type="dxa"/>
            <w:shd w:val="clear" w:color="auto" w:fill="auto"/>
          </w:tcPr>
          <w:p w:rsidR="00DE1EF4" w:rsidRPr="00DE1EF4" w:rsidRDefault="00DE1EF4" w:rsidP="00DE1EF4">
            <w:pPr>
              <w:rPr>
                <w:lang w:val="uk-UA" w:eastAsia="uk-UA"/>
              </w:rPr>
            </w:pPr>
            <w:r w:rsidRPr="00DE1EF4">
              <w:rPr>
                <w:lang w:val="uk-UA" w:eastAsia="uk-UA"/>
              </w:rPr>
              <w:t>Товариство з обмеженою вiдповiдальнiстю</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Ідентифікаційний код юридичної особи</w:t>
            </w:r>
          </w:p>
        </w:tc>
        <w:tc>
          <w:tcPr>
            <w:tcW w:w="6803" w:type="dxa"/>
            <w:shd w:val="clear" w:color="auto" w:fill="auto"/>
          </w:tcPr>
          <w:p w:rsidR="00DE1EF4" w:rsidRPr="00DE1EF4" w:rsidRDefault="00DE1EF4" w:rsidP="00DE1EF4">
            <w:pPr>
              <w:rPr>
                <w:lang w:val="uk-UA" w:eastAsia="uk-UA"/>
              </w:rPr>
            </w:pPr>
            <w:r w:rsidRPr="00DE1EF4">
              <w:rPr>
                <w:lang w:val="uk-UA" w:eastAsia="uk-UA"/>
              </w:rPr>
              <w:t>23865010</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Місцезнаходження</w:t>
            </w:r>
          </w:p>
        </w:tc>
        <w:tc>
          <w:tcPr>
            <w:tcW w:w="6803" w:type="dxa"/>
            <w:shd w:val="clear" w:color="auto" w:fill="auto"/>
          </w:tcPr>
          <w:p w:rsidR="00DE1EF4" w:rsidRPr="00DE1EF4" w:rsidRDefault="00DE1EF4" w:rsidP="00DE1EF4">
            <w:pPr>
              <w:rPr>
                <w:lang w:val="uk-UA" w:eastAsia="uk-UA"/>
              </w:rPr>
            </w:pPr>
            <w:r w:rsidRPr="00DE1EF4">
              <w:rPr>
                <w:lang w:val="uk-UA" w:eastAsia="uk-UA"/>
              </w:rPr>
              <w:t>65044 Одеська область д/н м. Одеса пр-т Шевченка, буд.2</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Номер ліцензії або іншого документа на цей вид діяльності</w:t>
            </w:r>
          </w:p>
        </w:tc>
        <w:tc>
          <w:tcPr>
            <w:tcW w:w="6803" w:type="dxa"/>
            <w:shd w:val="clear" w:color="auto" w:fill="auto"/>
          </w:tcPr>
          <w:p w:rsidR="00DE1EF4" w:rsidRPr="00DE1EF4" w:rsidRDefault="00DE1EF4" w:rsidP="00DE1EF4">
            <w:pPr>
              <w:rPr>
                <w:lang w:val="uk-UA" w:eastAsia="uk-UA"/>
              </w:rPr>
            </w:pPr>
            <w:r w:rsidRPr="00DE1EF4">
              <w:rPr>
                <w:lang w:val="uk-UA" w:eastAsia="uk-UA"/>
              </w:rPr>
              <w:t>1463</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Назва державного органу, що видав ліцензію або інший документ</w:t>
            </w:r>
          </w:p>
        </w:tc>
        <w:tc>
          <w:tcPr>
            <w:tcW w:w="6803" w:type="dxa"/>
            <w:shd w:val="clear" w:color="auto" w:fill="auto"/>
          </w:tcPr>
          <w:p w:rsidR="00DE1EF4" w:rsidRPr="00DE1EF4" w:rsidRDefault="00DE1EF4" w:rsidP="00DE1EF4">
            <w:pPr>
              <w:rPr>
                <w:lang w:val="uk-UA" w:eastAsia="uk-UA"/>
              </w:rPr>
            </w:pPr>
            <w:r w:rsidRPr="00DE1EF4">
              <w:rPr>
                <w:lang w:val="uk-UA" w:eastAsia="uk-UA"/>
              </w:rPr>
              <w:t>Аудиторська палата України</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Дата видачі ліцензії або іншого документа</w:t>
            </w:r>
          </w:p>
        </w:tc>
        <w:tc>
          <w:tcPr>
            <w:tcW w:w="6803" w:type="dxa"/>
            <w:shd w:val="clear" w:color="auto" w:fill="auto"/>
          </w:tcPr>
          <w:p w:rsidR="00DE1EF4" w:rsidRPr="00DE1EF4" w:rsidRDefault="00DE1EF4" w:rsidP="00DE1EF4">
            <w:pPr>
              <w:rPr>
                <w:lang w:val="uk-UA" w:eastAsia="uk-UA"/>
              </w:rPr>
            </w:pPr>
            <w:r w:rsidRPr="00DE1EF4">
              <w:rPr>
                <w:lang w:val="uk-UA" w:eastAsia="uk-UA"/>
              </w:rPr>
              <w:t>26.01.2001</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Міжміський код та телефон</w:t>
            </w:r>
          </w:p>
        </w:tc>
        <w:tc>
          <w:tcPr>
            <w:tcW w:w="6803" w:type="dxa"/>
            <w:shd w:val="clear" w:color="auto" w:fill="auto"/>
          </w:tcPr>
          <w:p w:rsidR="00DE1EF4" w:rsidRPr="00DE1EF4" w:rsidRDefault="00DE1EF4" w:rsidP="00DE1EF4">
            <w:pPr>
              <w:rPr>
                <w:lang w:val="uk-UA" w:eastAsia="uk-UA"/>
              </w:rPr>
            </w:pPr>
            <w:r w:rsidRPr="00DE1EF4">
              <w:rPr>
                <w:lang w:val="uk-UA" w:eastAsia="uk-UA"/>
              </w:rPr>
              <w:t>(0482) 236-176</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Факс</w:t>
            </w:r>
          </w:p>
        </w:tc>
        <w:tc>
          <w:tcPr>
            <w:tcW w:w="6803" w:type="dxa"/>
            <w:shd w:val="clear" w:color="auto" w:fill="auto"/>
          </w:tcPr>
          <w:p w:rsidR="00DE1EF4" w:rsidRPr="00DE1EF4" w:rsidRDefault="00DE1EF4" w:rsidP="00DE1EF4">
            <w:pPr>
              <w:rPr>
                <w:lang w:val="uk-UA" w:eastAsia="uk-UA"/>
              </w:rPr>
            </w:pPr>
            <w:r w:rsidRPr="00DE1EF4">
              <w:rPr>
                <w:lang w:val="uk-UA" w:eastAsia="uk-UA"/>
              </w:rPr>
              <w:t>(048) 7773-748</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Вид діяльності</w:t>
            </w:r>
          </w:p>
        </w:tc>
        <w:tc>
          <w:tcPr>
            <w:tcW w:w="6803" w:type="dxa"/>
            <w:shd w:val="clear" w:color="auto" w:fill="auto"/>
          </w:tcPr>
          <w:p w:rsidR="00DE1EF4" w:rsidRPr="00DE1EF4" w:rsidRDefault="00DE1EF4" w:rsidP="00DE1EF4">
            <w:pPr>
              <w:rPr>
                <w:lang w:val="uk-UA" w:eastAsia="uk-UA"/>
              </w:rPr>
            </w:pPr>
            <w:r w:rsidRPr="00DE1EF4">
              <w:rPr>
                <w:lang w:val="uk-UA" w:eastAsia="uk-UA"/>
              </w:rPr>
              <w:t>Діяльність у сфері бухгалтерського обліку</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Опис</w:t>
            </w:r>
          </w:p>
        </w:tc>
        <w:tc>
          <w:tcPr>
            <w:tcW w:w="6803" w:type="dxa"/>
            <w:shd w:val="clear" w:color="auto" w:fill="auto"/>
          </w:tcPr>
          <w:p w:rsidR="00DE1EF4" w:rsidRPr="00DE1EF4" w:rsidRDefault="00DE1EF4" w:rsidP="00DE1EF4">
            <w:pPr>
              <w:rPr>
                <w:lang w:val="uk-UA" w:eastAsia="uk-UA"/>
              </w:rPr>
            </w:pPr>
            <w:r w:rsidRPr="00DE1EF4">
              <w:rPr>
                <w:lang w:val="uk-UA" w:eastAsia="uk-UA"/>
              </w:rPr>
              <w:t>ТОВ "Трансаудит" надавав послуги з перевірки публічної бухгалтерської звітності, обліку, первинних документів та іншої інформації щодо фінансово-господарської діяльності суб'єктів господарювання з метою визначення достовірності їх звітності, обліку, його повноти і відповідності чинному законодавству та встановленим</w:t>
            </w:r>
          </w:p>
          <w:p w:rsidR="00DE1EF4" w:rsidRPr="00DE1EF4" w:rsidRDefault="00DE1EF4" w:rsidP="00DE1EF4">
            <w:pPr>
              <w:rPr>
                <w:lang w:val="uk-UA" w:eastAsia="uk-UA"/>
              </w:rPr>
            </w:pPr>
            <w:r w:rsidRPr="00DE1EF4">
              <w:rPr>
                <w:lang w:val="uk-UA" w:eastAsia="uk-UA"/>
              </w:rPr>
              <w:t>нормативам.</w:t>
            </w:r>
          </w:p>
        </w:tc>
      </w:tr>
    </w:tbl>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bl>
      <w:tblPr>
        <w:tblStyle w:val="a3"/>
        <w:tblW w:w="5000" w:type="pct"/>
        <w:tblLook w:val="04A0" w:firstRow="1" w:lastRow="0" w:firstColumn="1" w:lastColumn="0" w:noHBand="0" w:noVBand="1"/>
      </w:tblPr>
      <w:tblGrid>
        <w:gridCol w:w="3386"/>
        <w:gridCol w:w="6752"/>
      </w:tblGrid>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E1EF4" w:rsidRPr="00DE1EF4" w:rsidRDefault="00DE1EF4" w:rsidP="00DE1EF4">
            <w:pPr>
              <w:rPr>
                <w:lang w:val="uk-UA" w:eastAsia="uk-UA"/>
              </w:rPr>
            </w:pPr>
            <w:r w:rsidRPr="00DE1EF4">
              <w:rPr>
                <w:lang w:val="uk-UA" w:eastAsia="uk-UA"/>
              </w:rPr>
              <w:t>Публічне акціонерне товариство "Національний депозитарій України"</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Організаційно-правова форма</w:t>
            </w:r>
          </w:p>
        </w:tc>
        <w:tc>
          <w:tcPr>
            <w:tcW w:w="6803" w:type="dxa"/>
            <w:shd w:val="clear" w:color="auto" w:fill="auto"/>
          </w:tcPr>
          <w:p w:rsidR="00DE1EF4" w:rsidRPr="00DE1EF4" w:rsidRDefault="00DE1EF4" w:rsidP="00DE1EF4">
            <w:pPr>
              <w:rPr>
                <w:lang w:val="uk-UA" w:eastAsia="uk-UA"/>
              </w:rPr>
            </w:pPr>
            <w:r w:rsidRPr="00DE1EF4">
              <w:rPr>
                <w:lang w:val="uk-UA" w:eastAsia="uk-UA"/>
              </w:rPr>
              <w:t>Акцiонерне товариство</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Ідентифікаційний код юридичної особи</w:t>
            </w:r>
          </w:p>
        </w:tc>
        <w:tc>
          <w:tcPr>
            <w:tcW w:w="6803" w:type="dxa"/>
            <w:shd w:val="clear" w:color="auto" w:fill="auto"/>
          </w:tcPr>
          <w:p w:rsidR="00DE1EF4" w:rsidRPr="00DE1EF4" w:rsidRDefault="00DE1EF4" w:rsidP="00DE1EF4">
            <w:pPr>
              <w:rPr>
                <w:lang w:val="uk-UA" w:eastAsia="uk-UA"/>
              </w:rPr>
            </w:pPr>
            <w:r w:rsidRPr="00DE1EF4">
              <w:rPr>
                <w:lang w:val="uk-UA" w:eastAsia="uk-UA"/>
              </w:rPr>
              <w:t>30370711</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Місцезнаходження</w:t>
            </w:r>
          </w:p>
        </w:tc>
        <w:tc>
          <w:tcPr>
            <w:tcW w:w="6803" w:type="dxa"/>
            <w:shd w:val="clear" w:color="auto" w:fill="auto"/>
          </w:tcPr>
          <w:p w:rsidR="00DE1EF4" w:rsidRPr="00DE1EF4" w:rsidRDefault="00DE1EF4" w:rsidP="00DE1EF4">
            <w:pPr>
              <w:rPr>
                <w:lang w:val="uk-UA" w:eastAsia="uk-UA"/>
              </w:rPr>
            </w:pPr>
            <w:r w:rsidRPr="00DE1EF4">
              <w:rPr>
                <w:lang w:val="uk-UA" w:eastAsia="uk-UA"/>
              </w:rPr>
              <w:t>04107 Київська область д/н м. Київ Тропініна, 7-Г</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Номер ліцензії або іншого документа на цей вид діяльності</w:t>
            </w:r>
          </w:p>
        </w:tc>
        <w:tc>
          <w:tcPr>
            <w:tcW w:w="6803" w:type="dxa"/>
            <w:shd w:val="clear" w:color="auto" w:fill="auto"/>
          </w:tcPr>
          <w:p w:rsidR="00DE1EF4" w:rsidRPr="00DE1EF4" w:rsidRDefault="00DE1EF4" w:rsidP="00DE1EF4">
            <w:pPr>
              <w:rPr>
                <w:lang w:val="uk-UA" w:eastAsia="uk-UA"/>
              </w:rPr>
            </w:pPr>
            <w:r w:rsidRPr="00DE1EF4">
              <w:rPr>
                <w:lang w:val="uk-UA" w:eastAsia="uk-UA"/>
              </w:rPr>
              <w:t>д/н</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Назва державного органу, що видав ліцензію або інший документ</w:t>
            </w:r>
          </w:p>
        </w:tc>
        <w:tc>
          <w:tcPr>
            <w:tcW w:w="6803" w:type="dxa"/>
            <w:shd w:val="clear" w:color="auto" w:fill="auto"/>
          </w:tcPr>
          <w:p w:rsidR="00DE1EF4" w:rsidRPr="00DE1EF4" w:rsidRDefault="00DE1EF4" w:rsidP="00DE1EF4">
            <w:pPr>
              <w:rPr>
                <w:lang w:val="uk-UA" w:eastAsia="uk-UA"/>
              </w:rPr>
            </w:pPr>
            <w:r w:rsidRPr="00DE1EF4">
              <w:rPr>
                <w:lang w:val="uk-UA" w:eastAsia="uk-UA"/>
              </w:rPr>
              <w:t>д/н</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Дата видачі ліцензії або іншого документа</w:t>
            </w:r>
          </w:p>
        </w:tc>
        <w:tc>
          <w:tcPr>
            <w:tcW w:w="6803" w:type="dxa"/>
            <w:shd w:val="clear" w:color="auto" w:fill="auto"/>
          </w:tcPr>
          <w:p w:rsidR="00DE1EF4" w:rsidRPr="00DE1EF4" w:rsidRDefault="00DE1EF4" w:rsidP="00DE1EF4">
            <w:pPr>
              <w:rPr>
                <w:lang w:val="uk-UA" w:eastAsia="uk-UA"/>
              </w:rPr>
            </w:pP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Міжміський код та телефон</w:t>
            </w:r>
          </w:p>
        </w:tc>
        <w:tc>
          <w:tcPr>
            <w:tcW w:w="6803" w:type="dxa"/>
            <w:shd w:val="clear" w:color="auto" w:fill="auto"/>
          </w:tcPr>
          <w:p w:rsidR="00DE1EF4" w:rsidRPr="00DE1EF4" w:rsidRDefault="00DE1EF4" w:rsidP="00DE1EF4">
            <w:pPr>
              <w:rPr>
                <w:lang w:val="uk-UA" w:eastAsia="uk-UA"/>
              </w:rPr>
            </w:pPr>
            <w:r w:rsidRPr="00DE1EF4">
              <w:rPr>
                <w:lang w:val="uk-UA" w:eastAsia="uk-UA"/>
              </w:rPr>
              <w:t>(044) 591-04-00, 591-04-40</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Факс</w:t>
            </w:r>
          </w:p>
        </w:tc>
        <w:tc>
          <w:tcPr>
            <w:tcW w:w="6803" w:type="dxa"/>
            <w:shd w:val="clear" w:color="auto" w:fill="auto"/>
          </w:tcPr>
          <w:p w:rsidR="00DE1EF4" w:rsidRPr="00DE1EF4" w:rsidRDefault="00DE1EF4" w:rsidP="00DE1EF4">
            <w:pPr>
              <w:rPr>
                <w:lang w:val="uk-UA" w:eastAsia="uk-UA"/>
              </w:rPr>
            </w:pPr>
            <w:r w:rsidRPr="00DE1EF4">
              <w:rPr>
                <w:lang w:val="uk-UA" w:eastAsia="uk-UA"/>
              </w:rPr>
              <w:t>(044) 482-52-14</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Вид діяльності</w:t>
            </w:r>
          </w:p>
        </w:tc>
        <w:tc>
          <w:tcPr>
            <w:tcW w:w="6803" w:type="dxa"/>
            <w:shd w:val="clear" w:color="auto" w:fill="auto"/>
          </w:tcPr>
          <w:p w:rsidR="00DE1EF4" w:rsidRPr="00DE1EF4" w:rsidRDefault="00DE1EF4" w:rsidP="00DE1EF4">
            <w:pPr>
              <w:rPr>
                <w:lang w:val="uk-UA" w:eastAsia="uk-UA"/>
              </w:rPr>
            </w:pPr>
            <w:r w:rsidRPr="00DE1EF4">
              <w:rPr>
                <w:lang w:val="uk-UA" w:eastAsia="uk-UA"/>
              </w:rPr>
              <w:t>Депозитарна діяльність депозитарію</w:t>
            </w:r>
          </w:p>
        </w:tc>
      </w:tr>
      <w:tr w:rsidR="00DE1EF4" w:rsidRPr="00EB6D52" w:rsidTr="00D23DE0">
        <w:tc>
          <w:tcPr>
            <w:tcW w:w="3401" w:type="dxa"/>
            <w:shd w:val="clear" w:color="auto" w:fill="auto"/>
          </w:tcPr>
          <w:p w:rsidR="00DE1EF4" w:rsidRPr="00DE1EF4" w:rsidRDefault="00DE1EF4" w:rsidP="00DE1EF4">
            <w:pPr>
              <w:rPr>
                <w:b/>
                <w:lang w:val="uk-UA" w:eastAsia="uk-UA"/>
              </w:rPr>
            </w:pPr>
            <w:r w:rsidRPr="00DE1EF4">
              <w:rPr>
                <w:b/>
                <w:lang w:val="uk-UA" w:eastAsia="uk-UA"/>
              </w:rPr>
              <w:t>Опис</w:t>
            </w:r>
          </w:p>
        </w:tc>
        <w:tc>
          <w:tcPr>
            <w:tcW w:w="6803" w:type="dxa"/>
            <w:shd w:val="clear" w:color="auto" w:fill="auto"/>
          </w:tcPr>
          <w:p w:rsidR="00DE1EF4" w:rsidRPr="00DE1EF4" w:rsidRDefault="00DE1EF4" w:rsidP="00DE1EF4">
            <w:pPr>
              <w:rPr>
                <w:lang w:val="uk-UA" w:eastAsia="uk-UA"/>
              </w:rPr>
            </w:pPr>
            <w:r w:rsidRPr="00DE1EF4">
              <w:rPr>
                <w:lang w:val="uk-UA" w:eastAsia="uk-UA"/>
              </w:rPr>
              <w:t>ПАТ "НДУ" надає  наступні послуги: депозитарний облік цінних паперів - облік цінних паперів та обмежень прав на рахунках у цінних паперах клієнтів; обслуговування обігу цінних паперів на рахунках у цінних паперах клієнтів;</w:t>
            </w:r>
          </w:p>
          <w:p w:rsidR="00DE1EF4" w:rsidRPr="00DE1EF4" w:rsidRDefault="00DE1EF4" w:rsidP="00DE1EF4">
            <w:pPr>
              <w:rPr>
                <w:lang w:val="uk-UA" w:eastAsia="uk-UA"/>
              </w:rPr>
            </w:pPr>
            <w:r w:rsidRPr="00DE1EF4">
              <w:rPr>
                <w:lang w:val="uk-UA" w:eastAsia="uk-UA"/>
              </w:rPr>
              <w:t>обслуговування корпоративних операцій емітента на рахунках у цінних паперах клієнтів;  зберігання цінних паперів, віднесених до компетенції Центрального депозитарію відповідно до законодавства, на рахунках у цінних паперах його клієнтів та облік прав за цими цінними паперами; здійснення нумерації (кодифікації) цінних паперів відповідно до міжнародних норм; ведення реєстру кодів цінних паперів.ПАТ "НДУ" здійснює свою діяльність без ліцензії.</w:t>
            </w:r>
          </w:p>
        </w:tc>
      </w:tr>
    </w:tbl>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bl>
      <w:tblPr>
        <w:tblStyle w:val="a3"/>
        <w:tblW w:w="5000" w:type="pct"/>
        <w:tblLook w:val="04A0" w:firstRow="1" w:lastRow="0" w:firstColumn="1" w:lastColumn="0" w:noHBand="0" w:noVBand="1"/>
      </w:tblPr>
      <w:tblGrid>
        <w:gridCol w:w="3386"/>
        <w:gridCol w:w="6752"/>
      </w:tblGrid>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E1EF4" w:rsidRPr="00DE1EF4" w:rsidRDefault="00DE1EF4" w:rsidP="00DE1EF4">
            <w:pPr>
              <w:rPr>
                <w:lang w:val="uk-UA" w:eastAsia="uk-UA"/>
              </w:rPr>
            </w:pPr>
            <w:r w:rsidRPr="00DE1EF4">
              <w:rPr>
                <w:lang w:val="uk-UA" w:eastAsia="uk-UA"/>
              </w:rPr>
              <w:t>Товариство з обмеженою відповідальністю "Регран"</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Організаційно-правова форма</w:t>
            </w:r>
          </w:p>
        </w:tc>
        <w:tc>
          <w:tcPr>
            <w:tcW w:w="6803" w:type="dxa"/>
            <w:shd w:val="clear" w:color="auto" w:fill="auto"/>
          </w:tcPr>
          <w:p w:rsidR="00DE1EF4" w:rsidRPr="00DE1EF4" w:rsidRDefault="00DE1EF4" w:rsidP="00DE1EF4">
            <w:pPr>
              <w:rPr>
                <w:lang w:val="uk-UA" w:eastAsia="uk-UA"/>
              </w:rPr>
            </w:pPr>
            <w:r w:rsidRPr="00DE1EF4">
              <w:rPr>
                <w:lang w:val="uk-UA" w:eastAsia="uk-UA"/>
              </w:rPr>
              <w:t>Товариство з обмеженою вiдповiдальнiстю</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Ідентифікаційний код юридичної особи</w:t>
            </w:r>
          </w:p>
        </w:tc>
        <w:tc>
          <w:tcPr>
            <w:tcW w:w="6803" w:type="dxa"/>
            <w:shd w:val="clear" w:color="auto" w:fill="auto"/>
          </w:tcPr>
          <w:p w:rsidR="00DE1EF4" w:rsidRPr="00DE1EF4" w:rsidRDefault="00DE1EF4" w:rsidP="00DE1EF4">
            <w:pPr>
              <w:rPr>
                <w:lang w:val="uk-UA" w:eastAsia="uk-UA"/>
              </w:rPr>
            </w:pPr>
            <w:r w:rsidRPr="00DE1EF4">
              <w:rPr>
                <w:lang w:val="uk-UA" w:eastAsia="uk-UA"/>
              </w:rPr>
              <w:t>23876083</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Місцезнаходження</w:t>
            </w:r>
          </w:p>
        </w:tc>
        <w:tc>
          <w:tcPr>
            <w:tcW w:w="6803" w:type="dxa"/>
            <w:shd w:val="clear" w:color="auto" w:fill="auto"/>
          </w:tcPr>
          <w:p w:rsidR="00DE1EF4" w:rsidRPr="00DE1EF4" w:rsidRDefault="00DE1EF4" w:rsidP="00DE1EF4">
            <w:pPr>
              <w:rPr>
                <w:lang w:val="uk-UA" w:eastAsia="uk-UA"/>
              </w:rPr>
            </w:pPr>
            <w:r w:rsidRPr="00DE1EF4">
              <w:rPr>
                <w:lang w:val="uk-UA" w:eastAsia="uk-UA"/>
              </w:rPr>
              <w:t>65078 Одеська область Малиновський м. Одеса Космонавтів, буд. 36</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Номер ліцензії або іншого документа на цей вид діяльності</w:t>
            </w:r>
          </w:p>
        </w:tc>
        <w:tc>
          <w:tcPr>
            <w:tcW w:w="6803" w:type="dxa"/>
            <w:shd w:val="clear" w:color="auto" w:fill="auto"/>
          </w:tcPr>
          <w:p w:rsidR="00DE1EF4" w:rsidRPr="00DE1EF4" w:rsidRDefault="00DE1EF4" w:rsidP="00DE1EF4">
            <w:pPr>
              <w:rPr>
                <w:lang w:val="uk-UA" w:eastAsia="uk-UA"/>
              </w:rPr>
            </w:pPr>
            <w:r w:rsidRPr="00DE1EF4">
              <w:rPr>
                <w:lang w:val="uk-UA" w:eastAsia="uk-UA"/>
              </w:rPr>
              <w:t>АГ 399093</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 xml:space="preserve">Назва державного органу, що </w:t>
            </w:r>
            <w:r w:rsidRPr="00DE1EF4">
              <w:rPr>
                <w:b/>
                <w:lang w:val="uk-UA" w:eastAsia="uk-UA"/>
              </w:rPr>
              <w:lastRenderedPageBreak/>
              <w:t>видав ліцензію або інший документ</w:t>
            </w:r>
          </w:p>
        </w:tc>
        <w:tc>
          <w:tcPr>
            <w:tcW w:w="6803" w:type="dxa"/>
            <w:shd w:val="clear" w:color="auto" w:fill="auto"/>
          </w:tcPr>
          <w:p w:rsidR="00DE1EF4" w:rsidRPr="00DE1EF4" w:rsidRDefault="00DE1EF4" w:rsidP="00DE1EF4">
            <w:pPr>
              <w:rPr>
                <w:lang w:val="uk-UA" w:eastAsia="uk-UA"/>
              </w:rPr>
            </w:pPr>
            <w:r w:rsidRPr="00DE1EF4">
              <w:rPr>
                <w:lang w:val="uk-UA" w:eastAsia="uk-UA"/>
              </w:rPr>
              <w:lastRenderedPageBreak/>
              <w:t>НКЦПФР</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lastRenderedPageBreak/>
              <w:t>Дата видачі ліцензії або іншого документа</w:t>
            </w:r>
          </w:p>
        </w:tc>
        <w:tc>
          <w:tcPr>
            <w:tcW w:w="6803" w:type="dxa"/>
            <w:shd w:val="clear" w:color="auto" w:fill="auto"/>
          </w:tcPr>
          <w:p w:rsidR="00DE1EF4" w:rsidRPr="00DE1EF4" w:rsidRDefault="00DE1EF4" w:rsidP="00DE1EF4">
            <w:pPr>
              <w:rPr>
                <w:lang w:val="uk-UA" w:eastAsia="uk-UA"/>
              </w:rPr>
            </w:pPr>
            <w:r w:rsidRPr="00DE1EF4">
              <w:rPr>
                <w:lang w:val="uk-UA" w:eastAsia="uk-UA"/>
              </w:rPr>
              <w:t>23.07.2010</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Міжміський код та телефон</w:t>
            </w:r>
          </w:p>
        </w:tc>
        <w:tc>
          <w:tcPr>
            <w:tcW w:w="6803" w:type="dxa"/>
            <w:shd w:val="clear" w:color="auto" w:fill="auto"/>
          </w:tcPr>
          <w:p w:rsidR="00DE1EF4" w:rsidRPr="00DE1EF4" w:rsidRDefault="00DE1EF4" w:rsidP="00DE1EF4">
            <w:pPr>
              <w:rPr>
                <w:lang w:val="uk-UA" w:eastAsia="uk-UA"/>
              </w:rPr>
            </w:pPr>
            <w:r w:rsidRPr="00DE1EF4">
              <w:rPr>
                <w:lang w:val="uk-UA" w:eastAsia="uk-UA"/>
              </w:rPr>
              <w:t>(0482) 343-196</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Факс</w:t>
            </w:r>
          </w:p>
        </w:tc>
        <w:tc>
          <w:tcPr>
            <w:tcW w:w="6803" w:type="dxa"/>
            <w:shd w:val="clear" w:color="auto" w:fill="auto"/>
          </w:tcPr>
          <w:p w:rsidR="00DE1EF4" w:rsidRPr="00DE1EF4" w:rsidRDefault="00DE1EF4" w:rsidP="00DE1EF4">
            <w:pPr>
              <w:rPr>
                <w:lang w:val="uk-UA" w:eastAsia="uk-UA"/>
              </w:rPr>
            </w:pPr>
            <w:r w:rsidRPr="00DE1EF4">
              <w:rPr>
                <w:lang w:val="uk-UA" w:eastAsia="uk-UA"/>
              </w:rPr>
              <w:t>(0482) 343-306</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Вид діяльності</w:t>
            </w:r>
          </w:p>
        </w:tc>
        <w:tc>
          <w:tcPr>
            <w:tcW w:w="6803" w:type="dxa"/>
            <w:shd w:val="clear" w:color="auto" w:fill="auto"/>
          </w:tcPr>
          <w:p w:rsidR="00DE1EF4" w:rsidRPr="00DE1EF4" w:rsidRDefault="00DE1EF4" w:rsidP="00DE1EF4">
            <w:pPr>
              <w:rPr>
                <w:lang w:val="uk-UA" w:eastAsia="uk-UA"/>
              </w:rPr>
            </w:pPr>
            <w:r w:rsidRPr="00DE1EF4">
              <w:rPr>
                <w:lang w:val="uk-UA" w:eastAsia="uk-UA"/>
              </w:rPr>
              <w:t>Депозитарна діяльність депозитарної установи</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Опис</w:t>
            </w:r>
          </w:p>
        </w:tc>
        <w:tc>
          <w:tcPr>
            <w:tcW w:w="6803" w:type="dxa"/>
            <w:shd w:val="clear" w:color="auto" w:fill="auto"/>
          </w:tcPr>
          <w:p w:rsidR="00DE1EF4" w:rsidRPr="00DE1EF4" w:rsidRDefault="00DE1EF4" w:rsidP="00DE1EF4">
            <w:pPr>
              <w:rPr>
                <w:lang w:val="uk-UA" w:eastAsia="uk-UA"/>
              </w:rPr>
            </w:pPr>
            <w:r w:rsidRPr="00DE1EF4">
              <w:rPr>
                <w:lang w:val="uk-UA" w:eastAsia="uk-UA"/>
              </w:rPr>
              <w:t>ТОВ "Регран" надає послуги з депозитарного обліку цінних паперів, прав на цінні папери та їх обмежень на рахунках у цінних паперах депонентів, обслуговування обігу цінних паперів на рахунках у цінних паперах депонентів, обслуговування корпоративних операцій емітента на рахунках у цінних паперах депонентів.</w:t>
            </w:r>
          </w:p>
        </w:tc>
      </w:tr>
    </w:tbl>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bl>
      <w:tblPr>
        <w:tblStyle w:val="a3"/>
        <w:tblW w:w="5000" w:type="pct"/>
        <w:tblLook w:val="04A0" w:firstRow="1" w:lastRow="0" w:firstColumn="1" w:lastColumn="0" w:noHBand="0" w:noVBand="1"/>
      </w:tblPr>
      <w:tblGrid>
        <w:gridCol w:w="3386"/>
        <w:gridCol w:w="6752"/>
      </w:tblGrid>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E1EF4" w:rsidRPr="00DE1EF4" w:rsidRDefault="00DE1EF4" w:rsidP="00DE1EF4">
            <w:pPr>
              <w:rPr>
                <w:lang w:val="uk-UA" w:eastAsia="uk-UA"/>
              </w:rPr>
            </w:pPr>
            <w:r w:rsidRPr="00DE1EF4">
              <w:rPr>
                <w:lang w:val="uk-UA" w:eastAsia="uk-UA"/>
              </w:rPr>
              <w:t>ПАТ СК "Універсальна"</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Організаційно-правова форма</w:t>
            </w:r>
          </w:p>
        </w:tc>
        <w:tc>
          <w:tcPr>
            <w:tcW w:w="6803" w:type="dxa"/>
            <w:shd w:val="clear" w:color="auto" w:fill="auto"/>
          </w:tcPr>
          <w:p w:rsidR="00DE1EF4" w:rsidRPr="00DE1EF4" w:rsidRDefault="00DE1EF4" w:rsidP="00DE1EF4">
            <w:pPr>
              <w:rPr>
                <w:lang w:val="uk-UA" w:eastAsia="uk-UA"/>
              </w:rPr>
            </w:pPr>
            <w:r w:rsidRPr="00DE1EF4">
              <w:rPr>
                <w:lang w:val="uk-UA" w:eastAsia="uk-UA"/>
              </w:rPr>
              <w:t>Публiчне акцiонерне товариство</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Ідентифікаційний код юридичної особи</w:t>
            </w:r>
          </w:p>
        </w:tc>
        <w:tc>
          <w:tcPr>
            <w:tcW w:w="6803" w:type="dxa"/>
            <w:shd w:val="clear" w:color="auto" w:fill="auto"/>
          </w:tcPr>
          <w:p w:rsidR="00DE1EF4" w:rsidRPr="00DE1EF4" w:rsidRDefault="00DE1EF4" w:rsidP="00DE1EF4">
            <w:pPr>
              <w:rPr>
                <w:lang w:val="uk-UA" w:eastAsia="uk-UA"/>
              </w:rPr>
            </w:pPr>
            <w:r w:rsidRPr="00DE1EF4">
              <w:rPr>
                <w:lang w:val="uk-UA" w:eastAsia="uk-UA"/>
              </w:rPr>
              <w:t>20113829</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Місцезнаходження</w:t>
            </w:r>
          </w:p>
        </w:tc>
        <w:tc>
          <w:tcPr>
            <w:tcW w:w="6803" w:type="dxa"/>
            <w:shd w:val="clear" w:color="auto" w:fill="auto"/>
          </w:tcPr>
          <w:p w:rsidR="00DE1EF4" w:rsidRPr="00DE1EF4" w:rsidRDefault="00DE1EF4" w:rsidP="00DE1EF4">
            <w:pPr>
              <w:rPr>
                <w:lang w:val="uk-UA" w:eastAsia="uk-UA"/>
              </w:rPr>
            </w:pPr>
            <w:r w:rsidRPr="00DE1EF4">
              <w:rPr>
                <w:lang w:val="uk-UA" w:eastAsia="uk-UA"/>
              </w:rPr>
              <w:t>65062 Київська область д/в м. Київ бульвар Лесі Українки, б.9</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Номер ліцензії або іншого документа на цей вид діяльності</w:t>
            </w:r>
          </w:p>
        </w:tc>
        <w:tc>
          <w:tcPr>
            <w:tcW w:w="6803" w:type="dxa"/>
            <w:shd w:val="clear" w:color="auto" w:fill="auto"/>
          </w:tcPr>
          <w:p w:rsidR="00DE1EF4" w:rsidRPr="00DE1EF4" w:rsidRDefault="00DE1EF4" w:rsidP="00DE1EF4">
            <w:pPr>
              <w:rPr>
                <w:lang w:val="uk-UA" w:eastAsia="uk-UA"/>
              </w:rPr>
            </w:pPr>
            <w:r w:rsidRPr="00DE1EF4">
              <w:rPr>
                <w:lang w:val="uk-UA" w:eastAsia="uk-UA"/>
              </w:rPr>
              <w:t>АГ №569719</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Назва державного органу, що видав ліцензію або інший документ</w:t>
            </w:r>
          </w:p>
        </w:tc>
        <w:tc>
          <w:tcPr>
            <w:tcW w:w="6803" w:type="dxa"/>
            <w:shd w:val="clear" w:color="auto" w:fill="auto"/>
          </w:tcPr>
          <w:p w:rsidR="00DE1EF4" w:rsidRPr="00DE1EF4" w:rsidRDefault="00DE1EF4" w:rsidP="00DE1EF4">
            <w:pPr>
              <w:rPr>
                <w:lang w:val="uk-UA" w:eastAsia="uk-UA"/>
              </w:rPr>
            </w:pPr>
            <w:r w:rsidRPr="00DE1EF4">
              <w:rPr>
                <w:lang w:val="uk-UA" w:eastAsia="uk-UA"/>
              </w:rPr>
              <w:t>ДЕРЖАВНА КОМIСIЯ З РЕГУЛЮВАННЯ РИНКIВ ФIНАНСОВИХ ПОСЛУГ УКРАЇНИ</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Дата видачі ліцензії або іншого документа</w:t>
            </w:r>
          </w:p>
        </w:tc>
        <w:tc>
          <w:tcPr>
            <w:tcW w:w="6803" w:type="dxa"/>
            <w:shd w:val="clear" w:color="auto" w:fill="auto"/>
          </w:tcPr>
          <w:p w:rsidR="00DE1EF4" w:rsidRPr="00DE1EF4" w:rsidRDefault="00DE1EF4" w:rsidP="00DE1EF4">
            <w:pPr>
              <w:rPr>
                <w:lang w:val="uk-UA" w:eastAsia="uk-UA"/>
              </w:rPr>
            </w:pPr>
            <w:r w:rsidRPr="00DE1EF4">
              <w:rPr>
                <w:lang w:val="uk-UA" w:eastAsia="uk-UA"/>
              </w:rPr>
              <w:t>23.03.2011</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Міжміський код та телефон</w:t>
            </w:r>
          </w:p>
        </w:tc>
        <w:tc>
          <w:tcPr>
            <w:tcW w:w="6803" w:type="dxa"/>
            <w:shd w:val="clear" w:color="auto" w:fill="auto"/>
          </w:tcPr>
          <w:p w:rsidR="00DE1EF4" w:rsidRPr="00DE1EF4" w:rsidRDefault="00DE1EF4" w:rsidP="00DE1EF4">
            <w:pPr>
              <w:rPr>
                <w:lang w:val="uk-UA" w:eastAsia="uk-UA"/>
              </w:rPr>
            </w:pPr>
            <w:r w:rsidRPr="00DE1EF4">
              <w:rPr>
                <w:lang w:val="uk-UA" w:eastAsia="uk-UA"/>
              </w:rPr>
              <w:t>0442816150</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Факс</w:t>
            </w:r>
          </w:p>
        </w:tc>
        <w:tc>
          <w:tcPr>
            <w:tcW w:w="6803" w:type="dxa"/>
            <w:shd w:val="clear" w:color="auto" w:fill="auto"/>
          </w:tcPr>
          <w:p w:rsidR="00DE1EF4" w:rsidRPr="00DE1EF4" w:rsidRDefault="00DE1EF4" w:rsidP="00DE1EF4">
            <w:pPr>
              <w:rPr>
                <w:lang w:val="uk-UA" w:eastAsia="uk-UA"/>
              </w:rPr>
            </w:pPr>
            <w:r w:rsidRPr="00DE1EF4">
              <w:rPr>
                <w:lang w:val="uk-UA" w:eastAsia="uk-UA"/>
              </w:rPr>
              <w:t>0442816150</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Вид діяльності</w:t>
            </w:r>
          </w:p>
        </w:tc>
        <w:tc>
          <w:tcPr>
            <w:tcW w:w="6803" w:type="dxa"/>
            <w:shd w:val="clear" w:color="auto" w:fill="auto"/>
          </w:tcPr>
          <w:p w:rsidR="00DE1EF4" w:rsidRPr="00DE1EF4" w:rsidRDefault="00DE1EF4" w:rsidP="00DE1EF4">
            <w:pPr>
              <w:rPr>
                <w:lang w:val="uk-UA" w:eastAsia="uk-UA"/>
              </w:rPr>
            </w:pPr>
            <w:r w:rsidRPr="00DE1EF4">
              <w:rPr>
                <w:lang w:val="uk-UA" w:eastAsia="uk-UA"/>
              </w:rPr>
              <w:t>Cтрахування майна (крiм залiзничного, наземного, повiтряного, водного транспорту (морського внутрiшнього та iнших видiв водного транспорту), вантажiв та багажу (вантажобагажу)</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Опис</w:t>
            </w:r>
          </w:p>
        </w:tc>
        <w:tc>
          <w:tcPr>
            <w:tcW w:w="6803" w:type="dxa"/>
            <w:shd w:val="clear" w:color="auto" w:fill="auto"/>
          </w:tcPr>
          <w:p w:rsidR="00DE1EF4" w:rsidRPr="00DE1EF4" w:rsidRDefault="00DE1EF4" w:rsidP="00DE1EF4">
            <w:pPr>
              <w:rPr>
                <w:lang w:val="uk-UA" w:eastAsia="uk-UA"/>
              </w:rPr>
            </w:pPr>
            <w:r w:rsidRPr="00DE1EF4">
              <w:rPr>
                <w:lang w:val="uk-UA" w:eastAsia="uk-UA"/>
              </w:rPr>
              <w:t>Страхова компанія надає товариству послугі зі страхування майна (крiм залiзничного, наземного, повiтряного, водного транспорту (морського внутрiшнього та iнших видiв водного транспорту), вантажiв та багажу (вантажобагажу).</w:t>
            </w:r>
          </w:p>
        </w:tc>
      </w:tr>
    </w:tbl>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bl>
      <w:tblPr>
        <w:tblStyle w:val="a3"/>
        <w:tblW w:w="5000" w:type="pct"/>
        <w:tblLook w:val="04A0" w:firstRow="1" w:lastRow="0" w:firstColumn="1" w:lastColumn="0" w:noHBand="0" w:noVBand="1"/>
      </w:tblPr>
      <w:tblGrid>
        <w:gridCol w:w="3386"/>
        <w:gridCol w:w="6752"/>
      </w:tblGrid>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E1EF4" w:rsidRPr="00DE1EF4" w:rsidRDefault="00DE1EF4" w:rsidP="00DE1EF4">
            <w:pPr>
              <w:rPr>
                <w:lang w:val="uk-UA" w:eastAsia="uk-UA"/>
              </w:rPr>
            </w:pPr>
            <w:r w:rsidRPr="00DE1EF4">
              <w:rPr>
                <w:lang w:val="uk-UA" w:eastAsia="uk-UA"/>
              </w:rPr>
              <w:t>ДУ "Агентство з розвитку інфраструктури фондового ринку України"</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Організаційно-правова форма</w:t>
            </w:r>
          </w:p>
        </w:tc>
        <w:tc>
          <w:tcPr>
            <w:tcW w:w="6803" w:type="dxa"/>
            <w:shd w:val="clear" w:color="auto" w:fill="auto"/>
          </w:tcPr>
          <w:p w:rsidR="00DE1EF4" w:rsidRPr="00DE1EF4" w:rsidRDefault="00DE1EF4" w:rsidP="00DE1EF4">
            <w:pPr>
              <w:rPr>
                <w:lang w:val="uk-UA" w:eastAsia="uk-UA"/>
              </w:rPr>
            </w:pPr>
            <w:r w:rsidRPr="00DE1EF4">
              <w:rPr>
                <w:lang w:val="uk-UA" w:eastAsia="uk-UA"/>
              </w:rPr>
              <w:t>Державна органiзацiя (установа, заклад)</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Ідентифікаційний код юридичної особи</w:t>
            </w:r>
          </w:p>
        </w:tc>
        <w:tc>
          <w:tcPr>
            <w:tcW w:w="6803" w:type="dxa"/>
            <w:shd w:val="clear" w:color="auto" w:fill="auto"/>
          </w:tcPr>
          <w:p w:rsidR="00DE1EF4" w:rsidRPr="00DE1EF4" w:rsidRDefault="00DE1EF4" w:rsidP="00DE1EF4">
            <w:pPr>
              <w:rPr>
                <w:lang w:val="uk-UA" w:eastAsia="uk-UA"/>
              </w:rPr>
            </w:pPr>
            <w:r w:rsidRPr="00DE1EF4">
              <w:rPr>
                <w:lang w:val="uk-UA" w:eastAsia="uk-UA"/>
              </w:rPr>
              <w:t>21676262</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Місцезнаходження</w:t>
            </w:r>
          </w:p>
        </w:tc>
        <w:tc>
          <w:tcPr>
            <w:tcW w:w="6803" w:type="dxa"/>
            <w:shd w:val="clear" w:color="auto" w:fill="auto"/>
          </w:tcPr>
          <w:p w:rsidR="00DE1EF4" w:rsidRPr="00DE1EF4" w:rsidRDefault="00DE1EF4" w:rsidP="00DE1EF4">
            <w:pPr>
              <w:rPr>
                <w:lang w:val="uk-UA" w:eastAsia="uk-UA"/>
              </w:rPr>
            </w:pPr>
            <w:r w:rsidRPr="00DE1EF4">
              <w:rPr>
                <w:lang w:val="uk-UA" w:eastAsia="uk-UA"/>
              </w:rPr>
              <w:t>03150 УКРАЇНА  м.Київ вул.Антоновича, 51, оф. 1206</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Номер ліцензії або іншого документа на цей вид діяльності</w:t>
            </w:r>
          </w:p>
        </w:tc>
        <w:tc>
          <w:tcPr>
            <w:tcW w:w="6803" w:type="dxa"/>
            <w:shd w:val="clear" w:color="auto" w:fill="auto"/>
          </w:tcPr>
          <w:p w:rsidR="00DE1EF4" w:rsidRPr="00DE1EF4" w:rsidRDefault="00DE1EF4" w:rsidP="00DE1EF4">
            <w:pPr>
              <w:rPr>
                <w:lang w:val="uk-UA" w:eastAsia="uk-UA"/>
              </w:rPr>
            </w:pPr>
            <w:r w:rsidRPr="00DE1EF4">
              <w:rPr>
                <w:lang w:val="uk-UA" w:eastAsia="uk-UA"/>
              </w:rPr>
              <w:t>DR/00002/ARM</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Назва державного органу, що видав ліцензію або інший документ</w:t>
            </w:r>
          </w:p>
        </w:tc>
        <w:tc>
          <w:tcPr>
            <w:tcW w:w="6803" w:type="dxa"/>
            <w:shd w:val="clear" w:color="auto" w:fill="auto"/>
          </w:tcPr>
          <w:p w:rsidR="00DE1EF4" w:rsidRPr="00DE1EF4" w:rsidRDefault="00DE1EF4" w:rsidP="00DE1EF4">
            <w:pPr>
              <w:rPr>
                <w:lang w:val="uk-UA" w:eastAsia="uk-UA"/>
              </w:rPr>
            </w:pPr>
            <w:r w:rsidRPr="00DE1EF4">
              <w:rPr>
                <w:lang w:val="uk-UA" w:eastAsia="uk-UA"/>
              </w:rPr>
              <w:t>НКЦПФР</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Дата видачі ліцензії або іншого документа</w:t>
            </w:r>
          </w:p>
        </w:tc>
        <w:tc>
          <w:tcPr>
            <w:tcW w:w="6803" w:type="dxa"/>
            <w:shd w:val="clear" w:color="auto" w:fill="auto"/>
          </w:tcPr>
          <w:p w:rsidR="00DE1EF4" w:rsidRPr="00DE1EF4" w:rsidRDefault="00DE1EF4" w:rsidP="00DE1EF4">
            <w:pPr>
              <w:rPr>
                <w:lang w:val="uk-UA" w:eastAsia="uk-UA"/>
              </w:rPr>
            </w:pPr>
            <w:r w:rsidRPr="00DE1EF4">
              <w:rPr>
                <w:lang w:val="uk-UA" w:eastAsia="uk-UA"/>
              </w:rPr>
              <w:t>18.02.2019</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Міжміський код та телефон</w:t>
            </w:r>
          </w:p>
        </w:tc>
        <w:tc>
          <w:tcPr>
            <w:tcW w:w="6803" w:type="dxa"/>
            <w:shd w:val="clear" w:color="auto" w:fill="auto"/>
          </w:tcPr>
          <w:p w:rsidR="00DE1EF4" w:rsidRPr="00DE1EF4" w:rsidRDefault="00DE1EF4" w:rsidP="00DE1EF4">
            <w:pPr>
              <w:rPr>
                <w:lang w:val="uk-UA" w:eastAsia="uk-UA"/>
              </w:rPr>
            </w:pPr>
            <w:r w:rsidRPr="00DE1EF4">
              <w:rPr>
                <w:lang w:val="uk-UA" w:eastAsia="uk-UA"/>
              </w:rPr>
              <w:t>(044) 287-56-70</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Факс</w:t>
            </w:r>
          </w:p>
        </w:tc>
        <w:tc>
          <w:tcPr>
            <w:tcW w:w="6803" w:type="dxa"/>
            <w:shd w:val="clear" w:color="auto" w:fill="auto"/>
          </w:tcPr>
          <w:p w:rsidR="00DE1EF4" w:rsidRPr="00DE1EF4" w:rsidRDefault="00DE1EF4" w:rsidP="00DE1EF4">
            <w:pPr>
              <w:rPr>
                <w:lang w:val="uk-UA" w:eastAsia="uk-UA"/>
              </w:rPr>
            </w:pPr>
            <w:r w:rsidRPr="00DE1EF4">
              <w:rPr>
                <w:lang w:val="uk-UA" w:eastAsia="uk-UA"/>
              </w:rPr>
              <w:t>(044) 287-56-73</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Вид діяльності</w:t>
            </w:r>
          </w:p>
        </w:tc>
        <w:tc>
          <w:tcPr>
            <w:tcW w:w="6803" w:type="dxa"/>
            <w:shd w:val="clear" w:color="auto" w:fill="auto"/>
          </w:tcPr>
          <w:p w:rsidR="00DE1EF4" w:rsidRPr="00DE1EF4" w:rsidRDefault="00DE1EF4" w:rsidP="00DE1EF4">
            <w:pPr>
              <w:rPr>
                <w:lang w:val="uk-UA" w:eastAsia="uk-UA"/>
              </w:rPr>
            </w:pPr>
            <w:r w:rsidRPr="00DE1EF4">
              <w:rPr>
                <w:lang w:val="uk-UA" w:eastAsia="uk-UA"/>
              </w:rPr>
              <w:t>Діяльність з подання звітності та/або адміністративних даних до НКЦПФР</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Опис</w:t>
            </w:r>
          </w:p>
        </w:tc>
        <w:tc>
          <w:tcPr>
            <w:tcW w:w="6803" w:type="dxa"/>
            <w:shd w:val="clear" w:color="auto" w:fill="auto"/>
          </w:tcPr>
          <w:p w:rsidR="00DE1EF4" w:rsidRPr="00DE1EF4" w:rsidRDefault="00DE1EF4" w:rsidP="00DE1EF4">
            <w:pPr>
              <w:rPr>
                <w:lang w:val="uk-UA" w:eastAsia="uk-UA"/>
              </w:rPr>
            </w:pPr>
            <w:r w:rsidRPr="00DE1EF4">
              <w:rPr>
                <w:lang w:val="uk-UA" w:eastAsia="uk-UA"/>
              </w:rPr>
              <w:t>Подання звітності до НКЦПФР</w:t>
            </w:r>
          </w:p>
        </w:tc>
      </w:tr>
    </w:tbl>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bl>
      <w:tblPr>
        <w:tblStyle w:val="a3"/>
        <w:tblW w:w="5000" w:type="pct"/>
        <w:tblLook w:val="04A0" w:firstRow="1" w:lastRow="0" w:firstColumn="1" w:lastColumn="0" w:noHBand="0" w:noVBand="1"/>
      </w:tblPr>
      <w:tblGrid>
        <w:gridCol w:w="3386"/>
        <w:gridCol w:w="6752"/>
      </w:tblGrid>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E1EF4" w:rsidRPr="00DE1EF4" w:rsidRDefault="00DE1EF4" w:rsidP="00DE1EF4">
            <w:pPr>
              <w:rPr>
                <w:lang w:val="uk-UA" w:eastAsia="uk-UA"/>
              </w:rPr>
            </w:pPr>
            <w:r w:rsidRPr="00DE1EF4">
              <w:rPr>
                <w:lang w:val="uk-UA" w:eastAsia="uk-UA"/>
              </w:rPr>
              <w:t>Товариство з обмеженою відповідальністю "Європейський центр консалтингу та оцінки"</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Організаційно-правова форма</w:t>
            </w:r>
          </w:p>
        </w:tc>
        <w:tc>
          <w:tcPr>
            <w:tcW w:w="6803" w:type="dxa"/>
            <w:shd w:val="clear" w:color="auto" w:fill="auto"/>
          </w:tcPr>
          <w:p w:rsidR="00DE1EF4" w:rsidRPr="00DE1EF4" w:rsidRDefault="00DE1EF4" w:rsidP="00DE1EF4">
            <w:pPr>
              <w:rPr>
                <w:lang w:val="uk-UA" w:eastAsia="uk-UA"/>
              </w:rPr>
            </w:pPr>
            <w:r w:rsidRPr="00DE1EF4">
              <w:rPr>
                <w:lang w:val="uk-UA" w:eastAsia="uk-UA"/>
              </w:rPr>
              <w:t>Товариство з обмеженою вiдповiдальнiстю</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Ідентифікаційний код юридичної особи</w:t>
            </w:r>
          </w:p>
        </w:tc>
        <w:tc>
          <w:tcPr>
            <w:tcW w:w="6803" w:type="dxa"/>
            <w:shd w:val="clear" w:color="auto" w:fill="auto"/>
          </w:tcPr>
          <w:p w:rsidR="00DE1EF4" w:rsidRPr="00DE1EF4" w:rsidRDefault="00DE1EF4" w:rsidP="00DE1EF4">
            <w:pPr>
              <w:rPr>
                <w:lang w:val="uk-UA" w:eastAsia="uk-UA"/>
              </w:rPr>
            </w:pPr>
            <w:r w:rsidRPr="00DE1EF4">
              <w:rPr>
                <w:lang w:val="uk-UA" w:eastAsia="uk-UA"/>
              </w:rPr>
              <w:t>34530299</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Місцезнаходження</w:t>
            </w:r>
          </w:p>
        </w:tc>
        <w:tc>
          <w:tcPr>
            <w:tcW w:w="6803" w:type="dxa"/>
            <w:shd w:val="clear" w:color="auto" w:fill="auto"/>
          </w:tcPr>
          <w:p w:rsidR="00DE1EF4" w:rsidRPr="00DE1EF4" w:rsidRDefault="00DE1EF4" w:rsidP="00DE1EF4">
            <w:pPr>
              <w:rPr>
                <w:lang w:val="uk-UA" w:eastAsia="uk-UA"/>
              </w:rPr>
            </w:pPr>
            <w:r w:rsidRPr="00DE1EF4">
              <w:rPr>
                <w:lang w:val="uk-UA" w:eastAsia="uk-UA"/>
              </w:rPr>
              <w:t>01054 Київська область д/в м. Київ ОЛЕСЯ ГОНЧАРА, б.41, ЛІТЕРА "А", ПОВЕРХ № 3</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 xml:space="preserve">Номер ліцензії або іншого </w:t>
            </w:r>
            <w:r w:rsidRPr="00DE1EF4">
              <w:rPr>
                <w:b/>
                <w:lang w:val="uk-UA" w:eastAsia="uk-UA"/>
              </w:rPr>
              <w:lastRenderedPageBreak/>
              <w:t>документа на цей вид діяльності</w:t>
            </w:r>
          </w:p>
        </w:tc>
        <w:tc>
          <w:tcPr>
            <w:tcW w:w="6803" w:type="dxa"/>
            <w:shd w:val="clear" w:color="auto" w:fill="auto"/>
          </w:tcPr>
          <w:p w:rsidR="00DE1EF4" w:rsidRPr="00DE1EF4" w:rsidRDefault="00DE1EF4" w:rsidP="00DE1EF4">
            <w:pPr>
              <w:rPr>
                <w:lang w:val="uk-UA" w:eastAsia="uk-UA"/>
              </w:rPr>
            </w:pPr>
            <w:r w:rsidRPr="00DE1EF4">
              <w:rPr>
                <w:lang w:val="uk-UA" w:eastAsia="uk-UA"/>
              </w:rPr>
              <w:lastRenderedPageBreak/>
              <w:t>504/15</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lastRenderedPageBreak/>
              <w:t>Назва державного органу, що видав ліцензію або інший документ</w:t>
            </w:r>
          </w:p>
        </w:tc>
        <w:tc>
          <w:tcPr>
            <w:tcW w:w="6803" w:type="dxa"/>
            <w:shd w:val="clear" w:color="auto" w:fill="auto"/>
          </w:tcPr>
          <w:p w:rsidR="00DE1EF4" w:rsidRPr="00DE1EF4" w:rsidRDefault="00DE1EF4" w:rsidP="00DE1EF4">
            <w:pPr>
              <w:rPr>
                <w:lang w:val="uk-UA" w:eastAsia="uk-UA"/>
              </w:rPr>
            </w:pPr>
            <w:r w:rsidRPr="00DE1EF4">
              <w:rPr>
                <w:lang w:val="uk-UA" w:eastAsia="uk-UA"/>
              </w:rPr>
              <w:t>ФДМУ</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Дата видачі ліцензії або іншого документа</w:t>
            </w:r>
          </w:p>
        </w:tc>
        <w:tc>
          <w:tcPr>
            <w:tcW w:w="6803" w:type="dxa"/>
            <w:shd w:val="clear" w:color="auto" w:fill="auto"/>
          </w:tcPr>
          <w:p w:rsidR="00DE1EF4" w:rsidRPr="00DE1EF4" w:rsidRDefault="00DE1EF4" w:rsidP="00DE1EF4">
            <w:pPr>
              <w:rPr>
                <w:lang w:val="uk-UA" w:eastAsia="uk-UA"/>
              </w:rPr>
            </w:pPr>
            <w:r w:rsidRPr="00DE1EF4">
              <w:rPr>
                <w:lang w:val="uk-UA" w:eastAsia="uk-UA"/>
              </w:rPr>
              <w:t>15.06.2015</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Міжміський код та телефон</w:t>
            </w:r>
          </w:p>
        </w:tc>
        <w:tc>
          <w:tcPr>
            <w:tcW w:w="6803" w:type="dxa"/>
            <w:shd w:val="clear" w:color="auto" w:fill="auto"/>
          </w:tcPr>
          <w:p w:rsidR="00DE1EF4" w:rsidRPr="00DE1EF4" w:rsidRDefault="00DE1EF4" w:rsidP="00DE1EF4">
            <w:pPr>
              <w:rPr>
                <w:lang w:val="uk-UA" w:eastAsia="uk-UA"/>
              </w:rPr>
            </w:pPr>
            <w:r w:rsidRPr="00DE1EF4">
              <w:rPr>
                <w:lang w:val="uk-UA" w:eastAsia="uk-UA"/>
              </w:rPr>
              <w:t>(044) 587-80-45</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Факс</w:t>
            </w:r>
          </w:p>
        </w:tc>
        <w:tc>
          <w:tcPr>
            <w:tcW w:w="6803" w:type="dxa"/>
            <w:shd w:val="clear" w:color="auto" w:fill="auto"/>
          </w:tcPr>
          <w:p w:rsidR="00DE1EF4" w:rsidRPr="00DE1EF4" w:rsidRDefault="00DE1EF4" w:rsidP="00DE1EF4">
            <w:pPr>
              <w:rPr>
                <w:lang w:val="uk-UA" w:eastAsia="uk-UA"/>
              </w:rPr>
            </w:pPr>
            <w:r w:rsidRPr="00DE1EF4">
              <w:rPr>
                <w:lang w:val="uk-UA" w:eastAsia="uk-UA"/>
              </w:rPr>
              <w:t>(044) 587-80-45</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Вид діяльності</w:t>
            </w:r>
          </w:p>
        </w:tc>
        <w:tc>
          <w:tcPr>
            <w:tcW w:w="6803" w:type="dxa"/>
            <w:shd w:val="clear" w:color="auto" w:fill="auto"/>
          </w:tcPr>
          <w:p w:rsidR="00DE1EF4" w:rsidRPr="00DE1EF4" w:rsidRDefault="00DE1EF4" w:rsidP="00DE1EF4">
            <w:pPr>
              <w:rPr>
                <w:lang w:val="uk-UA" w:eastAsia="uk-UA"/>
              </w:rPr>
            </w:pPr>
            <w:r w:rsidRPr="00DE1EF4">
              <w:rPr>
                <w:lang w:val="uk-UA" w:eastAsia="uk-UA"/>
              </w:rPr>
              <w:t>оцінка нерухомих речей (нерухомого майна, нерухомості, у тому числі земельних ділянок та майнових прав на них), інша оцінка</w:t>
            </w:r>
          </w:p>
        </w:tc>
      </w:tr>
      <w:tr w:rsidR="00DE1EF4" w:rsidRPr="00EB6D52" w:rsidTr="00D23DE0">
        <w:tc>
          <w:tcPr>
            <w:tcW w:w="3401" w:type="dxa"/>
            <w:shd w:val="clear" w:color="auto" w:fill="auto"/>
          </w:tcPr>
          <w:p w:rsidR="00DE1EF4" w:rsidRPr="00DE1EF4" w:rsidRDefault="00DE1EF4" w:rsidP="00DE1EF4">
            <w:pPr>
              <w:rPr>
                <w:b/>
                <w:lang w:val="uk-UA" w:eastAsia="uk-UA"/>
              </w:rPr>
            </w:pPr>
            <w:r w:rsidRPr="00DE1EF4">
              <w:rPr>
                <w:b/>
                <w:lang w:val="uk-UA" w:eastAsia="uk-UA"/>
              </w:rPr>
              <w:t>Опис</w:t>
            </w:r>
          </w:p>
        </w:tc>
        <w:tc>
          <w:tcPr>
            <w:tcW w:w="6803" w:type="dxa"/>
            <w:shd w:val="clear" w:color="auto" w:fill="auto"/>
          </w:tcPr>
          <w:p w:rsidR="00DE1EF4" w:rsidRPr="00DE1EF4" w:rsidRDefault="00DE1EF4" w:rsidP="00DE1EF4">
            <w:pPr>
              <w:rPr>
                <w:lang w:val="uk-UA" w:eastAsia="uk-UA"/>
              </w:rPr>
            </w:pPr>
            <w:r w:rsidRPr="00DE1EF4">
              <w:rPr>
                <w:lang w:val="uk-UA" w:eastAsia="uk-UA"/>
              </w:rPr>
              <w:t>Відповідно до договору № 27 від 15.05.2018 р. здійснена оцінка по  визначенню ринкової вартості 1 (однієї) акції ПУБЛІЧНОГО АКЦІОНЕРНОГО ТОВАРИСТВА "ОДЕСЬКИЙ КОНСЕРВНИЙ ЗАВОД ДИТЯЧОГО ХАРЧУВАННЯ" (ПАТ "ОКЗДХ") для придбання власником домінуючого контрольного пакета акцій ПАТ "ОКЗДХ" та його афілійованими особами акцій у всіх акціонерів ПАТ "ОКЗДХ".</w:t>
            </w:r>
          </w:p>
          <w:p w:rsidR="00DE1EF4" w:rsidRPr="00DE1EF4" w:rsidRDefault="00DE1EF4" w:rsidP="00DE1EF4">
            <w:pPr>
              <w:rPr>
                <w:lang w:val="uk-UA" w:eastAsia="uk-UA"/>
              </w:rPr>
            </w:pPr>
          </w:p>
        </w:tc>
      </w:tr>
    </w:tbl>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bl>
      <w:tblPr>
        <w:tblStyle w:val="a3"/>
        <w:tblW w:w="5000" w:type="pct"/>
        <w:tblLook w:val="04A0" w:firstRow="1" w:lastRow="0" w:firstColumn="1" w:lastColumn="0" w:noHBand="0" w:noVBand="1"/>
      </w:tblPr>
      <w:tblGrid>
        <w:gridCol w:w="3386"/>
        <w:gridCol w:w="6752"/>
      </w:tblGrid>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E1EF4" w:rsidRPr="00DE1EF4" w:rsidRDefault="00DE1EF4" w:rsidP="00DE1EF4">
            <w:pPr>
              <w:rPr>
                <w:lang w:val="uk-UA" w:eastAsia="uk-UA"/>
              </w:rPr>
            </w:pPr>
            <w:r w:rsidRPr="00DE1EF4">
              <w:rPr>
                <w:lang w:val="uk-UA" w:eastAsia="uk-UA"/>
              </w:rPr>
              <w:t>Товариство з обмеженою відповідальністю "Січень-Аудит"</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Організаційно-правова форма</w:t>
            </w:r>
          </w:p>
        </w:tc>
        <w:tc>
          <w:tcPr>
            <w:tcW w:w="6803" w:type="dxa"/>
            <w:shd w:val="clear" w:color="auto" w:fill="auto"/>
          </w:tcPr>
          <w:p w:rsidR="00DE1EF4" w:rsidRPr="00DE1EF4" w:rsidRDefault="00DE1EF4" w:rsidP="00DE1EF4">
            <w:pPr>
              <w:rPr>
                <w:lang w:val="uk-UA" w:eastAsia="uk-UA"/>
              </w:rPr>
            </w:pPr>
            <w:r w:rsidRPr="00DE1EF4">
              <w:rPr>
                <w:lang w:val="uk-UA" w:eastAsia="uk-UA"/>
              </w:rPr>
              <w:t>Товариство з обмеженою вiдповiдальнiстю</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Ідентифікаційний код юридичної особи</w:t>
            </w:r>
          </w:p>
        </w:tc>
        <w:tc>
          <w:tcPr>
            <w:tcW w:w="6803" w:type="dxa"/>
            <w:shd w:val="clear" w:color="auto" w:fill="auto"/>
          </w:tcPr>
          <w:p w:rsidR="00DE1EF4" w:rsidRPr="00DE1EF4" w:rsidRDefault="00DE1EF4" w:rsidP="00DE1EF4">
            <w:pPr>
              <w:rPr>
                <w:lang w:val="uk-UA" w:eastAsia="uk-UA"/>
              </w:rPr>
            </w:pPr>
            <w:r w:rsidRPr="00DE1EF4">
              <w:rPr>
                <w:lang w:val="uk-UA" w:eastAsia="uk-UA"/>
              </w:rPr>
              <w:t>32996030</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Місцезнаходження</w:t>
            </w:r>
          </w:p>
        </w:tc>
        <w:tc>
          <w:tcPr>
            <w:tcW w:w="6803" w:type="dxa"/>
            <w:shd w:val="clear" w:color="auto" w:fill="auto"/>
          </w:tcPr>
          <w:p w:rsidR="00DE1EF4" w:rsidRPr="00DE1EF4" w:rsidRDefault="00DE1EF4" w:rsidP="00DE1EF4">
            <w:pPr>
              <w:rPr>
                <w:lang w:val="uk-UA" w:eastAsia="uk-UA"/>
              </w:rPr>
            </w:pPr>
            <w:r w:rsidRPr="00DE1EF4">
              <w:rPr>
                <w:lang w:val="uk-UA" w:eastAsia="uk-UA"/>
              </w:rPr>
              <w:t>36037 Полтавська область д/в м. Полтава Небесної Сотні, б. 91</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Номер ліцензії або іншого документа на цей вид діяльності</w:t>
            </w:r>
          </w:p>
        </w:tc>
        <w:tc>
          <w:tcPr>
            <w:tcW w:w="6803" w:type="dxa"/>
            <w:shd w:val="clear" w:color="auto" w:fill="auto"/>
          </w:tcPr>
          <w:p w:rsidR="00DE1EF4" w:rsidRPr="00DE1EF4" w:rsidRDefault="00DE1EF4" w:rsidP="00DE1EF4">
            <w:pPr>
              <w:rPr>
                <w:lang w:val="uk-UA" w:eastAsia="uk-UA"/>
              </w:rPr>
            </w:pPr>
            <w:r w:rsidRPr="00DE1EF4">
              <w:rPr>
                <w:lang w:val="uk-UA" w:eastAsia="uk-UA"/>
              </w:rPr>
              <w:t>3422</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Назва державного органу, що видав ліцензію або інший документ</w:t>
            </w:r>
          </w:p>
        </w:tc>
        <w:tc>
          <w:tcPr>
            <w:tcW w:w="6803" w:type="dxa"/>
            <w:shd w:val="clear" w:color="auto" w:fill="auto"/>
          </w:tcPr>
          <w:p w:rsidR="00DE1EF4" w:rsidRPr="00DE1EF4" w:rsidRDefault="00DE1EF4" w:rsidP="00DE1EF4">
            <w:pPr>
              <w:rPr>
                <w:lang w:val="uk-UA" w:eastAsia="uk-UA"/>
              </w:rPr>
            </w:pPr>
            <w:r w:rsidRPr="00DE1EF4">
              <w:rPr>
                <w:lang w:val="uk-UA" w:eastAsia="uk-UA"/>
              </w:rPr>
              <w:t>АПУ</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Дата видачі ліцензії або іншого документа</w:t>
            </w:r>
          </w:p>
        </w:tc>
        <w:tc>
          <w:tcPr>
            <w:tcW w:w="6803" w:type="dxa"/>
            <w:shd w:val="clear" w:color="auto" w:fill="auto"/>
          </w:tcPr>
          <w:p w:rsidR="00DE1EF4" w:rsidRPr="00DE1EF4" w:rsidRDefault="00DE1EF4" w:rsidP="00DE1EF4">
            <w:pPr>
              <w:rPr>
                <w:lang w:val="uk-UA" w:eastAsia="uk-UA"/>
              </w:rPr>
            </w:pPr>
            <w:r w:rsidRPr="00DE1EF4">
              <w:rPr>
                <w:lang w:val="uk-UA" w:eastAsia="uk-UA"/>
              </w:rPr>
              <w:t>24.06.2004</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Міжміський код та телефон</w:t>
            </w:r>
          </w:p>
        </w:tc>
        <w:tc>
          <w:tcPr>
            <w:tcW w:w="6803" w:type="dxa"/>
            <w:shd w:val="clear" w:color="auto" w:fill="auto"/>
          </w:tcPr>
          <w:p w:rsidR="00DE1EF4" w:rsidRPr="00DE1EF4" w:rsidRDefault="00DE1EF4" w:rsidP="00DE1EF4">
            <w:pPr>
              <w:rPr>
                <w:lang w:val="uk-UA" w:eastAsia="uk-UA"/>
              </w:rPr>
            </w:pPr>
            <w:r w:rsidRPr="00DE1EF4">
              <w:rPr>
                <w:lang w:val="uk-UA" w:eastAsia="uk-UA"/>
              </w:rPr>
              <w:t>0532572283</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Факс</w:t>
            </w:r>
          </w:p>
        </w:tc>
        <w:tc>
          <w:tcPr>
            <w:tcW w:w="6803" w:type="dxa"/>
            <w:shd w:val="clear" w:color="auto" w:fill="auto"/>
          </w:tcPr>
          <w:p w:rsidR="00DE1EF4" w:rsidRPr="00DE1EF4" w:rsidRDefault="00DE1EF4" w:rsidP="00DE1EF4">
            <w:pPr>
              <w:rPr>
                <w:lang w:val="uk-UA" w:eastAsia="uk-UA"/>
              </w:rPr>
            </w:pPr>
            <w:r w:rsidRPr="00DE1EF4">
              <w:rPr>
                <w:lang w:val="uk-UA" w:eastAsia="uk-UA"/>
              </w:rPr>
              <w:t>0532572283</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Вид діяльності</w:t>
            </w:r>
          </w:p>
        </w:tc>
        <w:tc>
          <w:tcPr>
            <w:tcW w:w="6803" w:type="dxa"/>
            <w:shd w:val="clear" w:color="auto" w:fill="auto"/>
          </w:tcPr>
          <w:p w:rsidR="00DE1EF4" w:rsidRPr="00DE1EF4" w:rsidRDefault="00DE1EF4" w:rsidP="00DE1EF4">
            <w:pPr>
              <w:rPr>
                <w:lang w:val="uk-UA" w:eastAsia="uk-UA"/>
              </w:rPr>
            </w:pPr>
            <w:r w:rsidRPr="00DE1EF4">
              <w:rPr>
                <w:lang w:val="uk-UA" w:eastAsia="uk-UA"/>
              </w:rPr>
              <w:t>аудиторські послуги</w:t>
            </w:r>
          </w:p>
        </w:tc>
      </w:tr>
      <w:tr w:rsidR="00DE1EF4" w:rsidRPr="00EB6D52" w:rsidTr="00D23DE0">
        <w:tc>
          <w:tcPr>
            <w:tcW w:w="3401" w:type="dxa"/>
            <w:shd w:val="clear" w:color="auto" w:fill="auto"/>
          </w:tcPr>
          <w:p w:rsidR="00DE1EF4" w:rsidRPr="00DE1EF4" w:rsidRDefault="00DE1EF4" w:rsidP="00DE1EF4">
            <w:pPr>
              <w:rPr>
                <w:b/>
                <w:lang w:val="uk-UA" w:eastAsia="uk-UA"/>
              </w:rPr>
            </w:pPr>
            <w:r w:rsidRPr="00DE1EF4">
              <w:rPr>
                <w:b/>
                <w:lang w:val="uk-UA" w:eastAsia="uk-UA"/>
              </w:rPr>
              <w:t>Опис</w:t>
            </w:r>
          </w:p>
        </w:tc>
        <w:tc>
          <w:tcPr>
            <w:tcW w:w="6803" w:type="dxa"/>
            <w:shd w:val="clear" w:color="auto" w:fill="auto"/>
          </w:tcPr>
          <w:p w:rsidR="00DE1EF4" w:rsidRPr="00DE1EF4" w:rsidRDefault="00DE1EF4" w:rsidP="00DE1EF4">
            <w:pPr>
              <w:rPr>
                <w:lang w:val="uk-UA" w:eastAsia="uk-UA"/>
              </w:rPr>
            </w:pPr>
            <w:r w:rsidRPr="00DE1EF4">
              <w:rPr>
                <w:lang w:val="uk-UA" w:eastAsia="uk-UA"/>
              </w:rPr>
              <w:t>Згідно договору №192202 від 22.02.2019 р. аудиторська фірма надала послуги з аудиту фінансової звітності Товариства за рік, який закінчився 31.12. 2018 р. та надання обгрунтованої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керівництва  ПУБЛІЧНОГО АКЦІОНЕРНОГО ТОВАРИСТВА  "ОДЕСЬКИЙ КОНСЕРВНИЙ ЗАВОД ДИТЯЧОГО ХАРЧУВАННЯ" за період з 1 січня 2018 року по 31 грудня 2018 року.</w:t>
            </w:r>
          </w:p>
          <w:p w:rsidR="00DE1EF4" w:rsidRPr="00DE1EF4" w:rsidRDefault="00DE1EF4" w:rsidP="00DE1EF4">
            <w:pPr>
              <w:rPr>
                <w:lang w:val="uk-UA" w:eastAsia="uk-UA"/>
              </w:rPr>
            </w:pPr>
          </w:p>
          <w:p w:rsidR="00DE1EF4" w:rsidRPr="00DE1EF4" w:rsidRDefault="00DE1EF4" w:rsidP="00DE1EF4">
            <w:pPr>
              <w:rPr>
                <w:lang w:val="uk-UA" w:eastAsia="uk-UA"/>
              </w:rPr>
            </w:pPr>
          </w:p>
          <w:p w:rsidR="00DE1EF4" w:rsidRPr="00DE1EF4" w:rsidRDefault="00DE1EF4" w:rsidP="00DE1EF4">
            <w:pPr>
              <w:rPr>
                <w:lang w:val="uk-UA" w:eastAsia="uk-UA"/>
              </w:rPr>
            </w:pPr>
          </w:p>
        </w:tc>
      </w:tr>
    </w:tbl>
    <w:p w:rsidR="00DE1EF4" w:rsidRPr="00DE1EF4" w:rsidRDefault="00DE1EF4" w:rsidP="00DE1EF4">
      <w:pPr>
        <w:spacing w:after="0" w:line="240" w:lineRule="auto"/>
        <w:rPr>
          <w:rFonts w:ascii="Times New Roman" w:eastAsia="Times New Roman" w:hAnsi="Times New Roman" w:cs="Times New Roman"/>
          <w:sz w:val="20"/>
          <w:szCs w:val="24"/>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bl>
      <w:tblPr>
        <w:tblStyle w:val="a3"/>
        <w:tblW w:w="5000" w:type="pct"/>
        <w:tblLook w:val="04A0" w:firstRow="1" w:lastRow="0" w:firstColumn="1" w:lastColumn="0" w:noHBand="0" w:noVBand="1"/>
      </w:tblPr>
      <w:tblGrid>
        <w:gridCol w:w="3387"/>
        <w:gridCol w:w="6751"/>
      </w:tblGrid>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E1EF4" w:rsidRPr="00DE1EF4" w:rsidRDefault="00DE1EF4" w:rsidP="00DE1EF4">
            <w:pPr>
              <w:rPr>
                <w:lang w:val="uk-UA" w:eastAsia="uk-UA"/>
              </w:rPr>
            </w:pPr>
            <w:r w:rsidRPr="00DE1EF4">
              <w:rPr>
                <w:lang w:val="uk-UA" w:eastAsia="uk-UA"/>
              </w:rPr>
              <w:t>Приватне акцiонерне товариство "Страхова компанiя "Євроiнс Україна"</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Організаційно-правова форма</w:t>
            </w:r>
          </w:p>
        </w:tc>
        <w:tc>
          <w:tcPr>
            <w:tcW w:w="6803" w:type="dxa"/>
            <w:shd w:val="clear" w:color="auto" w:fill="auto"/>
          </w:tcPr>
          <w:p w:rsidR="00DE1EF4" w:rsidRPr="00DE1EF4" w:rsidRDefault="00DE1EF4" w:rsidP="00DE1EF4">
            <w:pPr>
              <w:rPr>
                <w:lang w:val="uk-UA" w:eastAsia="uk-UA"/>
              </w:rPr>
            </w:pPr>
            <w:r w:rsidRPr="00DE1EF4">
              <w:rPr>
                <w:lang w:val="uk-UA" w:eastAsia="uk-UA"/>
              </w:rPr>
              <w:t>Приватне акцiонерне товариство</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Ідентифікаційний код юридичної особи</w:t>
            </w:r>
          </w:p>
        </w:tc>
        <w:tc>
          <w:tcPr>
            <w:tcW w:w="6803" w:type="dxa"/>
            <w:shd w:val="clear" w:color="auto" w:fill="auto"/>
          </w:tcPr>
          <w:p w:rsidR="00DE1EF4" w:rsidRPr="00DE1EF4" w:rsidRDefault="00DE1EF4" w:rsidP="00DE1EF4">
            <w:pPr>
              <w:rPr>
                <w:lang w:val="uk-UA" w:eastAsia="uk-UA"/>
              </w:rPr>
            </w:pPr>
            <w:r w:rsidRPr="00DE1EF4">
              <w:rPr>
                <w:lang w:val="uk-UA" w:eastAsia="uk-UA"/>
              </w:rPr>
              <w:t>22868348</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Місцезнаходження</w:t>
            </w:r>
          </w:p>
        </w:tc>
        <w:tc>
          <w:tcPr>
            <w:tcW w:w="6803" w:type="dxa"/>
            <w:shd w:val="clear" w:color="auto" w:fill="auto"/>
          </w:tcPr>
          <w:p w:rsidR="00DE1EF4" w:rsidRPr="00DE1EF4" w:rsidRDefault="00DE1EF4" w:rsidP="00DE1EF4">
            <w:pPr>
              <w:rPr>
                <w:lang w:val="uk-UA" w:eastAsia="uk-UA"/>
              </w:rPr>
            </w:pPr>
            <w:r w:rsidRPr="00DE1EF4">
              <w:rPr>
                <w:lang w:val="uk-UA" w:eastAsia="uk-UA"/>
              </w:rPr>
              <w:t>03150 Київська область д/в м. Київ Велика Василькiвська, 102</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Номер ліцензії або іншого документа на цей вид діяльності</w:t>
            </w:r>
          </w:p>
        </w:tc>
        <w:tc>
          <w:tcPr>
            <w:tcW w:w="6803" w:type="dxa"/>
            <w:shd w:val="clear" w:color="auto" w:fill="auto"/>
          </w:tcPr>
          <w:p w:rsidR="00DE1EF4" w:rsidRPr="00DE1EF4" w:rsidRDefault="00DE1EF4" w:rsidP="00DE1EF4">
            <w:pPr>
              <w:rPr>
                <w:lang w:val="uk-UA" w:eastAsia="uk-UA"/>
              </w:rPr>
            </w:pPr>
            <w:r w:rsidRPr="00DE1EF4">
              <w:rPr>
                <w:lang w:val="uk-UA" w:eastAsia="uk-UA"/>
              </w:rPr>
              <w:t>2696</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Назва державного органу, що видав ліцензію або інший документ</w:t>
            </w:r>
          </w:p>
        </w:tc>
        <w:tc>
          <w:tcPr>
            <w:tcW w:w="6803" w:type="dxa"/>
            <w:shd w:val="clear" w:color="auto" w:fill="auto"/>
          </w:tcPr>
          <w:p w:rsidR="00DE1EF4" w:rsidRPr="00DE1EF4" w:rsidRDefault="00DE1EF4" w:rsidP="00DE1EF4">
            <w:pPr>
              <w:rPr>
                <w:lang w:val="uk-UA" w:eastAsia="uk-UA"/>
              </w:rPr>
            </w:pPr>
            <w:r w:rsidRPr="00DE1EF4">
              <w:rPr>
                <w:lang w:val="uk-UA" w:eastAsia="uk-UA"/>
              </w:rPr>
              <w:t>Національна комісія, що здійснює державне регулювання у сфері ринків фінансових послуг</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Дата видачі ліцензії або іншого документа</w:t>
            </w:r>
          </w:p>
        </w:tc>
        <w:tc>
          <w:tcPr>
            <w:tcW w:w="6803" w:type="dxa"/>
            <w:shd w:val="clear" w:color="auto" w:fill="auto"/>
          </w:tcPr>
          <w:p w:rsidR="00DE1EF4" w:rsidRPr="00DE1EF4" w:rsidRDefault="00DE1EF4" w:rsidP="00DE1EF4">
            <w:pPr>
              <w:rPr>
                <w:lang w:val="uk-UA" w:eastAsia="uk-UA"/>
              </w:rPr>
            </w:pPr>
            <w:r w:rsidRPr="00DE1EF4">
              <w:rPr>
                <w:lang w:val="uk-UA" w:eastAsia="uk-UA"/>
              </w:rPr>
              <w:t>25.10.2016</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Міжміський код та телефон</w:t>
            </w:r>
          </w:p>
        </w:tc>
        <w:tc>
          <w:tcPr>
            <w:tcW w:w="6803" w:type="dxa"/>
            <w:shd w:val="clear" w:color="auto" w:fill="auto"/>
          </w:tcPr>
          <w:p w:rsidR="00DE1EF4" w:rsidRPr="00DE1EF4" w:rsidRDefault="00DE1EF4" w:rsidP="00DE1EF4">
            <w:pPr>
              <w:rPr>
                <w:lang w:val="uk-UA" w:eastAsia="uk-UA"/>
              </w:rPr>
            </w:pPr>
            <w:r w:rsidRPr="00DE1EF4">
              <w:rPr>
                <w:lang w:val="uk-UA" w:eastAsia="uk-UA"/>
              </w:rPr>
              <w:t>(044) 247 44 77</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Факс</w:t>
            </w:r>
          </w:p>
        </w:tc>
        <w:tc>
          <w:tcPr>
            <w:tcW w:w="6803" w:type="dxa"/>
            <w:shd w:val="clear" w:color="auto" w:fill="auto"/>
          </w:tcPr>
          <w:p w:rsidR="00DE1EF4" w:rsidRPr="00DE1EF4" w:rsidRDefault="00DE1EF4" w:rsidP="00DE1EF4">
            <w:pPr>
              <w:rPr>
                <w:lang w:val="uk-UA" w:eastAsia="uk-UA"/>
              </w:rPr>
            </w:pPr>
            <w:r w:rsidRPr="00DE1EF4">
              <w:rPr>
                <w:lang w:val="uk-UA" w:eastAsia="uk-UA"/>
              </w:rPr>
              <w:t>(044) 529 08 94</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Вид діяльності</w:t>
            </w:r>
          </w:p>
        </w:tc>
        <w:tc>
          <w:tcPr>
            <w:tcW w:w="6803" w:type="dxa"/>
            <w:shd w:val="clear" w:color="auto" w:fill="auto"/>
          </w:tcPr>
          <w:p w:rsidR="00DE1EF4" w:rsidRPr="00DE1EF4" w:rsidRDefault="00DE1EF4" w:rsidP="00DE1EF4">
            <w:pPr>
              <w:rPr>
                <w:lang w:val="uk-UA" w:eastAsia="uk-UA"/>
              </w:rPr>
            </w:pPr>
            <w:r w:rsidRPr="00DE1EF4">
              <w:rPr>
                <w:lang w:val="uk-UA" w:eastAsia="uk-UA"/>
              </w:rPr>
              <w:t>у формi добровiльного страхування наземного транспорту (крiм залiзничного)</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Опис</w:t>
            </w:r>
          </w:p>
        </w:tc>
        <w:tc>
          <w:tcPr>
            <w:tcW w:w="6803" w:type="dxa"/>
            <w:shd w:val="clear" w:color="auto" w:fill="auto"/>
          </w:tcPr>
          <w:p w:rsidR="00DE1EF4" w:rsidRPr="00DE1EF4" w:rsidRDefault="00DE1EF4" w:rsidP="00DE1EF4">
            <w:pPr>
              <w:rPr>
                <w:lang w:val="uk-UA" w:eastAsia="uk-UA"/>
              </w:rPr>
            </w:pPr>
            <w:r w:rsidRPr="00DE1EF4">
              <w:rPr>
                <w:lang w:val="uk-UA" w:eastAsia="uk-UA"/>
              </w:rPr>
              <w:t xml:space="preserve">Страхова компанія у звітному періоді надавала послуги зі страхування </w:t>
            </w:r>
            <w:r w:rsidRPr="00DE1EF4">
              <w:rPr>
                <w:lang w:val="uk-UA" w:eastAsia="uk-UA"/>
              </w:rPr>
              <w:lastRenderedPageBreak/>
              <w:t>транспортних засобів.</w:t>
            </w:r>
          </w:p>
        </w:tc>
      </w:tr>
    </w:tbl>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tbl>
      <w:tblPr>
        <w:tblStyle w:val="a3"/>
        <w:tblW w:w="5000" w:type="pct"/>
        <w:tblLook w:val="04A0" w:firstRow="1" w:lastRow="0" w:firstColumn="1" w:lastColumn="0" w:noHBand="0" w:noVBand="1"/>
      </w:tblPr>
      <w:tblGrid>
        <w:gridCol w:w="3386"/>
        <w:gridCol w:w="6752"/>
      </w:tblGrid>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E1EF4" w:rsidRPr="00DE1EF4" w:rsidRDefault="00DE1EF4" w:rsidP="00DE1EF4">
            <w:pPr>
              <w:rPr>
                <w:lang w:val="uk-UA" w:eastAsia="uk-UA"/>
              </w:rPr>
            </w:pPr>
            <w:r w:rsidRPr="00DE1EF4">
              <w:rPr>
                <w:lang w:val="uk-UA" w:eastAsia="uk-UA"/>
              </w:rPr>
              <w:t>ПРИВАТНЕ АКЦІОНЕРНЕ ТОВАРИСТВО "УКРАЇНСЬКА СТРАХОВА КОМПАНІЯ "КНЯЖА ВІЄННА ІНШУРАНС ГРУП"</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Організаційно-правова форма</w:t>
            </w:r>
          </w:p>
        </w:tc>
        <w:tc>
          <w:tcPr>
            <w:tcW w:w="6803" w:type="dxa"/>
            <w:shd w:val="clear" w:color="auto" w:fill="auto"/>
          </w:tcPr>
          <w:p w:rsidR="00DE1EF4" w:rsidRPr="00DE1EF4" w:rsidRDefault="00DE1EF4" w:rsidP="00DE1EF4">
            <w:pPr>
              <w:rPr>
                <w:lang w:val="uk-UA" w:eastAsia="uk-UA"/>
              </w:rPr>
            </w:pPr>
            <w:r w:rsidRPr="00DE1EF4">
              <w:rPr>
                <w:lang w:val="uk-UA" w:eastAsia="uk-UA"/>
              </w:rPr>
              <w:t>Приватне акцiонерне товариство</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Ідентифікаційний код юридичної особи</w:t>
            </w:r>
          </w:p>
        </w:tc>
        <w:tc>
          <w:tcPr>
            <w:tcW w:w="6803" w:type="dxa"/>
            <w:shd w:val="clear" w:color="auto" w:fill="auto"/>
          </w:tcPr>
          <w:p w:rsidR="00DE1EF4" w:rsidRPr="00DE1EF4" w:rsidRDefault="00DE1EF4" w:rsidP="00DE1EF4">
            <w:pPr>
              <w:rPr>
                <w:lang w:val="uk-UA" w:eastAsia="uk-UA"/>
              </w:rPr>
            </w:pPr>
            <w:r w:rsidRPr="00DE1EF4">
              <w:rPr>
                <w:lang w:val="uk-UA" w:eastAsia="uk-UA"/>
              </w:rPr>
              <w:t>24175269</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Місцезнаходження</w:t>
            </w:r>
          </w:p>
        </w:tc>
        <w:tc>
          <w:tcPr>
            <w:tcW w:w="6803" w:type="dxa"/>
            <w:shd w:val="clear" w:color="auto" w:fill="auto"/>
          </w:tcPr>
          <w:p w:rsidR="00DE1EF4" w:rsidRPr="00DE1EF4" w:rsidRDefault="00DE1EF4" w:rsidP="00DE1EF4">
            <w:pPr>
              <w:rPr>
                <w:lang w:val="uk-UA" w:eastAsia="uk-UA"/>
              </w:rPr>
            </w:pPr>
            <w:r w:rsidRPr="00DE1EF4">
              <w:rPr>
                <w:lang w:val="uk-UA" w:eastAsia="uk-UA"/>
              </w:rPr>
              <w:t>04050 Київська область д/в м. Київ Глибочицька,44</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Номер ліцензії або іншого документа на цей вид діяльності</w:t>
            </w:r>
          </w:p>
        </w:tc>
        <w:tc>
          <w:tcPr>
            <w:tcW w:w="6803" w:type="dxa"/>
            <w:shd w:val="clear" w:color="auto" w:fill="auto"/>
          </w:tcPr>
          <w:p w:rsidR="00DE1EF4" w:rsidRPr="00DE1EF4" w:rsidRDefault="00DE1EF4" w:rsidP="00DE1EF4">
            <w:pPr>
              <w:rPr>
                <w:lang w:val="uk-UA" w:eastAsia="uk-UA"/>
              </w:rPr>
            </w:pPr>
            <w:r w:rsidRPr="00DE1EF4">
              <w:rPr>
                <w:lang w:val="uk-UA" w:eastAsia="uk-UA"/>
              </w:rPr>
              <w:t>483132</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Назва державного органу, що видав ліцензію або інший документ</w:t>
            </w:r>
          </w:p>
        </w:tc>
        <w:tc>
          <w:tcPr>
            <w:tcW w:w="6803" w:type="dxa"/>
            <w:shd w:val="clear" w:color="auto" w:fill="auto"/>
          </w:tcPr>
          <w:p w:rsidR="00DE1EF4" w:rsidRPr="00DE1EF4" w:rsidRDefault="00DE1EF4" w:rsidP="00DE1EF4">
            <w:pPr>
              <w:rPr>
                <w:lang w:val="uk-UA" w:eastAsia="uk-UA"/>
              </w:rPr>
            </w:pPr>
            <w:r w:rsidRPr="00DE1EF4">
              <w:rPr>
                <w:lang w:val="uk-UA" w:eastAsia="uk-UA"/>
              </w:rPr>
              <w:t>Державна комiсiя з регулювання ринкiв фiнансових послуг України</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Дата видачі ліцензії або іншого документа</w:t>
            </w:r>
          </w:p>
        </w:tc>
        <w:tc>
          <w:tcPr>
            <w:tcW w:w="6803" w:type="dxa"/>
            <w:shd w:val="clear" w:color="auto" w:fill="auto"/>
          </w:tcPr>
          <w:p w:rsidR="00DE1EF4" w:rsidRPr="00DE1EF4" w:rsidRDefault="00DE1EF4" w:rsidP="00DE1EF4">
            <w:pPr>
              <w:rPr>
                <w:lang w:val="uk-UA" w:eastAsia="uk-UA"/>
              </w:rPr>
            </w:pPr>
            <w:r w:rsidRPr="00DE1EF4">
              <w:rPr>
                <w:lang w:val="uk-UA" w:eastAsia="uk-UA"/>
              </w:rPr>
              <w:t>01.10.2009</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Міжміський код та телефон</w:t>
            </w:r>
          </w:p>
        </w:tc>
        <w:tc>
          <w:tcPr>
            <w:tcW w:w="6803" w:type="dxa"/>
            <w:shd w:val="clear" w:color="auto" w:fill="auto"/>
          </w:tcPr>
          <w:p w:rsidR="00DE1EF4" w:rsidRPr="00DE1EF4" w:rsidRDefault="00DE1EF4" w:rsidP="00DE1EF4">
            <w:pPr>
              <w:rPr>
                <w:lang w:val="uk-UA" w:eastAsia="uk-UA"/>
              </w:rPr>
            </w:pPr>
            <w:r w:rsidRPr="00DE1EF4">
              <w:rPr>
                <w:lang w:val="uk-UA" w:eastAsia="uk-UA"/>
              </w:rPr>
              <w:t>044 207 72 72</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Факс</w:t>
            </w:r>
          </w:p>
        </w:tc>
        <w:tc>
          <w:tcPr>
            <w:tcW w:w="6803" w:type="dxa"/>
            <w:shd w:val="clear" w:color="auto" w:fill="auto"/>
          </w:tcPr>
          <w:p w:rsidR="00DE1EF4" w:rsidRPr="00DE1EF4" w:rsidRDefault="00DE1EF4" w:rsidP="00DE1EF4">
            <w:pPr>
              <w:rPr>
                <w:lang w:val="uk-UA" w:eastAsia="uk-UA"/>
              </w:rPr>
            </w:pPr>
            <w:r w:rsidRPr="00DE1EF4">
              <w:rPr>
                <w:lang w:val="uk-UA" w:eastAsia="uk-UA"/>
              </w:rPr>
              <w:t>044 207 72 72</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Вид діяльності</w:t>
            </w:r>
          </w:p>
        </w:tc>
        <w:tc>
          <w:tcPr>
            <w:tcW w:w="6803" w:type="dxa"/>
            <w:shd w:val="clear" w:color="auto" w:fill="auto"/>
          </w:tcPr>
          <w:p w:rsidR="00DE1EF4" w:rsidRPr="00DE1EF4" w:rsidRDefault="00DE1EF4" w:rsidP="00DE1EF4">
            <w:pPr>
              <w:rPr>
                <w:lang w:val="uk-UA" w:eastAsia="uk-UA"/>
              </w:rPr>
            </w:pPr>
            <w:r w:rsidRPr="00DE1EF4">
              <w:rPr>
                <w:lang w:val="uk-UA" w:eastAsia="uk-UA"/>
              </w:rPr>
              <w:t>страхування наземного транспорту (крiм залiзничного)</w:t>
            </w:r>
          </w:p>
        </w:tc>
      </w:tr>
      <w:tr w:rsidR="00DE1EF4" w:rsidRPr="00DE1EF4" w:rsidTr="00D23DE0">
        <w:tc>
          <w:tcPr>
            <w:tcW w:w="3401" w:type="dxa"/>
            <w:shd w:val="clear" w:color="auto" w:fill="auto"/>
          </w:tcPr>
          <w:p w:rsidR="00DE1EF4" w:rsidRPr="00DE1EF4" w:rsidRDefault="00DE1EF4" w:rsidP="00DE1EF4">
            <w:pPr>
              <w:rPr>
                <w:b/>
                <w:lang w:val="uk-UA" w:eastAsia="uk-UA"/>
              </w:rPr>
            </w:pPr>
            <w:r w:rsidRPr="00DE1EF4">
              <w:rPr>
                <w:b/>
                <w:lang w:val="uk-UA" w:eastAsia="uk-UA"/>
              </w:rPr>
              <w:t>Опис</w:t>
            </w:r>
          </w:p>
        </w:tc>
        <w:tc>
          <w:tcPr>
            <w:tcW w:w="6803" w:type="dxa"/>
            <w:shd w:val="clear" w:color="auto" w:fill="auto"/>
          </w:tcPr>
          <w:p w:rsidR="00DE1EF4" w:rsidRPr="00DE1EF4" w:rsidRDefault="00DE1EF4" w:rsidP="00DE1EF4">
            <w:pPr>
              <w:rPr>
                <w:lang w:val="uk-UA" w:eastAsia="uk-UA"/>
              </w:rPr>
            </w:pPr>
            <w:r w:rsidRPr="00DE1EF4">
              <w:rPr>
                <w:lang w:val="uk-UA" w:eastAsia="uk-UA"/>
              </w:rPr>
              <w:t>Страхова компанія у звітному періоді надавала послуги зі страхування транспортних засобів.</w:t>
            </w:r>
          </w:p>
        </w:tc>
      </w:tr>
    </w:tbl>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23DE0" w:rsidRDefault="00DE1EF4">
      <w:pPr>
        <w:rPr>
          <w:rFonts w:ascii="Times New Roman" w:hAnsi="Times New Roman" w:cs="Times New Roman"/>
          <w:sz w:val="20"/>
          <w:szCs w:val="20"/>
        </w:rPr>
        <w:sectPr w:rsidR="00DE1EF4" w:rsidRPr="00D23DE0" w:rsidSect="00DE1EF4">
          <w:pgSz w:w="11906" w:h="16838"/>
          <w:pgMar w:top="363" w:right="567" w:bottom="363" w:left="1417" w:header="709" w:footer="709" w:gutter="0"/>
          <w:cols w:space="708"/>
          <w:docGrid w:linePitch="360"/>
        </w:sectPr>
      </w:pPr>
    </w:p>
    <w:p w:rsidR="00DE1EF4" w:rsidRPr="00DE1EF4" w:rsidRDefault="00DE1EF4" w:rsidP="00DE1EF4">
      <w:pPr>
        <w:spacing w:beforeAutospacing="1" w:after="0" w:afterAutospacing="1" w:line="240" w:lineRule="auto"/>
        <w:jc w:val="center"/>
        <w:outlineLvl w:val="2"/>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lastRenderedPageBreak/>
        <w:t>XIV. Інформація про вчинення значних правочинів або правочинів, щодо вчинення яких є заінтересованість (далі - правочинів із заінтересованістю), або про попереднє надання згоди на вчинення значних правочинів та відомості про осіб, заінтересованих у вчиненні товариством правочинів із заінтересованістю, та обставини, існування яких створює заінтересованість</w:t>
      </w:r>
      <w:bookmarkStart w:id="7" w:name="11469"/>
      <w:bookmarkEnd w:id="7"/>
    </w:p>
    <w:p w:rsidR="00DE1EF4" w:rsidRPr="00DE1EF4" w:rsidRDefault="00DE1EF4" w:rsidP="00DE1EF4">
      <w:pPr>
        <w:spacing w:after="300" w:line="240" w:lineRule="auto"/>
        <w:ind w:left="180" w:hanging="180"/>
        <w:jc w:val="center"/>
        <w:outlineLvl w:val="2"/>
        <w:rPr>
          <w:rFonts w:ascii="Times New Roman" w:eastAsia="Times New Roman" w:hAnsi="Times New Roman" w:cs="Times New Roman"/>
          <w:b/>
          <w:bCs/>
          <w:color w:val="000000"/>
          <w:sz w:val="20"/>
          <w:szCs w:val="20"/>
          <w:lang w:eastAsia="uk-UA"/>
        </w:rPr>
      </w:pPr>
      <w:r w:rsidRPr="00DE1EF4">
        <w:rPr>
          <w:rFonts w:ascii="Times New Roman" w:eastAsia="Times New Roman" w:hAnsi="Times New Roman" w:cs="Times New Roman"/>
          <w:b/>
          <w:bCs/>
          <w:sz w:val="20"/>
          <w:szCs w:val="20"/>
          <w:lang w:val="uk-UA" w:eastAsia="uk-UA"/>
        </w:rPr>
        <w:t>Інформація про прийняття рішення про попереднє надання згоди на вчинення значних правочинів</w:t>
      </w: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2129"/>
        <w:gridCol w:w="1861"/>
        <w:gridCol w:w="1846"/>
        <w:gridCol w:w="1722"/>
        <w:gridCol w:w="2413"/>
        <w:gridCol w:w="1806"/>
        <w:gridCol w:w="2137"/>
      </w:tblGrid>
      <w:tr w:rsidR="00DE1EF4" w:rsidRPr="00DE1EF4" w:rsidTr="00D23DE0">
        <w:trPr>
          <w:trHeight w:val="121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з/п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Дата прийняття рішення</w:t>
            </w:r>
          </w:p>
        </w:tc>
        <w:tc>
          <w:tcPr>
            <w:tcW w:w="2129"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x-none" w:eastAsia="uk-UA"/>
              </w:rPr>
              <w:t>Найменування уповноваженого органу, що прийняв рішення</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Гранична сукупн</w:t>
            </w:r>
            <w:r w:rsidRPr="00DE1EF4">
              <w:rPr>
                <w:rFonts w:ascii="Times New Roman" w:eastAsia="Times New Roman" w:hAnsi="Times New Roman" w:cs="Times New Roman"/>
                <w:b/>
                <w:sz w:val="20"/>
                <w:szCs w:val="20"/>
                <w:lang w:eastAsia="uk-UA"/>
              </w:rPr>
              <w:t xml:space="preserve">а </w:t>
            </w:r>
            <w:r w:rsidRPr="00DE1EF4">
              <w:rPr>
                <w:rFonts w:ascii="Times New Roman" w:eastAsia="Times New Roman" w:hAnsi="Times New Roman" w:cs="Times New Roman"/>
                <w:b/>
                <w:sz w:val="20"/>
                <w:szCs w:val="20"/>
                <w:lang w:val="uk-UA" w:eastAsia="uk-UA"/>
              </w:rPr>
              <w:t>варт</w:t>
            </w:r>
            <w:r w:rsidRPr="00DE1EF4">
              <w:rPr>
                <w:rFonts w:ascii="Times New Roman" w:eastAsia="Times New Roman" w:hAnsi="Times New Roman" w:cs="Times New Roman"/>
                <w:b/>
                <w:sz w:val="20"/>
                <w:szCs w:val="20"/>
                <w:lang w:eastAsia="uk-UA"/>
              </w:rPr>
              <w:t>і</w:t>
            </w:r>
            <w:r w:rsidRPr="00DE1EF4">
              <w:rPr>
                <w:rFonts w:ascii="Times New Roman" w:eastAsia="Times New Roman" w:hAnsi="Times New Roman" w:cs="Times New Roman"/>
                <w:b/>
                <w:sz w:val="20"/>
                <w:szCs w:val="20"/>
                <w:lang w:val="uk-UA" w:eastAsia="uk-UA"/>
              </w:rPr>
              <w:t>сть правочинів (тис. грн.)</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Вартість активів емітента за даними останньої річної фінансової звітності   (тис. грн.)</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Співвідношення граничної сукупної вартості правочинів до вартості активів емітента за даними останньої річної фінансової звітності</w:t>
            </w:r>
          </w:p>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(у відсотках)</w:t>
            </w:r>
          </w:p>
        </w:tc>
        <w:tc>
          <w:tcPr>
            <w:tcW w:w="2413"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x-none" w:eastAsia="uk-UA"/>
              </w:rPr>
              <w:t>Предмет правочину</w:t>
            </w:r>
          </w:p>
        </w:tc>
        <w:tc>
          <w:tcPr>
            <w:tcW w:w="180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tabs>
                <w:tab w:val="left" w:pos="1035"/>
              </w:tabs>
              <w:spacing w:after="0" w:line="240" w:lineRule="auto"/>
              <w:jc w:val="center"/>
              <w:rPr>
                <w:rFonts w:ascii="Times New Roman" w:eastAsia="Times New Roman" w:hAnsi="Times New Roman" w:cs="Times New Roman"/>
                <w:b/>
                <w:color w:val="000000"/>
                <w:sz w:val="20"/>
                <w:szCs w:val="20"/>
                <w:lang w:val="x-none" w:eastAsia="uk-UA"/>
              </w:rPr>
            </w:pPr>
            <w:r w:rsidRPr="00DE1EF4">
              <w:rPr>
                <w:rFonts w:ascii="Times New Roman" w:eastAsia="Times New Roman" w:hAnsi="Times New Roman" w:cs="Times New Roman"/>
                <w:b/>
                <w:sz w:val="20"/>
                <w:szCs w:val="20"/>
                <w:lang w:val="uk-UA" w:eastAsia="uk-UA"/>
              </w:rPr>
              <w:t>Дата розміщення інформації в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213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b/>
                <w:color w:val="000000"/>
                <w:sz w:val="20"/>
                <w:szCs w:val="20"/>
                <w:lang w:val="x-none" w:eastAsia="uk-UA"/>
              </w:rPr>
            </w:pPr>
            <w:r w:rsidRPr="00DE1EF4">
              <w:rPr>
                <w:rFonts w:ascii="Times New Roman" w:eastAsia="Times New Roman" w:hAnsi="Times New Roman" w:cs="Times New Roman"/>
                <w:b/>
                <w:sz w:val="20"/>
                <w:szCs w:val="20"/>
                <w:lang w:val="uk-UA" w:eastAsia="uk-UA"/>
              </w:rPr>
              <w:t>Адреса сторінки власного веб-сайту товариства, на якій розміщена інформація про прийняття</w:t>
            </w:r>
            <w:r w:rsidRPr="00DE1EF4">
              <w:rPr>
                <w:rFonts w:ascii="Times New Roman" w:eastAsia="Times New Roman" w:hAnsi="Times New Roman" w:cs="Times New Roman"/>
                <w:b/>
                <w:sz w:val="20"/>
                <w:szCs w:val="20"/>
                <w:lang w:val="uk-UA" w:eastAsia="uk-UA"/>
              </w:rPr>
              <w:br/>
              <w:t xml:space="preserve"> рішення щодо попереднього надання згоди</w:t>
            </w:r>
            <w:r w:rsidRPr="00DE1EF4">
              <w:rPr>
                <w:rFonts w:ascii="Times New Roman" w:eastAsia="Times New Roman" w:hAnsi="Times New Roman" w:cs="Times New Roman"/>
                <w:b/>
                <w:sz w:val="20"/>
                <w:szCs w:val="20"/>
                <w:lang w:val="uk-UA" w:eastAsia="uk-UA"/>
              </w:rPr>
              <w:br/>
              <w:t xml:space="preserve"> на вчинення значних правочинів</w:t>
            </w:r>
          </w:p>
        </w:tc>
      </w:tr>
      <w:tr w:rsidR="00DE1EF4" w:rsidRPr="00DE1EF4" w:rsidTr="00D23DE0">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2</w:t>
            </w:r>
          </w:p>
        </w:tc>
        <w:tc>
          <w:tcPr>
            <w:tcW w:w="2129"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3</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4</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5</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6</w:t>
            </w:r>
          </w:p>
        </w:tc>
        <w:tc>
          <w:tcPr>
            <w:tcW w:w="2413"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7</w:t>
            </w:r>
          </w:p>
        </w:tc>
        <w:tc>
          <w:tcPr>
            <w:tcW w:w="180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8</w:t>
            </w:r>
          </w:p>
        </w:tc>
        <w:tc>
          <w:tcPr>
            <w:tcW w:w="213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9</w:t>
            </w:r>
          </w:p>
        </w:tc>
      </w:tr>
      <w:tr w:rsidR="00DE1EF4" w:rsidRPr="00EB6D52" w:rsidTr="00D23DE0">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w:t>
            </w:r>
          </w:p>
        </w:tc>
        <w:tc>
          <w:tcPr>
            <w:tcW w:w="2129"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річні загальні збори акціонерів</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2632000.000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119819.000</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2191.6466100000</w:t>
            </w:r>
          </w:p>
        </w:tc>
        <w:tc>
          <w:tcPr>
            <w:tcW w:w="2413"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Попередньо схвалено вчинення Товариством в перiод з 27 квiтня 2018 року по 26 квiтня 2019 року (включно) значних правочинiв, предметом (характером) яких є: - одержання Товариством кредитiв/позик (прийняття грошових зобов'язань), гарантiй, акредитивiв та/або одержання будь-яких iнших банкiвських продуктiв/послуг в АТ "Райффайзен Банк </w:t>
            </w:r>
            <w:r w:rsidRPr="00DE1EF4">
              <w:rPr>
                <w:rFonts w:ascii="Times New Roman" w:eastAsia="Times New Roman" w:hAnsi="Times New Roman" w:cs="Times New Roman"/>
                <w:sz w:val="20"/>
                <w:szCs w:val="20"/>
                <w:lang w:val="uk-UA" w:eastAsia="uk-UA"/>
              </w:rPr>
              <w:lastRenderedPageBreak/>
              <w:t xml:space="preserve">Аваль" або iнших банках; - передача майна (майнових прав) Товариства в заставу/iпотеку та/або укладання iнших договорiв забезпечення виконання зобов'язань (в т.ч. договору поруки) Товариства та/або забезпечення зобов'язань будь-яких третiх осiб; - договорiв купiвлi-продажу майна (в тому числi нерухомого майна), корпоративних прав, вiдступлення права вимоги та/або переведення боргу, оренди та лiзингу; - разове продовження строку дiї укладених з АТ "Райффайзен Банк Аваль" або iншими банками договорiв щодо прийняття грошових зобов'язань не бiльше нiж до 2023 року та/або разове збiльшення взятих на себе Товариством грошових зобов'язань на суму до 100 000 000,00 (сто мiльйонiв доларiв США.) дол. США або еквiвалент цiєї суми у гривнi за офiцiйним курсом НБУ на дату укладення договорiв/додаткових угод. При цьому гранична сукупна </w:t>
            </w:r>
            <w:r w:rsidRPr="00DE1EF4">
              <w:rPr>
                <w:rFonts w:ascii="Times New Roman" w:eastAsia="Times New Roman" w:hAnsi="Times New Roman" w:cs="Times New Roman"/>
                <w:sz w:val="20"/>
                <w:szCs w:val="20"/>
                <w:lang w:val="uk-UA" w:eastAsia="uk-UA"/>
              </w:rPr>
              <w:lastRenderedPageBreak/>
              <w:t xml:space="preserve">вартiсть попередньо схвалених Загальними зборами акцiонерiв значних правочинiв щодо: - одержання Товариством кредитiв/позик (прийняття грошових зобов'язань), поручительства, гарантiй, акредитивiв та/або одержання будь-яких iнших банкiвських продуктiв/послуг в АТ "Райффайзен Банк Аваль" або iнших банках з усiма змiнами та доповненнями не може перевищувати 100 000 000,00 (сто мiльйонiв доларiв США.) дол. США або еквiвалент цiєї суми у гривнi за офiцiйним курсом НБУ на дату укладення договорiв/додаткових угод, а строк таких зобов'язань Товариства не може перевищувати 5 рокiв; - операцiй з майном (майновими правами) Товариства з усiма змiнами та доповненнями не може перевищувати 100 000 000,00 (сто мiльйонiв доларiв США.) дол. США або еквiвалент цiєї суми у гривнi за офiцiйним курсом НБУ на дату укладення </w:t>
            </w:r>
            <w:r w:rsidRPr="00DE1EF4">
              <w:rPr>
                <w:rFonts w:ascii="Times New Roman" w:eastAsia="Times New Roman" w:hAnsi="Times New Roman" w:cs="Times New Roman"/>
                <w:sz w:val="20"/>
                <w:szCs w:val="20"/>
                <w:lang w:val="uk-UA" w:eastAsia="uk-UA"/>
              </w:rPr>
              <w:lastRenderedPageBreak/>
              <w:t xml:space="preserve">договорiв/додаткових угод. Надати Наглядовiй радi Товариства повноваження без отримання додаткового рiшення Загальних зборiв акцiонерiв: - погоджувати умови попередньо схвалених Загальними зборами акцiонерiв значних правочинiв, з усiма можливими змiнами та доповненнями, якi будуть укладатись Товариством в перiод з 27 квiтня 2018 року по 26 квiтня 2019 року (включно); - погоджувати/визначати перелiк майна (майнових прав) Товариства, яке пiдлягає вiдчуженню, передачi в заставу/iпотеку, придбанню, тощо; - надавати згоду (уповноважувати з правом передоручення) на укладання (пiдписання) Директором Товариства попередньо схвалених в цьому пунктi Порядку денного Загальними зборами значних правочинiв з усiма змiнами та доповненнями до них. Товариство усвiдомлює, що вчинення значного правочину є чинним </w:t>
            </w:r>
            <w:r w:rsidRPr="00DE1EF4">
              <w:rPr>
                <w:rFonts w:ascii="Times New Roman" w:eastAsia="Times New Roman" w:hAnsi="Times New Roman" w:cs="Times New Roman"/>
                <w:sz w:val="20"/>
                <w:szCs w:val="20"/>
                <w:lang w:val="uk-UA" w:eastAsia="uk-UA"/>
              </w:rPr>
              <w:lastRenderedPageBreak/>
              <w:t>незалежно вiд збiльшення у майбутньому ринкової вартостi майна Товариства, збiльшення/зменшення вартостi активiв Товариства за даними останньої рiчної фiнансової звiтностi, а також можливих коливань курсу гривнi до iноземних валют.</w:t>
            </w:r>
          </w:p>
        </w:tc>
        <w:tc>
          <w:tcPr>
            <w:tcW w:w="180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lastRenderedPageBreak/>
              <w:t>02.05.2018</w:t>
            </w:r>
          </w:p>
        </w:tc>
        <w:tc>
          <w:tcPr>
            <w:tcW w:w="213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http://www.obfc.pat.ua</w:t>
            </w:r>
          </w:p>
        </w:tc>
      </w:tr>
      <w:tr w:rsidR="00DE1EF4" w:rsidRPr="00DE1EF4" w:rsidTr="00D23DE0">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lastRenderedPageBreak/>
              <w:t>Опис</w:t>
            </w:r>
          </w:p>
        </w:tc>
        <w:tc>
          <w:tcPr>
            <w:tcW w:w="15272" w:type="dxa"/>
            <w:gridSpan w:val="8"/>
            <w:tcBorders>
              <w:top w:val="single" w:sz="4" w:space="0" w:color="auto"/>
              <w:left w:val="single" w:sz="4" w:space="0" w:color="auto"/>
              <w:bottom w:val="single" w:sz="4" w:space="0" w:color="auto"/>
              <w:right w:val="single" w:sz="4" w:space="0" w:color="auto"/>
            </w:tcBorders>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sz w:val="20"/>
                <w:szCs w:val="20"/>
                <w:lang w:val="uk-UA" w:eastAsia="uk-UA"/>
              </w:rPr>
              <w:t>Гранична сукупна вартiсть правочинiв - 2632000 тис. грн. Вартiсть активiв емiтента за даними останньої рiчної фiнансової звiтностi - 119 819 тис. грн. Спiввiдношення граничної сукупностi вартостi правочинiв до вартостi активiв емiтента за даними останньої рiчної фiнансової звiтностi - 2196,6466 %. Загальна кiлькiсть голосуючих акцiй - 169 401 804 шт. Кiлькiсть голосуючих акцiй, що зареєстрованi для участi у загальних зборах - 169 138 322 шт. Кiлькiсть голосуючих акцiй, що проголосували "за" прийняття рiшення - 169 135 891 шт.; "проти" - 170 шт.</w:t>
            </w:r>
          </w:p>
        </w:tc>
      </w:tr>
    </w:tbl>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23DE0" w:rsidRDefault="00DE1EF4">
      <w:pPr>
        <w:rPr>
          <w:rFonts w:ascii="Times New Roman" w:hAnsi="Times New Roman" w:cs="Times New Roman"/>
          <w:sz w:val="20"/>
          <w:szCs w:val="20"/>
        </w:rPr>
        <w:sectPr w:rsidR="00DE1EF4" w:rsidRPr="00D23DE0" w:rsidSect="00DE1EF4">
          <w:pgSz w:w="16838" w:h="11906" w:orient="landscape"/>
          <w:pgMar w:top="1417" w:right="363" w:bottom="850" w:left="363" w:header="709" w:footer="709" w:gutter="0"/>
          <w:cols w:space="708"/>
          <w:docGrid w:linePitch="360"/>
        </w:sectPr>
      </w:pPr>
    </w:p>
    <w:p w:rsidR="00DE1EF4" w:rsidRPr="00DE1EF4" w:rsidRDefault="00DE1EF4" w:rsidP="00DE1EF4">
      <w:pPr>
        <w:spacing w:beforeAutospacing="1" w:after="0" w:afterAutospacing="1" w:line="240" w:lineRule="auto"/>
        <w:jc w:val="center"/>
        <w:outlineLvl w:val="2"/>
        <w:rPr>
          <w:rFonts w:ascii="Times New Roman" w:eastAsia="Times New Roman" w:hAnsi="Times New Roman" w:cs="Times New Roman"/>
          <w:b/>
          <w:bCs/>
          <w:sz w:val="20"/>
          <w:szCs w:val="20"/>
          <w:lang w:val="uk-UA" w:eastAsia="uk-UA"/>
        </w:rPr>
      </w:pPr>
      <w:bookmarkStart w:id="8" w:name="11502"/>
      <w:bookmarkEnd w:id="8"/>
      <w:r w:rsidRPr="00DE1EF4">
        <w:rPr>
          <w:rFonts w:ascii="Times New Roman" w:eastAsia="Times New Roman" w:hAnsi="Times New Roman" w:cs="Times New Roman"/>
          <w:b/>
          <w:bCs/>
          <w:sz w:val="20"/>
          <w:szCs w:val="20"/>
          <w:lang w:val="uk-UA" w:eastAsia="uk-UA"/>
        </w:rPr>
        <w:lastRenderedPageBreak/>
        <w:t>Інформація про вчинення правочинів, щодо вчинення яких є заінтересованість</w:t>
      </w:r>
      <w:bookmarkStart w:id="9" w:name="11536"/>
      <w:bookmarkEnd w:id="9"/>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2126"/>
        <w:gridCol w:w="1923"/>
        <w:gridCol w:w="1846"/>
        <w:gridCol w:w="1618"/>
        <w:gridCol w:w="1701"/>
        <w:gridCol w:w="1417"/>
        <w:gridCol w:w="1701"/>
        <w:gridCol w:w="1701"/>
      </w:tblGrid>
      <w:tr w:rsidR="00DE1EF4" w:rsidRPr="00DE1EF4" w:rsidTr="00D23DE0">
        <w:trPr>
          <w:trHeight w:val="121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 з/п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Дата прийняття рішення</w:t>
            </w:r>
          </w:p>
        </w:tc>
        <w:tc>
          <w:tcPr>
            <w:tcW w:w="212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x-none" w:eastAsia="uk-UA"/>
              </w:rPr>
              <w:t>Найменування уповноваженого органу, що прийняв рішення</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x-none" w:eastAsia="uk-UA"/>
              </w:rPr>
              <w:t>Ринкова вартість майна або послуг, що є предметом правочину (тис.грн)</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Вартість активів емітента за даними останньої річної фінансової звітності   (тис. грн.)</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x-none" w:eastAsia="uk-UA"/>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color w:val="000000"/>
                <w:sz w:val="20"/>
                <w:szCs w:val="20"/>
                <w:lang w:val="x-none" w:eastAsia="uk-UA"/>
              </w:rPr>
              <w:t>Предмет правочину</w:t>
            </w:r>
          </w:p>
        </w:tc>
        <w:tc>
          <w:tcPr>
            <w:tcW w:w="141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tabs>
                <w:tab w:val="left" w:pos="1035"/>
              </w:tabs>
              <w:spacing w:after="0" w:line="240" w:lineRule="auto"/>
              <w:jc w:val="center"/>
              <w:rPr>
                <w:rFonts w:ascii="Times New Roman" w:eastAsia="Times New Roman" w:hAnsi="Times New Roman" w:cs="Times New Roman"/>
                <w:b/>
                <w:color w:val="000000"/>
                <w:sz w:val="20"/>
                <w:szCs w:val="20"/>
                <w:lang w:val="x-none" w:eastAsia="uk-UA"/>
              </w:rPr>
            </w:pPr>
            <w:r w:rsidRPr="00DE1EF4">
              <w:rPr>
                <w:rFonts w:ascii="Times New Roman" w:eastAsia="Times New Roman" w:hAnsi="Times New Roman" w:cs="Times New Roman"/>
                <w:b/>
                <w:sz w:val="20"/>
                <w:szCs w:val="20"/>
                <w:lang w:val="uk-UA" w:eastAsia="uk-UA"/>
              </w:rPr>
              <w:t>Дата вчинення правочину</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tabs>
                <w:tab w:val="left" w:pos="1035"/>
              </w:tabs>
              <w:spacing w:after="0" w:line="240" w:lineRule="auto"/>
              <w:jc w:val="center"/>
              <w:rPr>
                <w:rFonts w:ascii="Times New Roman" w:eastAsia="Times New Roman" w:hAnsi="Times New Roman" w:cs="Times New Roman"/>
                <w:b/>
                <w:color w:val="000000"/>
                <w:sz w:val="20"/>
                <w:szCs w:val="20"/>
                <w:lang w:val="x-none" w:eastAsia="uk-UA"/>
              </w:rPr>
            </w:pPr>
            <w:r w:rsidRPr="00DE1EF4">
              <w:rPr>
                <w:rFonts w:ascii="Times New Roman" w:eastAsia="Times New Roman" w:hAnsi="Times New Roman" w:cs="Times New Roman"/>
                <w:b/>
                <w:sz w:val="20"/>
                <w:szCs w:val="20"/>
                <w:lang w:val="uk-UA" w:eastAsia="uk-UA"/>
              </w:rPr>
              <w:t>Адреса сторінки,</w:t>
            </w:r>
            <w:r w:rsidRPr="00DE1EF4">
              <w:rPr>
                <w:rFonts w:ascii="Times New Roman" w:eastAsia="Times New Roman" w:hAnsi="Times New Roman" w:cs="Times New Roman"/>
                <w:b/>
                <w:sz w:val="20"/>
                <w:szCs w:val="20"/>
                <w:lang w:val="uk-UA" w:eastAsia="uk-UA"/>
              </w:rPr>
              <w:br/>
              <w:t xml:space="preserve"> на якій розміщена інформація про прийняття рішення щодо надання згоди на вчинення правочинів, щодо вчинення яких є заінтересованість, в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b/>
                <w:color w:val="000000"/>
                <w:sz w:val="20"/>
                <w:szCs w:val="20"/>
                <w:lang w:val="x-none" w:eastAsia="uk-UA"/>
              </w:rPr>
            </w:pPr>
            <w:r w:rsidRPr="00DE1EF4">
              <w:rPr>
                <w:rFonts w:ascii="Times New Roman" w:eastAsia="Times New Roman" w:hAnsi="Times New Roman" w:cs="Times New Roman"/>
                <w:b/>
                <w:color w:val="000000"/>
                <w:sz w:val="20"/>
                <w:szCs w:val="20"/>
                <w:lang w:val="uk-UA" w:eastAsia="uk-UA"/>
              </w:rPr>
              <w:t>Адреса сторінки власного веб-сайту товариства, на якій розміщена інформація про прийняття рішення щодо вчинення правочинів із заінтересованістю</w:t>
            </w:r>
          </w:p>
        </w:tc>
      </w:tr>
      <w:tr w:rsidR="00DE1EF4" w:rsidRPr="00DE1EF4"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2</w:t>
            </w:r>
          </w:p>
        </w:tc>
        <w:tc>
          <w:tcPr>
            <w:tcW w:w="212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3</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4</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5</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6</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7</w:t>
            </w:r>
          </w:p>
        </w:tc>
        <w:tc>
          <w:tcPr>
            <w:tcW w:w="141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8</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9</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10</w:t>
            </w: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w:t>
            </w:r>
          </w:p>
        </w:tc>
        <w:tc>
          <w:tcPr>
            <w:tcW w:w="212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річні загальні збори акціонерів</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70000.000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119819.000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58.42145000000</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Предмет правочину (додаткова угода № 12/Д2-КБ/309/1 вiд </w:t>
            </w:r>
            <w:r w:rsidRPr="00DE1EF4">
              <w:rPr>
                <w:rFonts w:ascii="Times New Roman" w:eastAsia="Times New Roman" w:hAnsi="Times New Roman" w:cs="Times New Roman"/>
                <w:sz w:val="20"/>
                <w:szCs w:val="20"/>
                <w:lang w:val="uk-UA" w:eastAsia="uk-UA"/>
              </w:rPr>
              <w:lastRenderedPageBreak/>
              <w:t>31.07.2017 р. до договору поруки №12/Д2-КБ/309 вiд 17.05.2017 р.) - сторони дiйшли згоди змiнити умови договору та викласти п.1.1.2. Договору у наступнiй редакцiї: 1.1.2. сплатити проценти за користування Кредитом в розмiрi 15,75% рiчних або в будь-якому iншому розмiрi, змiненому вiдповiдно до умов Кредитного договору, у т.ч. на пiдставi додаткових угод до нього, укладених пiсля набуття чинностi цим Договором. Всi iншi умови Договору залишаються без змiн i Сторони пiдтверджують за ними свої зобов'язання.</w:t>
            </w:r>
          </w:p>
        </w:tc>
        <w:tc>
          <w:tcPr>
            <w:tcW w:w="141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lastRenderedPageBreak/>
              <w:t>31.07.2017</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http://www.obfc.pat.ua</w:t>
            </w: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lastRenderedPageBreak/>
              <w:t>Опис</w:t>
            </w:r>
          </w:p>
        </w:tc>
        <w:tc>
          <w:tcPr>
            <w:tcW w:w="15309" w:type="dxa"/>
            <w:gridSpan w:val="9"/>
            <w:tcBorders>
              <w:top w:val="single" w:sz="4" w:space="0" w:color="auto"/>
              <w:left w:val="single" w:sz="4" w:space="0" w:color="auto"/>
              <w:bottom w:val="single" w:sz="4" w:space="0" w:color="auto"/>
              <w:right w:val="single" w:sz="4" w:space="0" w:color="auto"/>
            </w:tcBorders>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sz w:val="20"/>
                <w:szCs w:val="20"/>
                <w:lang w:val="uk-UA" w:eastAsia="uk-UA"/>
              </w:rPr>
              <w:t>Згідно підпункту 20) п.2 розділу "4. Склад регулярної річної інформації емітентів цінних паперів" інформація щодо осіб, заінтересованих у вчиненні товариством правочинів із заінтересованістю, та обставини, існування яких створює заінтересованість, розкриваються у складі відомостей про вчинення правочинів із заінтересованістю.</w:t>
            </w: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w:t>
            </w:r>
          </w:p>
        </w:tc>
        <w:tc>
          <w:tcPr>
            <w:tcW w:w="212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річні загальні збори акціонерів</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46980.000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119819.000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39.20914000000</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Предмет правочину (додаткова угода </w:t>
            </w:r>
            <w:r w:rsidRPr="00DE1EF4">
              <w:rPr>
                <w:rFonts w:ascii="Times New Roman" w:eastAsia="Times New Roman" w:hAnsi="Times New Roman" w:cs="Times New Roman"/>
                <w:sz w:val="20"/>
                <w:szCs w:val="20"/>
                <w:lang w:val="uk-UA" w:eastAsia="uk-UA"/>
              </w:rPr>
              <w:lastRenderedPageBreak/>
              <w:t>№ 12/Р2-01-03-3-0/612/3 вiд 07.09.2017 р. до договору поруки №12/Р2-01-03-3-0/612 вiд 18.11.2015 р.) - сторони дiйшли згоди змiнити умови Договору та викласти п.1.1.1, п.1.1.2., Статтю 5. БАНКIВСЬКА ТАЄМНИЦЯ ТА РОЗКРИТТЯ IНФОРМАЦIЇ, ЩО СТАНОВИТЬ БАНКIВСЬКУ ТАЄМНИЦЮ та п.7.2. Договору у новiй редакцiї; повернути кредит не пiзнiше 28.06.2020 р. Всi iншi умови Договору залишаються без змiн i Сторони пiдтверджують за ними свої зобов'язання.</w:t>
            </w:r>
          </w:p>
        </w:tc>
        <w:tc>
          <w:tcPr>
            <w:tcW w:w="141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lastRenderedPageBreak/>
              <w:t>07.09.2017</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http://www.obfc.pat.ua</w:t>
            </w:r>
          </w:p>
        </w:tc>
      </w:tr>
      <w:tr w:rsidR="00DE1EF4" w:rsidRPr="00DE1EF4"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lastRenderedPageBreak/>
              <w:t>Опис</w:t>
            </w:r>
          </w:p>
        </w:tc>
        <w:tc>
          <w:tcPr>
            <w:tcW w:w="15309" w:type="dxa"/>
            <w:gridSpan w:val="9"/>
            <w:tcBorders>
              <w:top w:val="single" w:sz="4" w:space="0" w:color="auto"/>
              <w:left w:val="single" w:sz="4" w:space="0" w:color="auto"/>
              <w:bottom w:val="single" w:sz="4" w:space="0" w:color="auto"/>
              <w:right w:val="single" w:sz="4" w:space="0" w:color="auto"/>
            </w:tcBorders>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sz w:val="20"/>
                <w:szCs w:val="20"/>
                <w:lang w:val="uk-UA" w:eastAsia="uk-UA"/>
              </w:rPr>
              <w:t>Особи, заiнтересованi у вчиненнi акцiонерним товариством правочину: Спiльне Пiдприємство "Вiтмарк-Україна" у формi товариства з обмеженою вiдповiдальнiстю, код за ЄДРПОУ 22480087, м. Одеса, пров. Високий, б.22; (ознака заiнтересованостi-акцiонер, який одноосiбно володiє 87,265% акцiй товариства), Станiславський Вiктор Григорович (ознака заiнтересованостi -керiвник СП "Вiтмарк-Україна" ТОВ). Ринкова вартiсть майна або послуг, що є предметом правочину - 46 980,00 тис. грн. Вартiсть активiв емiтента за даними останньої рiчної фiнансової звiтностi - 119 819 тис. грн. Спiввiдношення ринкової вартостi майна або послуг, що є предметом правочину, до вартостi активiв емiтента за даними останньої рiчної фiнансової звiтностi - 39,2091 %. Загальна кiлькiсть голосуючих акцiй - 169 401 804 шт. Кiлькiсть голосуючих акцiй, що зареєстрованi для участi у загальних зборах - 169 138 322 шт. Кiлькiсть голосуючих акцiй, що мають право голосу iз зазначеного питання - 18 232 655 шт. Кiлькiсть голосуючих акцiй, що проголосували "за" прийняття цього рiшення - 18 230 224 шт.; "проти" - 170 шт.</w:t>
            </w: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lastRenderedPageBreak/>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w:t>
            </w:r>
          </w:p>
        </w:tc>
        <w:tc>
          <w:tcPr>
            <w:tcW w:w="212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річні загальні збори акціонерів</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60115.600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119819.000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50.17201000000</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Предмет правочину (додаткова угода № 12/Р2-01-03-3-0/492/3 вiд 07.09.2017 р. до договору поруки №12/Р2-01-03-3-0/492 вiд 07.09.2015 р.) - сторони дiйшли згоди змiнити умови Договору та викласти п.1.1.1, п.1.1.2., Статтю 5. БАНКIВСЬКА ТАЄМНИЦЯ ТА РОЗКРИТТЯ IНФОРМАЦIЇ, ЩО СТАНОВИТЬ БАНКIВСЬКУ ТАЄМНИЦЮ та п.7.2. Договору у новiй редакцiї. Кредит вирiшено сплатити не пiзнiше 29.07.2018 р. Всi iншi умови Договору залишаються без змiн i Сторони пiдтверджують за ними свої зобов'язання.</w:t>
            </w:r>
          </w:p>
        </w:tc>
        <w:tc>
          <w:tcPr>
            <w:tcW w:w="141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07.09.2017</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http://www.obfc.pat.ua</w:t>
            </w:r>
          </w:p>
        </w:tc>
      </w:tr>
      <w:tr w:rsidR="00DE1EF4" w:rsidRPr="00DE1EF4"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Опис</w:t>
            </w:r>
          </w:p>
        </w:tc>
        <w:tc>
          <w:tcPr>
            <w:tcW w:w="15309" w:type="dxa"/>
            <w:gridSpan w:val="9"/>
            <w:tcBorders>
              <w:top w:val="single" w:sz="4" w:space="0" w:color="auto"/>
              <w:left w:val="single" w:sz="4" w:space="0" w:color="auto"/>
              <w:bottom w:val="single" w:sz="4" w:space="0" w:color="auto"/>
              <w:right w:val="single" w:sz="4" w:space="0" w:color="auto"/>
            </w:tcBorders>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sz w:val="20"/>
                <w:szCs w:val="20"/>
                <w:lang w:val="uk-UA" w:eastAsia="uk-UA"/>
              </w:rPr>
              <w:t xml:space="preserve">Особи, заiнтересованi у вчиненнi акцiонерним товариством правочину: Спiльне Пiдприємство "Вiтмарк-Україна" у формi товариства з обмеженою вiдповiдальнiстю, код за ЄДРПОУ 22480087, м. Одеса, пров. Високий, б.22; (ознака заiнтересованостi-акцiонер, який одноосiбно володiє 87,265% акцiй товариства), Станiславський Вiктор Григорович (ознака заiнтересованостi -керiвник СП "Вiтмарк-Україна" ТОВ). Ринкова вартiсть майна або послуг, що є предметом правочину - 60 115,60 тис. грн. Вартiсть активiв емiтента за даними останньої рiчної фiнансової звiтностi - 119 819 тис. грн. Спiввiдношення ринкової вартостi майна або послуг, що є предметом правочину, до вартостi активiв </w:t>
            </w:r>
            <w:r w:rsidRPr="00DE1EF4">
              <w:rPr>
                <w:rFonts w:ascii="Times New Roman" w:eastAsia="Times New Roman" w:hAnsi="Times New Roman" w:cs="Times New Roman"/>
                <w:sz w:val="20"/>
                <w:szCs w:val="20"/>
                <w:lang w:val="uk-UA" w:eastAsia="uk-UA"/>
              </w:rPr>
              <w:lastRenderedPageBreak/>
              <w:t>емiтента за даними останньої рiчної фiнансової звiтностi -50,1720 %.Загальна кiлькiсть голосуючих акцiй - 169 401 804 шт. Кiлькiсть голосуючих акцiй, що зареєстрованi для участi у загальних зборах - 169 138 322 шт. Кiлькiсть голосуючих акцiй, що мають право голосу iз зазначеного питання - 18 232 655 шт. Кiлькiсть голосуючих акцiй, що проголосували "за" прийняття цього рiшення - 18 230 224 шт.; "проти" - 170 шт.</w:t>
            </w: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lastRenderedPageBreak/>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w:t>
            </w:r>
          </w:p>
        </w:tc>
        <w:tc>
          <w:tcPr>
            <w:tcW w:w="212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річні загальні збори акціонерів</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56578.200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119819.000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47.21972000000</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Предмет правочину (додаткова угода № 12/Р2-01-03-3-0/558/3 вiд 07.09.2017 р. до договору поруки №12/Р2-01-03-3-0/558 вiд 08.10.2015 р.) - сторони дiйшли згоди змiнити умови Договору та викласти п.1.1.1, п.1.1.2., Статтю 5. БАНКIВСЬКА ТАЄМНИЦЯ ТА РОЗКРИТТЯ IНФОРМАЦIЇ, ЩО СТАНОВИТЬ БАНКIВСЬКУ ТАЄМНИЦЮ та п.7.2. Договору у новiй редакцiї. Кредит вирiшено виплатити не пiзнiше 29.05.2019 р. Всi iншi умови Договору залишаються без змiн i Сторони пiдтверджують за ними свої зобов'язання.</w:t>
            </w:r>
          </w:p>
        </w:tc>
        <w:tc>
          <w:tcPr>
            <w:tcW w:w="141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07.09.2017</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http://www.obfc.pat.ua</w:t>
            </w:r>
          </w:p>
        </w:tc>
      </w:tr>
      <w:tr w:rsidR="00DE1EF4" w:rsidRPr="00DE1EF4"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t>Опис</w:t>
            </w:r>
          </w:p>
        </w:tc>
        <w:tc>
          <w:tcPr>
            <w:tcW w:w="15309" w:type="dxa"/>
            <w:gridSpan w:val="9"/>
            <w:tcBorders>
              <w:top w:val="single" w:sz="4" w:space="0" w:color="auto"/>
              <w:left w:val="single" w:sz="4" w:space="0" w:color="auto"/>
              <w:bottom w:val="single" w:sz="4" w:space="0" w:color="auto"/>
              <w:right w:val="single" w:sz="4" w:space="0" w:color="auto"/>
            </w:tcBorders>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sz w:val="20"/>
                <w:szCs w:val="20"/>
                <w:lang w:val="uk-UA" w:eastAsia="uk-UA"/>
              </w:rPr>
              <w:t xml:space="preserve">Особи, заiнтересованi у вчиненнi акцiонерним товариством правочину: Спiльне Пiдприємство "Вiтмарк-Україна" у формi товариства з обмеженою вiдповiдальнiстю, код за </w:t>
            </w:r>
            <w:r w:rsidRPr="00DE1EF4">
              <w:rPr>
                <w:rFonts w:ascii="Times New Roman" w:eastAsia="Times New Roman" w:hAnsi="Times New Roman" w:cs="Times New Roman"/>
                <w:sz w:val="20"/>
                <w:szCs w:val="20"/>
                <w:lang w:val="uk-UA" w:eastAsia="uk-UA"/>
              </w:rPr>
              <w:lastRenderedPageBreak/>
              <w:t>ЄДРПОУ 22480087, м. Одеса, пров. Високий, б.22; (ознака заiнтересованостi-акцiонер, який одноосiбно володiє 87,265% акцiй товариства), Станiславський Вiктор Григорович (ознака заiнтересованостi -керiвник СП "Вiтмарк-Україна" ТОВ). Ринкова вартiсть майна або послуг, що є предметом правочину - 56 578,20 тис. грн. Вартiсть активiв емiтента за даними останньої рiчної фiнансової звiтностi - 119 819 тис. грн. Спiввiдношення ринкової вартостi майна або послуг, що є предметом правочину, до вартостi активiв емiтента за даними останньої рiчної фiнансової звiтностi - 47,2197 %. Загальна кiлькiсть голосуючих акцiй - 169 401 804 шт. Кiлькiсть голосуючих акцiй, що зареєстрованi для участi у загальних зборах - 169 138 322 шт. Кiлькiсть голосуючих акцiй, що мають право голосу iз зазначеного питання - 18 232 655 шт. Кiлькiсть голосуючих акцiй, що проголосували "за" прийняття цього рiшення - 18 230 224 шт.; "проти" - 170 шт.</w:t>
            </w: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lastRenderedPageBreak/>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w:t>
            </w:r>
          </w:p>
        </w:tc>
        <w:tc>
          <w:tcPr>
            <w:tcW w:w="212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річні загальні збори акціонерів</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23472.500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119819.000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19.58996000000</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Предмет правочину (додаткова угода № 12/Р2-01-03-3-0/604/3 вiд 07.09.2017 р. до договору поруки №12/Р2-01-03-3-0/604 вiд 30.10.2015 р.) - сторони дiйшли згоди змiнити умови Договору та викласти п.1.1.1, п.1.1.2., Статтю 5. БАНКIВСЬКА ТАЄМНИЦЯ ТА РОЗКРИТТЯ IНФОРМАЦIЇ, ЩО СТАНОВИТЬ БАНКIВСЬКУ ТАЄМНИЦЮ та п.7.2. Договору у новiй редакцiї. Кредит вирiшено виплатити не пiзнiше 29.08.2019 р. Всi iншi умови Договору залишаються без змiн i Сторони пiдтверджують </w:t>
            </w:r>
            <w:r w:rsidRPr="00DE1EF4">
              <w:rPr>
                <w:rFonts w:ascii="Times New Roman" w:eastAsia="Times New Roman" w:hAnsi="Times New Roman" w:cs="Times New Roman"/>
                <w:sz w:val="20"/>
                <w:szCs w:val="20"/>
                <w:lang w:val="uk-UA" w:eastAsia="uk-UA"/>
              </w:rPr>
              <w:lastRenderedPageBreak/>
              <w:t>за ними свої зобов'язання.</w:t>
            </w:r>
          </w:p>
        </w:tc>
        <w:tc>
          <w:tcPr>
            <w:tcW w:w="141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lastRenderedPageBreak/>
              <w:t>07.09.2017</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http://www.obfc.pat.ua</w:t>
            </w:r>
          </w:p>
        </w:tc>
      </w:tr>
      <w:tr w:rsidR="00DE1EF4" w:rsidRPr="00DE1EF4"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lastRenderedPageBreak/>
              <w:t>Опис</w:t>
            </w:r>
          </w:p>
        </w:tc>
        <w:tc>
          <w:tcPr>
            <w:tcW w:w="15309" w:type="dxa"/>
            <w:gridSpan w:val="9"/>
            <w:tcBorders>
              <w:top w:val="single" w:sz="4" w:space="0" w:color="auto"/>
              <w:left w:val="single" w:sz="4" w:space="0" w:color="auto"/>
              <w:bottom w:val="single" w:sz="4" w:space="0" w:color="auto"/>
              <w:right w:val="single" w:sz="4" w:space="0" w:color="auto"/>
            </w:tcBorders>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sz w:val="20"/>
                <w:szCs w:val="20"/>
                <w:lang w:val="uk-UA" w:eastAsia="uk-UA"/>
              </w:rPr>
              <w:t>Особи, заiнтересованi у вчиненнi акцiонерним товариством правочину: Спiльне Пiдприємство "Вiтмарк-Україна" у формi товариства з обмеженою вiдповiдальнiстю, код за ЄДРПОУ 22480087, м. Одеса, пров. Високий, б.22; (ознака заiнтересованостi-акцiонер, який одноосiбно володiє 87,265% акцiй товариства), Станiславський Вiктор Григорович (ознака заiнтересованостi -керiвник СП "Вiтмарк-Україна" ТОВ). Ринкова вартiсть майна або послуг, що є предметом правочину - 23 472,50 тис. грн. Вартiсть активiв емiтента за даними останньої рiчної фiнансової звiтностi - 119 819 тис. грн. Спiввiдношення ринкової вартостi майна або послуг, що є предметом правочину, до вартостi активiв емiтента за даними останньої рiчної фiнансової звiтностi - 19,59 %. Загальна кiлькiсть голосуючих акцiй - 169 401 804 шт. Кiлькiсть голосуючих акцiй, що зареєстрованi для участi у загальних зборах - 169 138 322 шт. Кiлькiсть голосуючих акцiй, що мають право голосу iз зазначеного питання - 18 232 655 шт. Кiлькiсть голосуючих акцiй, що проголосували "за" прийняття цього рiшення - 18 230 224 шт.; "проти" - 170 шт.</w:t>
            </w: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w:t>
            </w:r>
          </w:p>
        </w:tc>
        <w:tc>
          <w:tcPr>
            <w:tcW w:w="212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річні загальні збори акціонерів</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5000.000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119819.000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4.17296000000</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Предмет правочину (договiр поруки №12/Д2-КБ/1126 вiд 11.04.2018 р.) - поручитель зобов`язується вiдповiдати перед кредитором солiдарно з позичальником за виконання забезпечених зобов`язань, у тому числi тих, що виникнуть у майбутньому, якi випливають з умов Кредитного договору, за умовами якого позичальник зобов'язаний повернути кредит в порядку, передбаченому Кредитним договором, не пiзнiше 04.04.2019 р. або </w:t>
            </w:r>
            <w:r w:rsidRPr="00DE1EF4">
              <w:rPr>
                <w:rFonts w:ascii="Times New Roman" w:eastAsia="Times New Roman" w:hAnsi="Times New Roman" w:cs="Times New Roman"/>
                <w:sz w:val="20"/>
                <w:szCs w:val="20"/>
                <w:lang w:val="uk-UA" w:eastAsia="uk-UA"/>
              </w:rPr>
              <w:lastRenderedPageBreak/>
              <w:t>iншої дати, визначеної вiдповiдно до умов Кредитного договору.</w:t>
            </w:r>
          </w:p>
        </w:tc>
        <w:tc>
          <w:tcPr>
            <w:tcW w:w="141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lastRenderedPageBreak/>
              <w:t>11.04.2018</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http://www.obfc.pat.ua</w:t>
            </w:r>
          </w:p>
        </w:tc>
      </w:tr>
      <w:tr w:rsidR="00DE1EF4" w:rsidRPr="00DE1EF4"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lastRenderedPageBreak/>
              <w:t>Опис</w:t>
            </w:r>
          </w:p>
        </w:tc>
        <w:tc>
          <w:tcPr>
            <w:tcW w:w="15309" w:type="dxa"/>
            <w:gridSpan w:val="9"/>
            <w:tcBorders>
              <w:top w:val="single" w:sz="4" w:space="0" w:color="auto"/>
              <w:left w:val="single" w:sz="4" w:space="0" w:color="auto"/>
              <w:bottom w:val="single" w:sz="4" w:space="0" w:color="auto"/>
              <w:right w:val="single" w:sz="4" w:space="0" w:color="auto"/>
            </w:tcBorders>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sz w:val="20"/>
                <w:szCs w:val="20"/>
                <w:lang w:val="uk-UA" w:eastAsia="uk-UA"/>
              </w:rPr>
              <w:t>Особи, заiнтересованi у вчиненнi акцiонерним товариством правочину: Спiльне Пiдприємство "Вiтмарк-Україна" у формi товариства з обмеженою вiдповiдальнiстю, код за ЄДРПОУ 22480087, м. Одеса, пров. Високий, б.22; (ознака заiнтересованостi-акцiонер, який одноосiбно володiє 87,265% акцiй товариства), Станiславський Вiктор Григорович (ознака заiнтересованостi -керiвник СП "Вiтмарк-Україна" ТОВ). Ринкова вартiсть майна або послуг, що є предметом правочину - 5 000,00 тис. грн. Вартiсть активiв емiтента за даними останньої рiчної фiнансової звiтностi - 119 819 тис. грн. Спiввiдношення ринкової вартостi майна або послуг, що є предметом правочину, до вартостi активiв емiтента за даними останньої рiчної фiнансової звiтностi - 4,1730 %. Загальна кiлькiсть голосуючих акцiй - 169 401 804 шт. Кiлькiсть голосуючих акцiй, що зареєстрованi для участi у загальних зборах - 169 138 322 шт. Кiлькiсть голосуючих акцiй, що мають право голосу iз зазначеного питання - 18 232 655 шт. Кiлькiсть голосуючих акцiй, що проголосували "за" прийняття цього рiшення - 18 230 224 шт.; "проти" - 170 шт.</w:t>
            </w: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w:t>
            </w:r>
          </w:p>
        </w:tc>
        <w:tc>
          <w:tcPr>
            <w:tcW w:w="212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річні загальні збори акціонерів</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120000.000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119819.000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100.15106000000</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Предмет правочину (договiр поруки №12/Д2-КБ/1130 вiд 11.04.2018 р.) - поручитель зобов`язується вiдповiдати перед кредитором солiдарно з позичальником за виконання забезпечених зобов`язань, у тому числi тих, що виникнуть у майбутньому, якi випливають з умов Кредитного договору, за умовами якого позичальник зобов'язаний повернути кредит в порядку, передбаченому Кредитним </w:t>
            </w:r>
            <w:r w:rsidRPr="00DE1EF4">
              <w:rPr>
                <w:rFonts w:ascii="Times New Roman" w:eastAsia="Times New Roman" w:hAnsi="Times New Roman" w:cs="Times New Roman"/>
                <w:sz w:val="20"/>
                <w:szCs w:val="20"/>
                <w:lang w:val="uk-UA" w:eastAsia="uk-UA"/>
              </w:rPr>
              <w:lastRenderedPageBreak/>
              <w:t xml:space="preserve">договором, не пiзнiше 04.04.2019 р. або iншої дати, визначеної вiдповiдно до умов Кредитного договору. </w:t>
            </w:r>
          </w:p>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lastRenderedPageBreak/>
              <w:t>11.04.2018</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http://www.obfc.pat.ua</w:t>
            </w:r>
          </w:p>
        </w:tc>
      </w:tr>
      <w:tr w:rsidR="00DE1EF4" w:rsidRPr="00DE1EF4"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lastRenderedPageBreak/>
              <w:t>Опис</w:t>
            </w:r>
          </w:p>
        </w:tc>
        <w:tc>
          <w:tcPr>
            <w:tcW w:w="15309" w:type="dxa"/>
            <w:gridSpan w:val="9"/>
            <w:tcBorders>
              <w:top w:val="single" w:sz="4" w:space="0" w:color="auto"/>
              <w:left w:val="single" w:sz="4" w:space="0" w:color="auto"/>
              <w:bottom w:val="single" w:sz="4" w:space="0" w:color="auto"/>
              <w:right w:val="single" w:sz="4" w:space="0" w:color="auto"/>
            </w:tcBorders>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sz w:val="20"/>
                <w:szCs w:val="20"/>
                <w:lang w:val="uk-UA" w:eastAsia="uk-UA"/>
              </w:rPr>
              <w:t>Особи, заiнтересованi у вчиненнi акцiонерним товариством правочину: Спiльне Пiдприємство "Вiтмарк-Україна" у формi товариства з обмеженою вiдповiдальнiстю, код за ЄДРПОУ 22480087, м. Одеса, пров. Високий, б.22; (ознака заiнтересованостi-акцiонер, який одноосiбно володiє 87,265% акцiй товариства), Станiславський Вiктор Григорович (ознака заiнтересованостi -керiвник СП "Вiтмарк-Україна" ТОВ). Ринкова вартiсть майна або послуг, що є предметом правочину - 120 000,00 тис. грн. Вартiсть активiв емiтента за даними останньої рiчної фiнансової звiтностi - 119 819 тис. грн. Спiввiдношення ринкової вартостi майна або послуг, що є предметом правочину, до вартостi активiв емiтента за даними останньої рiчної фiнансової звiтностi - 100,1511 %. Загальна кiлькiсть голосуючих акцiй - 169 401 804 шт. Кiлькiсть голосуючих акцiй, що зареєстрованi для участi у загальних зборах - 169 138 322 шт. Кiлькiсть голосуючих акцiй, що мають право голосу iз зазначеного питання - 18 232 655 шт. Кiлькiсть голосуючих акцiй, що проголосували "за" прийняття цього рiшення - 18 230 224 шт.; "проти" - 170 шт.</w:t>
            </w: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w:t>
            </w:r>
          </w:p>
        </w:tc>
        <w:tc>
          <w:tcPr>
            <w:tcW w:w="212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річні загальні збори акціонерів</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120000.000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119819.000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100.15106000000</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Предмет правочину (договiр поруки №12/Д2-КБ/1132 вiд 11.04.2018 р.) - поручитель зобов`язується вiдповiдати перед кредитором солiдарно з позичальником за виконання забезпечених зобов`язань, у тому числi тих, що виникнуть у майбутньому, якi випливають з умов Кредитного договору, за умовами якого позичальник зобов'язаний </w:t>
            </w:r>
            <w:r w:rsidRPr="00DE1EF4">
              <w:rPr>
                <w:rFonts w:ascii="Times New Roman" w:eastAsia="Times New Roman" w:hAnsi="Times New Roman" w:cs="Times New Roman"/>
                <w:sz w:val="20"/>
                <w:szCs w:val="20"/>
                <w:lang w:val="uk-UA" w:eastAsia="uk-UA"/>
              </w:rPr>
              <w:lastRenderedPageBreak/>
              <w:t xml:space="preserve">повернути кредит в порядку, передбаченому Кредитним договором, не пiзнiше 06.07.2018 р. або iншої дати, визначеної вiдповiдно до умов Кредитного договору. </w:t>
            </w:r>
          </w:p>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p>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lastRenderedPageBreak/>
              <w:t>11.04.2018</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http://www.obfc.pat.ua</w:t>
            </w:r>
          </w:p>
        </w:tc>
      </w:tr>
      <w:tr w:rsidR="00DE1EF4" w:rsidRPr="00DE1EF4"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lastRenderedPageBreak/>
              <w:t>Опис</w:t>
            </w:r>
          </w:p>
        </w:tc>
        <w:tc>
          <w:tcPr>
            <w:tcW w:w="15309" w:type="dxa"/>
            <w:gridSpan w:val="9"/>
            <w:tcBorders>
              <w:top w:val="single" w:sz="4" w:space="0" w:color="auto"/>
              <w:left w:val="single" w:sz="4" w:space="0" w:color="auto"/>
              <w:bottom w:val="single" w:sz="4" w:space="0" w:color="auto"/>
              <w:right w:val="single" w:sz="4" w:space="0" w:color="auto"/>
            </w:tcBorders>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sz w:val="20"/>
                <w:szCs w:val="20"/>
                <w:lang w:val="uk-UA" w:eastAsia="uk-UA"/>
              </w:rPr>
              <w:t>Особи, заiнтересованi у вчиненнi акцiонерним товариством правочину: Спiльне Пiдприємство "Вiтмарк-Україна" у формi товариства з обмеженою вiдповiдальнiстю, код за ЄДРПОУ 22480087, м. Одеса, пров. Високий, б.22; (ознака заiнтересованостi-акцiонер, який одноосiбно володiє 87,265% акцiй товариства), Станiславський Вiктор Григорович (ознака заiнтересованостi -керiвник СП "Вiтмарк-Україна" ТОВ). Ринкова вартiсть майна або послуг, що є предметом правочину - 120 000,00 тис. грн. Вартiсть активiв емiтента за даними останньої рiчної фiнансової звiтностi - 119 819 тис. грн. Спiввiдношення ринкової вартостi майна або послуг, що є предметом правочину, до вартостi активiв емiтента за даними останньої рiчної фiнансової звiтностi - 100,1511 %. Загальна кiлькiсть голосуючих акцiй - 169 401 804 шт. Кiлькiсть голосуючих акцiй, що зареєстрованi для участi у загальних зборах - 169 138 322 шт. Кiлькiсть голосуючих акцiй, що мають право голосу iз зазначеного питання - 18 232 655 шт. Кiлькiсть голосуючих акцiй, що проголосували "за" прийняття цього рiшення - 18 230 224 шт.; "проти" - 170 шт.</w:t>
            </w: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w:t>
            </w:r>
          </w:p>
        </w:tc>
        <w:tc>
          <w:tcPr>
            <w:tcW w:w="212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річні загальні збори акціонерів</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120000.000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119819.000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100.15106000000</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Предмет правочину (договiр поруки №12/Д2-КБ/1134 вiд 11.04.2018 р.) - поручитель зобов`язується вiдповiдати перед кредитором солiдарно з позичальником за виконання забезпечених зобов`язань, у тому числi тих, що виникнуть у майбутньому, якi випливають з </w:t>
            </w:r>
            <w:r w:rsidRPr="00DE1EF4">
              <w:rPr>
                <w:rFonts w:ascii="Times New Roman" w:eastAsia="Times New Roman" w:hAnsi="Times New Roman" w:cs="Times New Roman"/>
                <w:sz w:val="20"/>
                <w:szCs w:val="20"/>
                <w:lang w:val="uk-UA" w:eastAsia="uk-UA"/>
              </w:rPr>
              <w:lastRenderedPageBreak/>
              <w:t>умов Кредитного договору, за умовами якого позичальник зобов'язаний повернути кредит в порядку, передбаченому Кредитним договором, не пiзнiше 05.10.2018 р. або iншої дати, визначеної вiдповiдно до умов Кредитного договору.</w:t>
            </w:r>
          </w:p>
        </w:tc>
        <w:tc>
          <w:tcPr>
            <w:tcW w:w="141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lastRenderedPageBreak/>
              <w:t>11.04.2018</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http://www.obfc.pat.ua</w:t>
            </w:r>
          </w:p>
        </w:tc>
      </w:tr>
      <w:tr w:rsidR="00DE1EF4" w:rsidRPr="00DE1EF4"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lastRenderedPageBreak/>
              <w:t>Опис</w:t>
            </w:r>
          </w:p>
        </w:tc>
        <w:tc>
          <w:tcPr>
            <w:tcW w:w="15309" w:type="dxa"/>
            <w:gridSpan w:val="9"/>
            <w:tcBorders>
              <w:top w:val="single" w:sz="4" w:space="0" w:color="auto"/>
              <w:left w:val="single" w:sz="4" w:space="0" w:color="auto"/>
              <w:bottom w:val="single" w:sz="4" w:space="0" w:color="auto"/>
              <w:right w:val="single" w:sz="4" w:space="0" w:color="auto"/>
            </w:tcBorders>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sz w:val="20"/>
                <w:szCs w:val="20"/>
                <w:lang w:val="uk-UA" w:eastAsia="uk-UA"/>
              </w:rPr>
              <w:t>Особи, заiнтересованi у вчиненнi акцiонерним товариством правочину: Спiльне Пiдприємство "Вiтмарк-Україна" у формi товариства з обмеженою вiдповiдальнiстю, код за ЄДРПОУ 22480087, м. Одеса, пров. Високий, б.22; (ознака заiнтересованостi-акцiонер, який одноосiбно володiє 87,265% акцiй товариства), Станiславський Вiктор Григорович (ознака заiнтересованостi -керiвник СП "Вiтмарк-Україна" ТОВ). Ринкова вартiсть майна або послуг, що є предметом правочину - 120 000,00 тис. грн. Вартiсть активiв емiтента за даними останньої рiчної фiнансової звiтностi - 119 819 тис. грн. Спiввiдношення ринкової вартостi майна або послуг, що є предметом правочину, до вартостi активiв емiтента за даними останньої рiчної фiнансової звiтностi - 100,1511 %. Загальна кiлькiсть голосуючих акцiй - 169 401 804 шт. Кiлькiсть голосуючих акцiй, що зареєстрованi для участi у загальних зборах - 169 138 322 шт. Кiлькiсть голосуючих акцiй, що мають право голосу iз зазначеного питання - 18 232 655 шт. Кiлькiсть голосуючих акцiй, що проголосували "за" прийняття цього рiшення - 18 230 224 шт.; "проти" - 170 шт.</w:t>
            </w: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w:t>
            </w:r>
          </w:p>
        </w:tc>
        <w:tc>
          <w:tcPr>
            <w:tcW w:w="212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річні загальні збори акціонерів</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120000.000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119819.000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100.15106000000</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Предмет правочину (договiр поруки №12/Д2-КБ/1136 вiд 11.04.2018 р.) - поручитель зобов`язується вiдповiдати перед кредитором солiдарно з позичальником за виконання забезпечених зобов`язань, у тому числi тих, </w:t>
            </w:r>
            <w:r w:rsidRPr="00DE1EF4">
              <w:rPr>
                <w:rFonts w:ascii="Times New Roman" w:eastAsia="Times New Roman" w:hAnsi="Times New Roman" w:cs="Times New Roman"/>
                <w:sz w:val="20"/>
                <w:szCs w:val="20"/>
                <w:lang w:val="uk-UA" w:eastAsia="uk-UA"/>
              </w:rPr>
              <w:lastRenderedPageBreak/>
              <w:t>що виникнуть у майбутньому, якi випливають з умов Кредитного договору, за умовами якого позичальник зобов'язаний повернути кредит в порядку, передбаченому Кредитним договором, не пiзнiше 04.01.2019 р. або iншої дати, визначеної вiдповiдно до умов Кредитного договору.</w:t>
            </w:r>
          </w:p>
        </w:tc>
        <w:tc>
          <w:tcPr>
            <w:tcW w:w="141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lastRenderedPageBreak/>
              <w:t>11.04.2018</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http://www.obfc.pat.ua</w:t>
            </w:r>
          </w:p>
        </w:tc>
      </w:tr>
      <w:tr w:rsidR="00DE1EF4" w:rsidRPr="00DE1EF4"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lastRenderedPageBreak/>
              <w:t>Опис</w:t>
            </w:r>
          </w:p>
        </w:tc>
        <w:tc>
          <w:tcPr>
            <w:tcW w:w="15309" w:type="dxa"/>
            <w:gridSpan w:val="9"/>
            <w:tcBorders>
              <w:top w:val="single" w:sz="4" w:space="0" w:color="auto"/>
              <w:left w:val="single" w:sz="4" w:space="0" w:color="auto"/>
              <w:bottom w:val="single" w:sz="4" w:space="0" w:color="auto"/>
              <w:right w:val="single" w:sz="4" w:space="0" w:color="auto"/>
            </w:tcBorders>
            <w:shd w:val="clear" w:color="auto" w:fill="auto"/>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Особи, заiнтересованi у вчиненнi акцiонерним товариством правочину: Спiльне Пiдприємство "Вiтмарк-Україна" у формi товариства з обмеженою вiдповiдальнiстю, код за ЄДРПОУ 22480087, м. Одеса, пров. Високий, б.22; (ознака заiнтересованостi-акцiонер, який одноосiбно володiє 87,265% акцiй товариства), Станiславський Вiктор Григорович (ознака заiнтересованостi -керiвник СП "Вiтмарк-Україна" ТОВ). Ринкова вартiсть майна або послуг, що є предметом правочину - 120 000,00 тис. грн. Вартiсть активiв емiтента за даними останньої рiчної фiнансової звiтностi - 119 819 тис. грн. Спiввiдношення ринкової вартостi майна або послуг, що є предметом правочину, до вартостi активiв емiтента за даними останньої рiчної фiнансової звiтностi - 100,1511 %. Загальна кiлькiсть голосуючих акцiй - 169 401 804 шт. Кiлькiсть голосуючих акцiй, що зареєстрованi для участi у загальних зборах - 169 138 322 шт. Кiлькiсть голосуючих акцiй, що мають право голосу iз зазначеного питання - 18 232 655 шт. Кiлькiсть голосуючих акцiй, що проголосували "за" прийняття цього рiшення - 18 230 224 шт.; "проти" - 170 шт.</w:t>
            </w:r>
          </w:p>
          <w:p w:rsidR="00DE1EF4" w:rsidRPr="00DE1EF4" w:rsidRDefault="00DE1EF4" w:rsidP="00DE1EF4">
            <w:pPr>
              <w:spacing w:after="0" w:line="240" w:lineRule="auto"/>
              <w:rPr>
                <w:rFonts w:ascii="Times New Roman" w:eastAsia="Times New Roman" w:hAnsi="Times New Roman" w:cs="Times New Roman"/>
                <w:b/>
                <w:sz w:val="20"/>
                <w:szCs w:val="20"/>
                <w:lang w:eastAsia="uk-UA"/>
              </w:rPr>
            </w:pP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w:t>
            </w:r>
          </w:p>
        </w:tc>
        <w:tc>
          <w:tcPr>
            <w:tcW w:w="212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річні загальні збори акціонерів</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120000.000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119819.000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100.15106000000</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Предмет правочину (договiр поруки №12/Д2-КБ/1138 вiд 11.04.2018 р.) - поручитель зобов`язується вiдповiдати перед кредитором солiдарно з позичальником </w:t>
            </w:r>
            <w:r w:rsidRPr="00DE1EF4">
              <w:rPr>
                <w:rFonts w:ascii="Times New Roman" w:eastAsia="Times New Roman" w:hAnsi="Times New Roman" w:cs="Times New Roman"/>
                <w:sz w:val="20"/>
                <w:szCs w:val="20"/>
                <w:lang w:val="uk-UA" w:eastAsia="uk-UA"/>
              </w:rPr>
              <w:lastRenderedPageBreak/>
              <w:t>за виконання забезпечених зобов`язань, у тому числi тих, що виникнуть у майбутньому, якi випливають з умов Кредитного договору, за умовами якого позичальник зобов'язаний повернути кредит в порядку, передбаченому Кредитним договором, не пiзнiше 04.04.2019 р. або iншої дати, визначеної вiдповiдно до умов Кредитного договору.</w:t>
            </w:r>
          </w:p>
        </w:tc>
        <w:tc>
          <w:tcPr>
            <w:tcW w:w="141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lastRenderedPageBreak/>
              <w:t>11.04.2018</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http://www.obfc.pat.ua</w:t>
            </w:r>
          </w:p>
        </w:tc>
      </w:tr>
      <w:tr w:rsidR="00DE1EF4" w:rsidRPr="00DE1EF4"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lastRenderedPageBreak/>
              <w:t>Опис</w:t>
            </w:r>
          </w:p>
        </w:tc>
        <w:tc>
          <w:tcPr>
            <w:tcW w:w="15309" w:type="dxa"/>
            <w:gridSpan w:val="9"/>
            <w:tcBorders>
              <w:top w:val="single" w:sz="4" w:space="0" w:color="auto"/>
              <w:left w:val="single" w:sz="4" w:space="0" w:color="auto"/>
              <w:bottom w:val="single" w:sz="4" w:space="0" w:color="auto"/>
              <w:right w:val="single" w:sz="4" w:space="0" w:color="auto"/>
            </w:tcBorders>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sz w:val="20"/>
                <w:szCs w:val="20"/>
                <w:lang w:val="uk-UA" w:eastAsia="uk-UA"/>
              </w:rPr>
              <w:t>Особи, заiнтересованi у вчиненнi акцiонерним товариством правочину: Спiльне Пiдприємство "Вiтмарк-Україна" у формi товариства з обмеженою вiдповiдальнiстю, код за ЄДРПОУ 22480087, м. Одеса, пров. Високий, б.22; (ознака заiнтересованостi-акцiонер, який одноосiбно володiє 87,265% акцiй товариства), Станiславський Вiктор Григорович (ознака заiнтересованостi -керiвник СП "Вiтмарк-Україна" ТОВ). Ринкова вартiсть майна або послуг, що є предметом правочину - 120 000,00 тис. грн. Вартiсть активiв емiтента за даними останньої рiчної фiнансової звiтностi - 119 819 тис. грн. Спiввiдношення ринкової вартостi майна або послуг, що є предметом правочину, до вартостi активiв емiтента за даними останньої рiчної фiнансової звiтностi - 100,1511 %. Загальна кiлькiсть голосуючих акцiй - 169 401 804 шт. Кiлькiсть голосуючих акцiй, що зареєстрованi для участi у загальних зборах - 169 138 322 шт. Кiлькiсть голосуючих акцiй, що мають право голосу iз зазначеного питання - 18 232 655 шт. Кiлькiсть голосуючих акцiй, що проголосували "за" прийняття цього рiшення - 18 230 224 шт.; "проти" - 170 шт.</w:t>
            </w: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w:t>
            </w:r>
          </w:p>
        </w:tc>
        <w:tc>
          <w:tcPr>
            <w:tcW w:w="212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річні загальні зборів акціонерів</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120000.000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119819.000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100.15106000000</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Предмет правочину (договiр поруки №12/Д2-КБ/1140 вiд 11.04.2018 р.) - поручитель зобов`язується вiдповiдати перед </w:t>
            </w:r>
            <w:r w:rsidRPr="00DE1EF4">
              <w:rPr>
                <w:rFonts w:ascii="Times New Roman" w:eastAsia="Times New Roman" w:hAnsi="Times New Roman" w:cs="Times New Roman"/>
                <w:sz w:val="20"/>
                <w:szCs w:val="20"/>
                <w:lang w:val="uk-UA" w:eastAsia="uk-UA"/>
              </w:rPr>
              <w:lastRenderedPageBreak/>
              <w:t>кредитором солiдарно з позичальником за виконання забезпечених зобов`язань, у тому числi тих, що виникнуть у майбутньому, якi випливають з умов Кредитного договору, за умовами якого позичальник зобов'язаний повернути кредит в порядку, передбаченому Кредитним договором, не пiзнiше 04.04.2019 р. або iншої дати, визначеної вiдповiдно до умов Кредитного договору.</w:t>
            </w:r>
          </w:p>
        </w:tc>
        <w:tc>
          <w:tcPr>
            <w:tcW w:w="141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lastRenderedPageBreak/>
              <w:t>11.04.2018</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http://www.obfc.pat.ua</w:t>
            </w:r>
          </w:p>
        </w:tc>
      </w:tr>
      <w:tr w:rsidR="00DE1EF4" w:rsidRPr="00DE1EF4"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lastRenderedPageBreak/>
              <w:t>Опис</w:t>
            </w:r>
          </w:p>
        </w:tc>
        <w:tc>
          <w:tcPr>
            <w:tcW w:w="15309" w:type="dxa"/>
            <w:gridSpan w:val="9"/>
            <w:tcBorders>
              <w:top w:val="single" w:sz="4" w:space="0" w:color="auto"/>
              <w:left w:val="single" w:sz="4" w:space="0" w:color="auto"/>
              <w:bottom w:val="single" w:sz="4" w:space="0" w:color="auto"/>
              <w:right w:val="single" w:sz="4" w:space="0" w:color="auto"/>
            </w:tcBorders>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sz w:val="20"/>
                <w:szCs w:val="20"/>
                <w:lang w:val="uk-UA" w:eastAsia="uk-UA"/>
              </w:rPr>
              <w:t>Особи, заiнтересованi у вчиненнi акцiонерним товариством правочину: Спiльне Пiдприємство "Вiтмарк-Україна" у формi товариства з обмеженою вiдповiдальнiстю, код за ЄДРПОУ 22480087, м. Одеса, пров. Високий, б.22; (ознака заiнтересованостi-акцiонер, який одноосiбно володiє 87,265% акцiй товариства), Станiславський Вiктор Григорович (ознака заiнтересованостi -керiвник СП "Вiтмарк-Україна" ТОВ). Ринкова вартiсть майна або послуг, що є предметом правочину - 120 000,00 тис. грн. Вартiсть активiв емiтента за даними останньої рiчної фiнансової звiтностi - 119 819 тис. грн. Спiввiдношення ринкової вартостi майна або послуг, що є предметом правочину, до вартостi активiв емiтента за даними останньої рiчної фiнансової звiтностi - 100,1511 %. Загальна кiлькiсть голосуючих акцiй - 169 401 804 шт. Кiлькiсть голосуючих акцiй, що зареєстрованi для участi у загальних зборах - 169 138 322 шт. Кiлькiсть голосуючих акцiй, що мають право голосу iз зазначеного питання - 18 232 655 шт. Кiлькiсть голосуючих акцiй, що проголосували "за" прийняття цього рiшення - 18 230 224 шт.; "проти" - 170 шт.</w:t>
            </w: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w:t>
            </w:r>
          </w:p>
        </w:tc>
        <w:tc>
          <w:tcPr>
            <w:tcW w:w="212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річні загальні збори акціонерів</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120000.000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119819.000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100.15106000000</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Предмет правочину (договiр поруки №12/Д2-КБ/1142 вiд 11.04.2018 р.) - поручитель </w:t>
            </w:r>
            <w:r w:rsidRPr="00DE1EF4">
              <w:rPr>
                <w:rFonts w:ascii="Times New Roman" w:eastAsia="Times New Roman" w:hAnsi="Times New Roman" w:cs="Times New Roman"/>
                <w:sz w:val="20"/>
                <w:szCs w:val="20"/>
                <w:lang w:val="uk-UA" w:eastAsia="uk-UA"/>
              </w:rPr>
              <w:lastRenderedPageBreak/>
              <w:t>зобов`язується вiдповiдати перед гарантом солiдарно з принципалом за виконання забезпечених зобов'язань, у тому числi тих, що виникнуть у майбутньому, за умовами яких принципал зобов'язаний вiдшкодовувати гаранту всi суми, сплаченi Гарантом бенефiцiару за гарантiями, випущеними термiном дiї не пiзнiше нiж 04.04.2019 року включно в рамках лiмiту гарантiй, а також вiдшкодувати гаранту витрати, пов'язанi iз наданням та виконанням гарантiї.</w:t>
            </w:r>
          </w:p>
        </w:tc>
        <w:tc>
          <w:tcPr>
            <w:tcW w:w="141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lastRenderedPageBreak/>
              <w:t>11.04.2018</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http://www.obfc.pat.ua</w:t>
            </w:r>
          </w:p>
        </w:tc>
      </w:tr>
      <w:tr w:rsidR="00DE1EF4" w:rsidRPr="00DE1EF4"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lastRenderedPageBreak/>
              <w:t>Опис</w:t>
            </w:r>
          </w:p>
        </w:tc>
        <w:tc>
          <w:tcPr>
            <w:tcW w:w="15309" w:type="dxa"/>
            <w:gridSpan w:val="9"/>
            <w:tcBorders>
              <w:top w:val="single" w:sz="4" w:space="0" w:color="auto"/>
              <w:left w:val="single" w:sz="4" w:space="0" w:color="auto"/>
              <w:bottom w:val="single" w:sz="4" w:space="0" w:color="auto"/>
              <w:right w:val="single" w:sz="4" w:space="0" w:color="auto"/>
            </w:tcBorders>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sz w:val="20"/>
                <w:szCs w:val="20"/>
                <w:lang w:val="uk-UA" w:eastAsia="uk-UA"/>
              </w:rPr>
              <w:t>Особи, заiнтересованi у вчиненнi акцiонерним товариством правочину: Спiльне Пiдприємство "Вiтмарк-Україна" у формi товариства з обмеженою вiдповiдальнiстю, код за ЄДРПОУ 22480087, м. Одеса, пров. Високий, б.22; (ознака заiнтересованостi-акцiонер, який одноосiбно володiє 87,265% акцiй товариства), Станiславський Вiктор Григорович (ознака заiнтересованостi - керiвник СП "Вiтмарк-Україна" ТОВ). Ринкова вартiсть майна або послуг, що є предметом правочину - 120 000,00 тис. грн. Вартiсть активiв емiтента за даними останньої рiчної фiнансової звiтностi - 119 819 тис. грн. Спiввiдношення ринкової вартостi майна або послуг, що є предметом правочину, до вартостi активiв емiтента за даними останньої рiчної фiнансової звiтностi - 100,1511 %. Загальна кiлькiсть голосуючих акцiй - 169 401 804 шт. Кiлькiсть голосуючих акцiй, що зареєстрованi для участi у загальних зборах - 169 138 322 шт. Кiлькiсть голосуючих акцiй, що мають право голосу iз зазначеного питання - 18 232 655 шт. Кiлькiсть голосуючих акцiй, що проголосували "за" прийняття цього рiшення - 18 230 224 шт.; "проти" - 170 шт.</w:t>
            </w: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w:t>
            </w:r>
          </w:p>
        </w:tc>
        <w:tc>
          <w:tcPr>
            <w:tcW w:w="212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річні загальні збори </w:t>
            </w:r>
            <w:r w:rsidRPr="00DE1EF4">
              <w:rPr>
                <w:rFonts w:ascii="Times New Roman" w:eastAsia="Times New Roman" w:hAnsi="Times New Roman" w:cs="Times New Roman"/>
                <w:sz w:val="20"/>
                <w:szCs w:val="20"/>
                <w:lang w:val="uk-UA" w:eastAsia="uk-UA"/>
              </w:rPr>
              <w:lastRenderedPageBreak/>
              <w:t>акціонерів</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lastRenderedPageBreak/>
              <w:t>120000.000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119819.000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100.1510600000</w:t>
            </w:r>
            <w:r w:rsidRPr="00DE1EF4">
              <w:rPr>
                <w:rFonts w:ascii="Times New Roman" w:eastAsia="Times New Roman" w:hAnsi="Times New Roman" w:cs="Times New Roman"/>
                <w:sz w:val="20"/>
                <w:szCs w:val="20"/>
                <w:lang w:val="uk-UA" w:eastAsia="uk-UA"/>
              </w:rPr>
              <w:lastRenderedPageBreak/>
              <w:t>0</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lastRenderedPageBreak/>
              <w:t xml:space="preserve">Предмет </w:t>
            </w:r>
            <w:r w:rsidRPr="00DE1EF4">
              <w:rPr>
                <w:rFonts w:ascii="Times New Roman" w:eastAsia="Times New Roman" w:hAnsi="Times New Roman" w:cs="Times New Roman"/>
                <w:sz w:val="20"/>
                <w:szCs w:val="20"/>
                <w:lang w:val="uk-UA" w:eastAsia="uk-UA"/>
              </w:rPr>
              <w:lastRenderedPageBreak/>
              <w:t>правочину (додаткова угода №12/Д2-КБ/280/1 вiд 11.04.2018 р. до договору поруки №12/Д2-КБ/280 вiд 12.05.2017 р.) - поручитель зобов`язується вiдповiдати перед гарантом солiдарно з принципалом за виконання забезпечених зобов'язань, у тому числi тих, що виникнуть у майбутньому, за умовами яких принципал зобов'язаний вiдшкодовувати гаранту всi суми, сплаченi гарантом бенефiцiару за гарантiєю, випущеною строком по 01.06.2019 р. включно, а також вiдшкодувати гаранту витрати, пов'язанi iз наданням та виконанням гарантiї.</w:t>
            </w:r>
          </w:p>
        </w:tc>
        <w:tc>
          <w:tcPr>
            <w:tcW w:w="141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lastRenderedPageBreak/>
              <w:t>11.04.2018</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http://www.obfc.p</w:t>
            </w:r>
            <w:r w:rsidRPr="00DE1EF4">
              <w:rPr>
                <w:rFonts w:ascii="Times New Roman" w:eastAsia="Times New Roman" w:hAnsi="Times New Roman" w:cs="Times New Roman"/>
                <w:sz w:val="20"/>
                <w:szCs w:val="20"/>
                <w:lang w:val="en-US" w:eastAsia="uk-UA"/>
              </w:rPr>
              <w:lastRenderedPageBreak/>
              <w:t>at.ua</w:t>
            </w:r>
          </w:p>
        </w:tc>
      </w:tr>
      <w:tr w:rsidR="00DE1EF4" w:rsidRPr="00DE1EF4"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lastRenderedPageBreak/>
              <w:t>Опис</w:t>
            </w:r>
          </w:p>
        </w:tc>
        <w:tc>
          <w:tcPr>
            <w:tcW w:w="15309" w:type="dxa"/>
            <w:gridSpan w:val="9"/>
            <w:tcBorders>
              <w:top w:val="single" w:sz="4" w:space="0" w:color="auto"/>
              <w:left w:val="single" w:sz="4" w:space="0" w:color="auto"/>
              <w:bottom w:val="single" w:sz="4" w:space="0" w:color="auto"/>
              <w:right w:val="single" w:sz="4" w:space="0" w:color="auto"/>
            </w:tcBorders>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sz w:val="20"/>
                <w:szCs w:val="20"/>
                <w:lang w:val="uk-UA" w:eastAsia="uk-UA"/>
              </w:rPr>
              <w:t xml:space="preserve">Особи, заiнтересованi у вчиненнi акцiонерним товариством правочину: Спiльне Пiдприємство "Вiтмарк-Україна" у формi товариства з обмеженою вiдповiдальнiстю, код за </w:t>
            </w:r>
            <w:r w:rsidRPr="00DE1EF4">
              <w:rPr>
                <w:rFonts w:ascii="Times New Roman" w:eastAsia="Times New Roman" w:hAnsi="Times New Roman" w:cs="Times New Roman"/>
                <w:sz w:val="20"/>
                <w:szCs w:val="20"/>
                <w:lang w:val="uk-UA" w:eastAsia="uk-UA"/>
              </w:rPr>
              <w:lastRenderedPageBreak/>
              <w:t>ЄДРПОУ 22480087, м. Одеса, пров. Високий, б.22; (ознака заiнтересованостi-акцiонер, який одноосiбно володiє 87,265% акцiй товариства), Станiславський Вiктор Григорович (ознака заiнтересованостi - керiвник СП "Вiтмарк-Україна" ТОВ). Ринкова вартiсть майна або послуг, що є предметом правочину - 120 000,00 тис. грн. Вартiсть активiв емiтента за даними останньої рiчної фiнансової звiтностi - 119 819 тис. грн. Спiввiдношення ринкової вартостi майна або послуг, що є предметом правочину, до вартостi активiв емiтента за даними останньої рiчної фiнансової звiтностi - 100,1511 %. Загальна кiлькiсть голосуючих акцiй - 169 401 804 шт. Кiлькiсть голосуючих акцiй, що зареєстрованi для участi у загальних зборах - 169 138 322 шт. Кiлькiсть голосуючих акцiй, що мають право голосу iз зазначеного питання - 18 232 655 шт. Кiлькiсть голосуючих акцiй, що проголосували "за" прийняття цього рiшення - 18 230 224 шт.; "проти" - 170 шт.</w:t>
            </w: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lastRenderedPageBreak/>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w:t>
            </w:r>
          </w:p>
        </w:tc>
        <w:tc>
          <w:tcPr>
            <w:tcW w:w="212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річні загальні збори акціонерів</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120000.000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119819.000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100.15106000000</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Предмет правочину (додаткова угода № 12/Р2-01-03-3-0/314/2 вiд 11.04.2018 р. до договору поруки №12/Р2-01-03-3-0/314 вiд 10.06.2015 р.) - поручитель зобов`язується вiдповiдати перед банком солiдарно з наказодавцем за виконання забезпечених зобов'язань, у тому числi тих, що виникнуть у майбутньому, за умовами яких наказодавець зобов'язаний вiдшкодовувати банку всi суми, сплаченi банком за рахунок власних грошових коштiв бенефiцiару/виконуючому чи пiдтверджуючому банку за </w:t>
            </w:r>
            <w:r w:rsidRPr="00DE1EF4">
              <w:rPr>
                <w:rFonts w:ascii="Times New Roman" w:eastAsia="Times New Roman" w:hAnsi="Times New Roman" w:cs="Times New Roman"/>
                <w:sz w:val="20"/>
                <w:szCs w:val="20"/>
                <w:lang w:val="uk-UA" w:eastAsia="uk-UA"/>
              </w:rPr>
              <w:lastRenderedPageBreak/>
              <w:t>акредитивом, наданим (вiдкритим) строком 01.06.2019 р., а також сплатити проценти за користування кредитом в розмiрi 25% рiчних або в будь-якому iншому розмiрi, змiненому вiдповiдно до умов договору про акредитив, у т. ч. на пiдставi додаткових угод до нього, укладених пiсля набуття чинностi цим договором.</w:t>
            </w:r>
          </w:p>
        </w:tc>
        <w:tc>
          <w:tcPr>
            <w:tcW w:w="141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lastRenderedPageBreak/>
              <w:t>11.04.2018</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http://www.obfc.pat.ua</w:t>
            </w:r>
          </w:p>
        </w:tc>
      </w:tr>
      <w:tr w:rsidR="00DE1EF4" w:rsidRPr="00DE1EF4"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lastRenderedPageBreak/>
              <w:t>Опис</w:t>
            </w:r>
          </w:p>
        </w:tc>
        <w:tc>
          <w:tcPr>
            <w:tcW w:w="15309" w:type="dxa"/>
            <w:gridSpan w:val="9"/>
            <w:tcBorders>
              <w:top w:val="single" w:sz="4" w:space="0" w:color="auto"/>
              <w:left w:val="single" w:sz="4" w:space="0" w:color="auto"/>
              <w:bottom w:val="single" w:sz="4" w:space="0" w:color="auto"/>
              <w:right w:val="single" w:sz="4" w:space="0" w:color="auto"/>
            </w:tcBorders>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sz w:val="20"/>
                <w:szCs w:val="20"/>
                <w:lang w:val="uk-UA" w:eastAsia="uk-UA"/>
              </w:rPr>
              <w:t>Особи, заiнтересованi у вчиненнi акцiонерним товариством правочину: Спiльне Пiдприємство "Вiтмарк-Україна" у формi товариства з обмеженою вiдповiдальнiстю, код за ЄДРПОУ 22480087, м. Одеса, пров. Високий, б.22; (ознака заiнтересованостi-акцiонер, який одноосiбно володiє 87,265% акцiй товариства), Станiславський Вiктор Григорович (ознака заiнтересованостi -керiвник СП "Вiтмарк-Україна" ТОВ). Ринкова вартiсть майна або послуг, що є предметом правочину - 120 000,00 тис. грн. Вартiсть активiв емiтента за даними останньої рiчної фiнансової звiтностi - 119 819 тис. грн. Спiввiдношення ринкової вартостi майна або послуг, що є предметом правочину, до вартостi активiв емiтента за даними останньої рiчної фiнансової звiтностi - 100,1511 %. Загальна кiлькiсть голосуючих акцiй - 169 401 804 шт. Кiлькiсть голосуючих акцiй, що зареєстрованi для участi у загальних зборах - 169 138 322 шт. Кiлькiсть голосуючих акцiй, що мають право голосу iз зазначеного питання - 18 232 655 шт. Кiлькiсть голосуючих акцiй, що проголосували "за" прийняття цього рiшення - 18 230 224 шт.; "проти" - 170 шт.</w:t>
            </w: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w:t>
            </w:r>
          </w:p>
        </w:tc>
        <w:tc>
          <w:tcPr>
            <w:tcW w:w="212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річні загальні збори акціонерів</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120000.000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119819.000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100.15106000000</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Предмет правочину (додаткова угода № 12/Р2-01-03-3-0/316/2 вiд 11.04.2018 р. до договору поруки №12/Р2-01-03-3-0/316 вiд 10.06.2015 р.) - поручитель </w:t>
            </w:r>
            <w:r w:rsidRPr="00DE1EF4">
              <w:rPr>
                <w:rFonts w:ascii="Times New Roman" w:eastAsia="Times New Roman" w:hAnsi="Times New Roman" w:cs="Times New Roman"/>
                <w:sz w:val="20"/>
                <w:szCs w:val="20"/>
                <w:lang w:val="uk-UA" w:eastAsia="uk-UA"/>
              </w:rPr>
              <w:lastRenderedPageBreak/>
              <w:t>зобов`язується вiдповiдати перед гарантом солiдарно з принципалом за виконання забезпечених зобов'язань, у тому числi тих, що виникнуть у майбутньому, за умовами яких Принципал зобов'язаний вiдшкодовувати гаранту всi суми, сплаченi гарантом бенефiцiару за гарантiєю, випущеною строком по 01.06.2019 р. включно, а також вiдшкодувати гаранту витрати, пов'язанi iз наданням та виконанням гарантiї.</w:t>
            </w:r>
          </w:p>
        </w:tc>
        <w:tc>
          <w:tcPr>
            <w:tcW w:w="141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lastRenderedPageBreak/>
              <w:t>11.04.2089</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http://www.obfc.pat.ua</w:t>
            </w:r>
          </w:p>
        </w:tc>
      </w:tr>
      <w:tr w:rsidR="00DE1EF4" w:rsidRPr="00DE1EF4"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lastRenderedPageBreak/>
              <w:t>Опис</w:t>
            </w:r>
          </w:p>
        </w:tc>
        <w:tc>
          <w:tcPr>
            <w:tcW w:w="15309" w:type="dxa"/>
            <w:gridSpan w:val="9"/>
            <w:tcBorders>
              <w:top w:val="single" w:sz="4" w:space="0" w:color="auto"/>
              <w:left w:val="single" w:sz="4" w:space="0" w:color="auto"/>
              <w:bottom w:val="single" w:sz="4" w:space="0" w:color="auto"/>
              <w:right w:val="single" w:sz="4" w:space="0" w:color="auto"/>
            </w:tcBorders>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sz w:val="20"/>
                <w:szCs w:val="20"/>
                <w:lang w:val="uk-UA" w:eastAsia="uk-UA"/>
              </w:rPr>
              <w:t>Особи, заiнтересованi у вчиненнi акцiонерним товариством правочину: Спiльне Пiдприємство "Вiтмарк-Україна" у формi товариства з обмеженою вiдповiдальнiстю, код за ЄДРПОУ 22480087, м. Одеса, пров. Високий, б.22; (ознака заiнтересованостi-акцiонер, який одноосiбно володiє 87,265% акцiй товариства), Станiславський Вiктор Григорович (ознака заiнтересованостi -керiвник СП "Вiтмарк-Україна" ТОВ). Ринкова вартiсть майна або послуг, що є предметом правочину - 120 000,00 тис. грн. Вартiсть активiв емiтента за даними останньої рiчної фiнансової звiтностi - 119 819 тис. грн. Спiввiдношення ринкової вартостi майна або послуг, що є предметом правочину, до вартостi активiв емiтента за даними останньої рiчної фiнансової звiтностi - 100,1511 %. Загальна кiлькiсть голосуючих акцiй - 169 401 804 шт. Кiлькiсть голосуючих акцiй, що зареєстрованi для участi у загальних зборах - 169 138 322 шт. Кiлькiсть голосуючих акцiй, що мають право голосу iз зазначеного питання - 18 232 655 шт. Кiлькiсть голосуючих акцiй, що проголосували "за" прийняття цього рiшення - 18 230 224 шт.; "проти" - 170 шт.</w:t>
            </w: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27.04.2018</w:t>
            </w:r>
          </w:p>
        </w:tc>
        <w:tc>
          <w:tcPr>
            <w:tcW w:w="212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річні загальні збори акціонерів</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70000.000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119819.000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58.42145000000</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Предмет правочину (додаткова угода </w:t>
            </w:r>
            <w:r w:rsidRPr="00DE1EF4">
              <w:rPr>
                <w:rFonts w:ascii="Times New Roman" w:eastAsia="Times New Roman" w:hAnsi="Times New Roman" w:cs="Times New Roman"/>
                <w:sz w:val="20"/>
                <w:szCs w:val="20"/>
                <w:lang w:val="uk-UA" w:eastAsia="uk-UA"/>
              </w:rPr>
              <w:lastRenderedPageBreak/>
              <w:t xml:space="preserve">№12/Д2-КБ/258/1 вiд 11.04.2018 р. до договору поруки №12/Д2-КБ/258 вiд 26.04.2017 р.) - сторони дiйшли згоди змiнити умови договору та викласти п.1.1.1. та п.1.1.2 Договору у наступнiй редакцiї: 1.1.1. повернути Кредит у розмiрi 70 000 000,00 (Сiмдесят мiльйонiв гривень 00 копiйок) гривень (Кредит), в порядку, передбаченому Кредитним договором, не пiзнiше "01" червня 2019 року, або iншої дати, визначеної вiдповiдно до умов Кредитного договору; 1.1.2. сплатити проценти за користування Кредитом в розмiрi 18,2% рiчних або в будь-якому iншому розмiрi, </w:t>
            </w:r>
            <w:r w:rsidRPr="00DE1EF4">
              <w:rPr>
                <w:rFonts w:ascii="Times New Roman" w:eastAsia="Times New Roman" w:hAnsi="Times New Roman" w:cs="Times New Roman"/>
                <w:sz w:val="20"/>
                <w:szCs w:val="20"/>
                <w:lang w:val="uk-UA" w:eastAsia="uk-UA"/>
              </w:rPr>
              <w:lastRenderedPageBreak/>
              <w:t>змiненому вiдповiдно до умов Кредитного договору, у т.ч. на пiдставi додаткових угод до нього, укладених пiсля набуття чинностi цим Договором. Всi iншi умови Договору залишаються без змiн i Сторони пiдтверджують за ними свої зобов'язання.</w:t>
            </w:r>
          </w:p>
        </w:tc>
        <w:tc>
          <w:tcPr>
            <w:tcW w:w="141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lastRenderedPageBreak/>
              <w:t>11.04.2018</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http://www.obfc.pat.ua</w:t>
            </w:r>
          </w:p>
        </w:tc>
      </w:tr>
      <w:tr w:rsidR="00DE1EF4" w:rsidRPr="00DE1EF4"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lastRenderedPageBreak/>
              <w:t>Опис</w:t>
            </w:r>
          </w:p>
        </w:tc>
        <w:tc>
          <w:tcPr>
            <w:tcW w:w="15309" w:type="dxa"/>
            <w:gridSpan w:val="9"/>
            <w:tcBorders>
              <w:top w:val="single" w:sz="4" w:space="0" w:color="auto"/>
              <w:left w:val="single" w:sz="4" w:space="0" w:color="auto"/>
              <w:bottom w:val="single" w:sz="4" w:space="0" w:color="auto"/>
              <w:right w:val="single" w:sz="4" w:space="0" w:color="auto"/>
            </w:tcBorders>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sz w:val="20"/>
                <w:szCs w:val="20"/>
                <w:lang w:val="uk-UA" w:eastAsia="uk-UA"/>
              </w:rPr>
              <w:t>Особи, заiнтересованi у вчиненнi акцiонерним товариством правочину: Спiльне Пiдприємство "Вiтмарк-Україна" у формi товариства з обмеженою вiдповiдальнiстю, код за ЄДРПОУ 22480087, м. Одеса, пров. Високий, б.22; (ознака заiнтересованостi-акцiонер, який одноосiбно володiє 87,265% акцiй товариства), Станiславський Вiктор Григорович (ознака заiнтересованостi -керiвник СП "Вiтмарк-Україна" ТОВ). Ринкова вартiсть майна або послуг, що є предметом правочину - 70 000,00 тис. грн. Вартiсть активiв емiтента за даними останньої рiчної фiнансової звiтностi - 119 819 тис. грн. Спiввiдношення ринкової вартостi майна або послуг, що є предметом правочину, до вартостi активiв емiтента за даними останньої рiчної фiнансової звiтностi - 58,4215 %. Загальна кiлькiсть голосуючих акцiй - 169 401 804 шт. Кiлькiсть голосуючих акцiй, що зареєстрованi для участi у загальних зборах - 169 138 322 шт. Кiлькiсть голосуючих акцiй, що мають право голосу iз зазначеного питання - 18 232 655 шт. Кiлькiсть голосуючих акцiй, що проголосували "за" прийняття цього рiшення - 18 230 224 шт.; "проти" - 170 шт.</w:t>
            </w: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07.08.2018</w:t>
            </w:r>
          </w:p>
        </w:tc>
        <w:tc>
          <w:tcPr>
            <w:tcW w:w="212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позачергові загальні збори акціонерів</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278711.300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119819.000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232.61027000000</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 xml:space="preserve">Предмет правочину (додаткова угода №12/Р2-01-03-3-0/470/3 вiд 25 квiтня 2018 р. до договору застави основних засобiв №12/Р2-01-03-3-0/470 вiд 23 серпня 2013 р.(далi-Договор)) - сторони дiйшли згоди змiнити умови Договору та викласти п.2.1. та ст. 8 </w:t>
            </w:r>
            <w:r w:rsidRPr="00DE1EF4">
              <w:rPr>
                <w:rFonts w:ascii="Times New Roman" w:eastAsia="Times New Roman" w:hAnsi="Times New Roman" w:cs="Times New Roman"/>
                <w:sz w:val="20"/>
                <w:szCs w:val="20"/>
                <w:lang w:val="uk-UA" w:eastAsia="uk-UA"/>
              </w:rPr>
              <w:lastRenderedPageBreak/>
              <w:t>Договору в новiй редакцiї, а саме: збiльшення загального лiмiту кредитних операцiй до 278 711,3 тис.грн. зi строком дiї Генерального договору до 01 липня 2023 року, змiнено умови розкриття iнформацiї, що становить банкiвську таємницю.</w:t>
            </w:r>
          </w:p>
        </w:tc>
        <w:tc>
          <w:tcPr>
            <w:tcW w:w="141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lastRenderedPageBreak/>
              <w:t>25.04.2018</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http://www.obfc.pat.ua</w:t>
            </w: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lastRenderedPageBreak/>
              <w:t>Опис</w:t>
            </w:r>
          </w:p>
        </w:tc>
        <w:tc>
          <w:tcPr>
            <w:tcW w:w="15309" w:type="dxa"/>
            <w:gridSpan w:val="9"/>
            <w:tcBorders>
              <w:top w:val="single" w:sz="4" w:space="0" w:color="auto"/>
              <w:left w:val="single" w:sz="4" w:space="0" w:color="auto"/>
              <w:bottom w:val="single" w:sz="4" w:space="0" w:color="auto"/>
              <w:right w:val="single" w:sz="4" w:space="0" w:color="auto"/>
            </w:tcBorders>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sz w:val="20"/>
                <w:szCs w:val="20"/>
                <w:lang w:val="uk-UA" w:eastAsia="uk-UA"/>
              </w:rPr>
              <w:t>Особи, заiнтересованi у вчиненнi правочину: Спiльне пiдприємство "Вiтмарк-Україна" в формi товариства з обмеженою вiдповiдальнiстю, код за ЄДРПОУ 22480087, м. Одеса, пров. Високий, б.22; (ознаки заiнтересованостi: акцiонер, який одноосiбно володiє 87,2655% акцiй товариства; внаслiдок такого правочину набуває майно), Станiславський Вiктор Григорович (ознака заiнтересованостi - керiвник СП "Вiтмарк-Україна" ТОВ).</w:t>
            </w: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07.08.2018</w:t>
            </w:r>
          </w:p>
        </w:tc>
        <w:tc>
          <w:tcPr>
            <w:tcW w:w="2126"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позачергові загальні збори акціонерів</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278711.300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119819.000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232.61027000000</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Предмет правочину (договiр про внесення змiн вiд 17 травня 2018 року реєстровий №418 до Iпотечного договору, посвiдченого Кисельовою О. В., приватним нотарiусом Одеського мiського нотарiального округу 22 серпня 2013 року за реєстровим №948 (далi-</w:t>
            </w:r>
            <w:r w:rsidRPr="00DE1EF4">
              <w:rPr>
                <w:rFonts w:ascii="Times New Roman" w:eastAsia="Times New Roman" w:hAnsi="Times New Roman" w:cs="Times New Roman"/>
                <w:sz w:val="20"/>
                <w:szCs w:val="20"/>
                <w:lang w:val="uk-UA" w:eastAsia="uk-UA"/>
              </w:rPr>
              <w:lastRenderedPageBreak/>
              <w:t>Договор)) - сторони дiйшли згоди щодо змiни правового статусу земельних дiлянок, на яких розташованi об'єкти нерухомостi, що переданi в забезпечення виконання зобов'язань СП "Вiтмарк-Україна" ТОВ перед банкiвською установою, щодо загального лiмiту кредитних операцiй в розмiрi 278 711,3 тис.грн., строку погашення основної заборгованостi не пiзнiше 01 липня 2023 року та умови розкриття iнформацiї, що становить банкiвську таємницю.</w:t>
            </w:r>
          </w:p>
        </w:tc>
        <w:tc>
          <w:tcPr>
            <w:tcW w:w="141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lastRenderedPageBreak/>
              <w:t>17.05.2018</w:t>
            </w: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http://www.obfc.pat.ua</w:t>
            </w:r>
          </w:p>
        </w:tc>
      </w:tr>
      <w:tr w:rsidR="00DE1EF4" w:rsidRPr="00EB6D52" w:rsidTr="00D23DE0">
        <w:trPr>
          <w:trHeight w:val="3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1EF4" w:rsidRPr="00DE1EF4" w:rsidRDefault="00DE1EF4" w:rsidP="00DE1EF4">
            <w:pPr>
              <w:spacing w:after="0" w:line="240" w:lineRule="auto"/>
              <w:jc w:val="center"/>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b/>
                <w:sz w:val="20"/>
                <w:szCs w:val="20"/>
                <w:lang w:val="uk-UA" w:eastAsia="uk-UA"/>
              </w:rPr>
              <w:lastRenderedPageBreak/>
              <w:t>Опис</w:t>
            </w:r>
          </w:p>
        </w:tc>
        <w:tc>
          <w:tcPr>
            <w:tcW w:w="15309" w:type="dxa"/>
            <w:gridSpan w:val="9"/>
            <w:tcBorders>
              <w:top w:val="single" w:sz="4" w:space="0" w:color="auto"/>
              <w:left w:val="single" w:sz="4" w:space="0" w:color="auto"/>
              <w:bottom w:val="single" w:sz="4" w:space="0" w:color="auto"/>
              <w:right w:val="single" w:sz="4" w:space="0" w:color="auto"/>
            </w:tcBorders>
            <w:shd w:val="clear" w:color="auto" w:fill="auto"/>
          </w:tcPr>
          <w:p w:rsidR="00DE1EF4" w:rsidRPr="00DE1EF4" w:rsidRDefault="00DE1EF4" w:rsidP="00DE1EF4">
            <w:pPr>
              <w:spacing w:after="0" w:line="240" w:lineRule="auto"/>
              <w:rPr>
                <w:rFonts w:ascii="Times New Roman" w:eastAsia="Times New Roman" w:hAnsi="Times New Roman" w:cs="Times New Roman"/>
                <w:b/>
                <w:sz w:val="20"/>
                <w:szCs w:val="20"/>
                <w:lang w:val="uk-UA" w:eastAsia="uk-UA"/>
              </w:rPr>
            </w:pPr>
            <w:r w:rsidRPr="00DE1EF4">
              <w:rPr>
                <w:rFonts w:ascii="Times New Roman" w:eastAsia="Times New Roman" w:hAnsi="Times New Roman" w:cs="Times New Roman"/>
                <w:sz w:val="20"/>
                <w:szCs w:val="20"/>
                <w:lang w:val="uk-UA" w:eastAsia="uk-UA"/>
              </w:rPr>
              <w:t>Особи, заiнтересованi у вчиненнi правочину: Спiльне пiдприємство "Вiтмарк-Україна" в формi товариства з обмеженою вiдповiдальнiстю, код за ЄДРПОУ 22480087, м. Одеса, пров. Високий, б.22; (ознаки заiнтересованостi: акцiонер, який одноосiбно володiє 87,2655% акцiй товариства; внаслiдок такого правочину набуває майно), Станiславський Вiктор Григорович (ознака заiнтересованостi - керiвник СП "Вiтмарк-Україна" ТОВ).</w:t>
            </w:r>
          </w:p>
        </w:tc>
      </w:tr>
    </w:tbl>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DE1EF4" w:rsidRPr="00D23DE0" w:rsidRDefault="00DE1EF4">
      <w:pPr>
        <w:rPr>
          <w:rFonts w:ascii="Times New Roman" w:hAnsi="Times New Roman" w:cs="Times New Roman"/>
          <w:sz w:val="20"/>
          <w:szCs w:val="20"/>
          <w:lang w:val="uk-UA"/>
        </w:rPr>
        <w:sectPr w:rsidR="00DE1EF4" w:rsidRPr="00D23DE0" w:rsidSect="00DE1EF4">
          <w:pgSz w:w="16838" w:h="11906" w:orient="landscape"/>
          <w:pgMar w:top="1417" w:right="363" w:bottom="850" w:left="363" w:header="709" w:footer="709" w:gutter="0"/>
          <w:cols w:space="708"/>
          <w:docGrid w:linePitch="360"/>
        </w:sectPr>
      </w:pPr>
    </w:p>
    <w:p w:rsidR="00DE1EF4" w:rsidRPr="00DE1EF4" w:rsidRDefault="00DE1EF4" w:rsidP="00DE1EF4">
      <w:pPr>
        <w:widowControl w:val="0"/>
        <w:spacing w:after="0" w:line="240" w:lineRule="auto"/>
        <w:ind w:firstLine="567"/>
        <w:jc w:val="right"/>
        <w:rPr>
          <w:rFonts w:ascii="Times New Roman" w:eastAsia="Times New Roman" w:hAnsi="Times New Roman" w:cs="Times New Roman"/>
          <w:b/>
          <w:sz w:val="20"/>
          <w:szCs w:val="20"/>
          <w:lang w:val="uk-UA"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DE1EF4" w:rsidRPr="00DE1EF4" w:rsidTr="00D23DE0">
        <w:tc>
          <w:tcPr>
            <w:tcW w:w="6082"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val="uk-UA" w:eastAsia="ru-RU"/>
              </w:rPr>
            </w:pPr>
          </w:p>
        </w:tc>
        <w:tc>
          <w:tcPr>
            <w:tcW w:w="1956" w:type="dxa"/>
            <w:gridSpan w:val="3"/>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val="uk-UA"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Коди</w:t>
            </w:r>
          </w:p>
        </w:tc>
      </w:tr>
      <w:tr w:rsidR="00DE1EF4" w:rsidRPr="00DE1EF4" w:rsidTr="00D23DE0">
        <w:tc>
          <w:tcPr>
            <w:tcW w:w="6082"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p>
        </w:tc>
        <w:tc>
          <w:tcPr>
            <w:tcW w:w="1956" w:type="dxa"/>
            <w:gridSpan w:val="3"/>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2019</w:t>
            </w:r>
          </w:p>
        </w:tc>
        <w:tc>
          <w:tcPr>
            <w:tcW w:w="676" w:type="dxa"/>
            <w:tcBorders>
              <w:top w:val="nil"/>
              <w:left w:val="single" w:sz="6" w:space="0" w:color="auto"/>
              <w:bottom w:val="nil"/>
              <w:right w:val="single" w:sz="6" w:space="0" w:color="auto"/>
            </w:tcBorders>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01</w:t>
            </w:r>
          </w:p>
        </w:tc>
        <w:tc>
          <w:tcPr>
            <w:tcW w:w="676" w:type="dxa"/>
            <w:tcBorders>
              <w:top w:val="nil"/>
              <w:left w:val="single" w:sz="6" w:space="0" w:color="auto"/>
              <w:bottom w:val="nil"/>
              <w:right w:val="single" w:sz="6" w:space="0" w:color="auto"/>
            </w:tcBorders>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01</w:t>
            </w:r>
          </w:p>
        </w:tc>
      </w:tr>
      <w:tr w:rsidR="00DE1EF4" w:rsidRPr="00DE1EF4" w:rsidTr="00D23DE0">
        <w:tc>
          <w:tcPr>
            <w:tcW w:w="6082"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 xml:space="preserve">Підприємство  </w:t>
            </w:r>
            <w:r w:rsidRPr="00DE1EF4">
              <w:rPr>
                <w:rFonts w:ascii="Times New Roman" w:eastAsia="Times New Roman" w:hAnsi="Times New Roman" w:cs="Times New Roman"/>
                <w:sz w:val="20"/>
                <w:szCs w:val="20"/>
                <w:lang w:eastAsia="ru-RU"/>
              </w:rPr>
              <w:t xml:space="preserve"> </w:t>
            </w:r>
            <w:r w:rsidRPr="00DE1EF4">
              <w:rPr>
                <w:rFonts w:ascii="Times New Roman" w:eastAsia="Times New Roman" w:hAnsi="Times New Roman" w:cs="Times New Roman"/>
                <w:sz w:val="20"/>
                <w:szCs w:val="20"/>
                <w:u w:val="single"/>
                <w:lang w:eastAsia="ru-RU"/>
              </w:rPr>
              <w:t>Публічне акціонерне товариство "Одеський консервний завод дитячого харчування"</w:t>
            </w:r>
          </w:p>
        </w:tc>
        <w:tc>
          <w:tcPr>
            <w:tcW w:w="1956" w:type="dxa"/>
            <w:gridSpan w:val="3"/>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05529030</w:t>
            </w:r>
          </w:p>
        </w:tc>
      </w:tr>
      <w:tr w:rsidR="00DE1EF4" w:rsidRPr="00DE1EF4" w:rsidTr="00D23DE0">
        <w:trPr>
          <w:trHeight w:val="199"/>
        </w:trPr>
        <w:tc>
          <w:tcPr>
            <w:tcW w:w="6082"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uk-UA" w:eastAsia="ru-RU"/>
              </w:rPr>
              <w:t xml:space="preserve">Територія </w:t>
            </w:r>
            <w:r w:rsidRPr="00DE1EF4">
              <w:rPr>
                <w:rFonts w:ascii="Times New Roman" w:eastAsia="Times New Roman" w:hAnsi="Times New Roman" w:cs="Times New Roman"/>
                <w:sz w:val="20"/>
                <w:szCs w:val="20"/>
                <w:lang w:val="en-US" w:eastAsia="ru-RU"/>
              </w:rPr>
              <w:t xml:space="preserve"> </w:t>
            </w:r>
            <w:r w:rsidRPr="00DE1EF4">
              <w:rPr>
                <w:rFonts w:ascii="Times New Roman" w:eastAsia="Times New Roman" w:hAnsi="Times New Roman" w:cs="Times New Roman"/>
                <w:sz w:val="20"/>
                <w:szCs w:val="20"/>
                <w:u w:val="single"/>
                <w:lang w:val="en-US" w:eastAsia="ru-RU"/>
              </w:rPr>
              <w:t>ОДЕСЬКА ОБЛАСТЬ</w:t>
            </w:r>
          </w:p>
        </w:tc>
        <w:tc>
          <w:tcPr>
            <w:tcW w:w="1956" w:type="dxa"/>
            <w:gridSpan w:val="3"/>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51101</w:t>
            </w:r>
          </w:p>
        </w:tc>
      </w:tr>
      <w:tr w:rsidR="00DE1EF4" w:rsidRPr="00DE1EF4" w:rsidTr="00D23DE0">
        <w:trPr>
          <w:trHeight w:val="199"/>
        </w:trPr>
        <w:tc>
          <w:tcPr>
            <w:tcW w:w="6082"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Організаційно-правова форма господарювання</w:t>
            </w:r>
            <w:r w:rsidRPr="00DE1EF4">
              <w:rPr>
                <w:rFonts w:ascii="Times New Roman" w:eastAsia="Times New Roman" w:hAnsi="Times New Roman" w:cs="Times New Roman"/>
                <w:sz w:val="20"/>
                <w:szCs w:val="20"/>
                <w:lang w:eastAsia="ru-RU"/>
              </w:rPr>
              <w:t xml:space="preserve">  </w:t>
            </w:r>
            <w:r w:rsidRPr="00DE1EF4">
              <w:rPr>
                <w:rFonts w:ascii="Times New Roman" w:eastAsia="Times New Roman" w:hAnsi="Times New Roman" w:cs="Times New Roman"/>
                <w:sz w:val="20"/>
                <w:szCs w:val="20"/>
                <w:u w:val="single"/>
                <w:lang w:eastAsia="ru-RU"/>
              </w:rPr>
              <w:t>АКЦ</w:t>
            </w:r>
            <w:r w:rsidRPr="00DE1EF4">
              <w:rPr>
                <w:rFonts w:ascii="Times New Roman" w:eastAsia="Times New Roman" w:hAnsi="Times New Roman" w:cs="Times New Roman"/>
                <w:sz w:val="20"/>
                <w:szCs w:val="20"/>
                <w:u w:val="single"/>
                <w:lang w:val="en-US" w:eastAsia="ru-RU"/>
              </w:rPr>
              <w:t>I</w:t>
            </w:r>
            <w:r w:rsidRPr="00DE1EF4">
              <w:rPr>
                <w:rFonts w:ascii="Times New Roman" w:eastAsia="Times New Roman" w:hAnsi="Times New Roman" w:cs="Times New Roman"/>
                <w:sz w:val="20"/>
                <w:szCs w:val="20"/>
                <w:u w:val="single"/>
                <w:lang w:eastAsia="ru-RU"/>
              </w:rPr>
              <w:t>ОНЕРНЕ ТОВАРИСТВО</w:t>
            </w:r>
          </w:p>
        </w:tc>
        <w:tc>
          <w:tcPr>
            <w:tcW w:w="1956" w:type="dxa"/>
            <w:gridSpan w:val="3"/>
          </w:tcPr>
          <w:p w:rsidR="00DE1EF4" w:rsidRPr="00DE1EF4" w:rsidRDefault="00DE1EF4" w:rsidP="00DE1EF4">
            <w:pPr>
              <w:widowControl w:val="0"/>
              <w:spacing w:after="0" w:line="240" w:lineRule="auto"/>
              <w:rPr>
                <w:rFonts w:ascii="Times New Roman" w:eastAsia="Times New Roman" w:hAnsi="Times New Roman" w:cs="Times New Roman"/>
                <w:sz w:val="20"/>
                <w:szCs w:val="20"/>
                <w:lang w:val="uk-UA" w:eastAsia="ru-RU"/>
              </w:rPr>
            </w:pPr>
            <w:r w:rsidRPr="00DE1EF4">
              <w:rPr>
                <w:rFonts w:ascii="Times New Roman" w:eastAsia="Times New Roman" w:hAnsi="Times New Roman" w:cs="Times New Roman"/>
                <w:sz w:val="20"/>
                <w:szCs w:val="20"/>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230</w:t>
            </w:r>
          </w:p>
        </w:tc>
      </w:tr>
      <w:tr w:rsidR="00DE1EF4" w:rsidRPr="00DE1EF4" w:rsidTr="00D23DE0">
        <w:tc>
          <w:tcPr>
            <w:tcW w:w="6082"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eastAsia="ru-RU"/>
              </w:rPr>
              <w:t xml:space="preserve">Вид економічної діяльності  </w:t>
            </w:r>
            <w:r w:rsidRPr="00DE1EF4">
              <w:rPr>
                <w:rFonts w:ascii="Times New Roman" w:eastAsia="Times New Roman" w:hAnsi="Times New Roman" w:cs="Times New Roman"/>
                <w:sz w:val="20"/>
                <w:szCs w:val="20"/>
                <w:u w:val="single"/>
                <w:lang w:eastAsia="ru-RU"/>
              </w:rPr>
              <w:t>ВИРОБНИЦТВО ДИТЯЧОГО ХАРЧУВАННЯ ТА ДІЄТИЧНИХ ХАРЧОВИХ ПРОДУКТІВ</w:t>
            </w:r>
            <w:r w:rsidRPr="00DE1EF4">
              <w:rPr>
                <w:rFonts w:ascii="Times New Roman" w:eastAsia="Times New Roman" w:hAnsi="Times New Roman" w:cs="Times New Roman"/>
                <w:sz w:val="20"/>
                <w:szCs w:val="20"/>
                <w:u w:val="single"/>
                <w:lang w:val="en-US" w:eastAsia="ru-RU"/>
              </w:rPr>
              <w:t> </w:t>
            </w:r>
          </w:p>
        </w:tc>
        <w:tc>
          <w:tcPr>
            <w:tcW w:w="1956" w:type="dxa"/>
            <w:gridSpan w:val="3"/>
            <w:tcBorders>
              <w:top w:val="nil"/>
              <w:left w:val="nil"/>
              <w:bottom w:val="nil"/>
              <w:right w:val="single" w:sz="4" w:space="0" w:color="auto"/>
            </w:tcBorders>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10.86 </w:t>
            </w:r>
          </w:p>
        </w:tc>
      </w:tr>
      <w:tr w:rsidR="00DE1EF4" w:rsidRPr="00DE1EF4" w:rsidTr="00D23DE0">
        <w:tc>
          <w:tcPr>
            <w:tcW w:w="6082"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eastAsia="ru-RU"/>
              </w:rPr>
              <w:t>Середн</w:t>
            </w:r>
            <w:r w:rsidRPr="00DE1EF4">
              <w:rPr>
                <w:rFonts w:ascii="Times New Roman" w:eastAsia="Times New Roman" w:hAnsi="Times New Roman" w:cs="Times New Roman"/>
                <w:sz w:val="20"/>
                <w:szCs w:val="20"/>
                <w:lang w:val="uk-UA" w:eastAsia="ru-RU"/>
              </w:rPr>
              <w:t>я кількість працівників</w:t>
            </w:r>
            <w:r w:rsidRPr="00DE1EF4">
              <w:rPr>
                <w:rFonts w:ascii="Times New Roman" w:eastAsia="Times New Roman" w:hAnsi="Times New Roman" w:cs="Times New Roman"/>
                <w:sz w:val="20"/>
                <w:szCs w:val="20"/>
                <w:lang w:eastAsia="ru-RU"/>
              </w:rPr>
              <w:t xml:space="preserve">  </w:t>
            </w:r>
            <w:r w:rsidRPr="00DE1EF4">
              <w:rPr>
                <w:rFonts w:ascii="Times New Roman" w:eastAsia="Times New Roman" w:hAnsi="Times New Roman" w:cs="Times New Roman"/>
                <w:sz w:val="20"/>
                <w:szCs w:val="20"/>
                <w:u w:val="single"/>
                <w:lang w:val="en-US" w:eastAsia="ru-RU"/>
              </w:rPr>
              <w:t>42</w:t>
            </w:r>
          </w:p>
        </w:tc>
        <w:tc>
          <w:tcPr>
            <w:tcW w:w="1956" w:type="dxa"/>
            <w:gridSpan w:val="3"/>
          </w:tcPr>
          <w:p w:rsidR="00DE1EF4" w:rsidRPr="00DE1EF4" w:rsidRDefault="00DE1EF4" w:rsidP="00DE1EF4">
            <w:pPr>
              <w:widowControl w:val="0"/>
              <w:spacing w:after="0" w:line="240" w:lineRule="auto"/>
              <w:rPr>
                <w:rFonts w:ascii="Times New Roman" w:eastAsia="Times New Roman" w:hAnsi="Times New Roman" w:cs="Times New Roman"/>
                <w:sz w:val="20"/>
                <w:szCs w:val="20"/>
                <w:lang w:val="uk-UA" w:eastAsia="ru-RU"/>
              </w:rPr>
            </w:pPr>
          </w:p>
        </w:tc>
        <w:tc>
          <w:tcPr>
            <w:tcW w:w="2027" w:type="dxa"/>
            <w:gridSpan w:val="3"/>
            <w:tcBorders>
              <w:top w:val="single" w:sz="4"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eastAsia="ru-RU"/>
              </w:rPr>
            </w:pPr>
          </w:p>
        </w:tc>
      </w:tr>
      <w:tr w:rsidR="00DE1EF4" w:rsidRPr="00DE1EF4" w:rsidTr="00D23DE0">
        <w:tc>
          <w:tcPr>
            <w:tcW w:w="6082"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Одиниця виміру</w:t>
            </w:r>
            <w:r w:rsidRPr="00DE1EF4">
              <w:rPr>
                <w:rFonts w:ascii="Times New Roman" w:eastAsia="Times New Roman" w:hAnsi="Times New Roman" w:cs="Times New Roman"/>
                <w:noProof/>
                <w:sz w:val="20"/>
                <w:szCs w:val="20"/>
                <w:lang w:eastAsia="ru-RU"/>
              </w:rPr>
              <w:t xml:space="preserve"> :</w:t>
            </w:r>
            <w:r w:rsidRPr="00DE1EF4">
              <w:rPr>
                <w:rFonts w:ascii="Times New Roman" w:eastAsia="Times New Roman" w:hAnsi="Times New Roman" w:cs="Times New Roman"/>
                <w:sz w:val="20"/>
                <w:szCs w:val="20"/>
                <w:lang w:val="uk-UA" w:eastAsia="ru-RU"/>
              </w:rPr>
              <w:t xml:space="preserve"> тис. грн.</w:t>
            </w:r>
          </w:p>
        </w:tc>
        <w:tc>
          <w:tcPr>
            <w:tcW w:w="1956" w:type="dxa"/>
            <w:gridSpan w:val="3"/>
            <w:tcBorders>
              <w:top w:val="nil"/>
              <w:left w:val="nil"/>
              <w:bottom w:val="nil"/>
            </w:tcBorders>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p>
        </w:tc>
        <w:tc>
          <w:tcPr>
            <w:tcW w:w="2027" w:type="dxa"/>
            <w:gridSpan w:val="3"/>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eastAsia="ru-RU"/>
              </w:rPr>
            </w:pPr>
          </w:p>
        </w:tc>
      </w:tr>
      <w:tr w:rsidR="00DE1EF4" w:rsidRPr="00DE1EF4" w:rsidTr="00D23DE0">
        <w:tc>
          <w:tcPr>
            <w:tcW w:w="6082"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eastAsia="ru-RU"/>
              </w:rPr>
              <w:t xml:space="preserve">Адреса </w:t>
            </w:r>
            <w:r w:rsidRPr="00DE1EF4">
              <w:rPr>
                <w:rFonts w:ascii="Times New Roman" w:eastAsia="Times New Roman" w:hAnsi="Times New Roman" w:cs="Times New Roman"/>
                <w:sz w:val="20"/>
                <w:szCs w:val="20"/>
                <w:u w:val="single"/>
                <w:lang w:eastAsia="ru-RU"/>
              </w:rPr>
              <w:t>65007 Одеська область Малиновський р-н м.Одеса провулок Високий, буд.22, т.(0482) 34-40-42</w:t>
            </w:r>
          </w:p>
          <w:p w:rsidR="00DE1EF4" w:rsidRPr="00DE1EF4" w:rsidRDefault="00DE1EF4" w:rsidP="00DE1EF4">
            <w:pPr>
              <w:widowControl w:val="0"/>
              <w:spacing w:after="0" w:line="240" w:lineRule="auto"/>
              <w:rPr>
                <w:rFonts w:ascii="Times New Roman" w:eastAsia="Times New Roman" w:hAnsi="Times New Roman" w:cs="Times New Roman"/>
                <w:sz w:val="20"/>
                <w:szCs w:val="20"/>
                <w:lang w:val="uk-UA" w:eastAsia="ru-RU"/>
              </w:rPr>
            </w:pPr>
          </w:p>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Складено (зробити позначку "v" у відповідній клітинці):</w:t>
            </w:r>
          </w:p>
        </w:tc>
        <w:tc>
          <w:tcPr>
            <w:tcW w:w="1956" w:type="dxa"/>
            <w:gridSpan w:val="3"/>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p>
        </w:tc>
        <w:tc>
          <w:tcPr>
            <w:tcW w:w="2027" w:type="dxa"/>
            <w:gridSpan w:val="3"/>
            <w:tcBorders>
              <w:left w:val="nil"/>
              <w:right w:val="nil"/>
            </w:tcBorders>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eastAsia="ru-RU"/>
              </w:rPr>
            </w:pPr>
          </w:p>
        </w:tc>
      </w:tr>
      <w:tr w:rsidR="00DE1EF4" w:rsidRPr="00DE1EF4" w:rsidTr="00D23DE0">
        <w:trPr>
          <w:gridAfter w:val="4"/>
          <w:wAfter w:w="3260" w:type="dxa"/>
        </w:trPr>
        <w:tc>
          <w:tcPr>
            <w:tcW w:w="6082"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eastAsia="ru-RU"/>
              </w:rPr>
              <w:t>за положеннями (стандартами) бухгалтерського обліку</w:t>
            </w:r>
          </w:p>
        </w:tc>
        <w:tc>
          <w:tcPr>
            <w:tcW w:w="297" w:type="dxa"/>
            <w:tcBorders>
              <w:left w:val="nil"/>
              <w:right w:val="single" w:sz="4" w:space="0" w:color="auto"/>
            </w:tcBorders>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eastAsia="ru-RU"/>
              </w:rPr>
              <w:t xml:space="preserve"> </w:t>
            </w:r>
          </w:p>
        </w:tc>
      </w:tr>
      <w:tr w:rsidR="00DE1EF4" w:rsidRPr="00DE1EF4" w:rsidTr="00D23DE0">
        <w:trPr>
          <w:gridAfter w:val="4"/>
          <w:wAfter w:w="3260" w:type="dxa"/>
        </w:trPr>
        <w:tc>
          <w:tcPr>
            <w:tcW w:w="6082"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eastAsia="ru-RU"/>
              </w:rPr>
              <w:t>за міжнародними стандартами фінансової звітності</w:t>
            </w:r>
          </w:p>
        </w:tc>
        <w:tc>
          <w:tcPr>
            <w:tcW w:w="297" w:type="dxa"/>
            <w:tcBorders>
              <w:left w:val="nil"/>
              <w:right w:val="single" w:sz="4" w:space="0" w:color="auto"/>
            </w:tcBorders>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V</w:t>
            </w:r>
          </w:p>
        </w:tc>
      </w:tr>
    </w:tbl>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p>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 xml:space="preserve">Баланс ( Звіт про фінансовий стан ) на "31" грудня 2018 р. </w:t>
      </w:r>
    </w:p>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p>
    <w:tbl>
      <w:tblPr>
        <w:tblW w:w="0" w:type="auto"/>
        <w:jc w:val="right"/>
        <w:tblInd w:w="-7054" w:type="dxa"/>
        <w:tblLayout w:type="fixed"/>
        <w:tblLook w:val="00A0" w:firstRow="1" w:lastRow="0" w:firstColumn="1" w:lastColumn="0" w:noHBand="0" w:noVBand="0"/>
      </w:tblPr>
      <w:tblGrid>
        <w:gridCol w:w="8640"/>
        <w:gridCol w:w="1107"/>
      </w:tblGrid>
      <w:tr w:rsidR="00DE1EF4" w:rsidRPr="00DE1EF4" w:rsidTr="00D23DE0">
        <w:trPr>
          <w:jc w:val="right"/>
        </w:trPr>
        <w:tc>
          <w:tcPr>
            <w:tcW w:w="8640" w:type="dxa"/>
            <w:tcBorders>
              <w:right w:val="single" w:sz="4" w:space="0" w:color="auto"/>
            </w:tcBorders>
            <w:vAlign w:val="center"/>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eastAsia="ru-RU"/>
              </w:rPr>
              <w:t xml:space="preserve">                                                                    </w:t>
            </w:r>
            <w:r w:rsidRPr="00DE1EF4">
              <w:rPr>
                <w:rFonts w:ascii="Times New Roman" w:eastAsia="Times New Roman" w:hAnsi="Times New Roman" w:cs="Times New Roman"/>
                <w:sz w:val="20"/>
                <w:szCs w:val="20"/>
                <w:lang w:val="en-US" w:eastAsia="ru-RU"/>
              </w:rPr>
              <w:t>Форма № 1</w:t>
            </w:r>
            <w:r w:rsidRPr="00DE1EF4">
              <w:rPr>
                <w:rFonts w:ascii="Times New Roman" w:eastAsia="Times New Roman" w:hAnsi="Times New Roman" w:cs="Times New Roman"/>
                <w:sz w:val="20"/>
                <w:szCs w:val="20"/>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keepNext/>
              <w:keepLines/>
              <w:widowControl w:val="0"/>
              <w:suppressAutoHyphens/>
              <w:spacing w:after="0" w:line="240" w:lineRule="auto"/>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1801001</w:t>
            </w:r>
          </w:p>
        </w:tc>
      </w:tr>
    </w:tbl>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p>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p>
    <w:tbl>
      <w:tblPr>
        <w:tblW w:w="1028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4956"/>
        <w:gridCol w:w="630"/>
        <w:gridCol w:w="14"/>
        <w:gridCol w:w="1539"/>
        <w:gridCol w:w="14"/>
        <w:gridCol w:w="1540"/>
        <w:gridCol w:w="28"/>
        <w:gridCol w:w="1526"/>
        <w:gridCol w:w="42"/>
      </w:tblGrid>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keepNext/>
              <w:spacing w:after="0" w:line="240" w:lineRule="auto"/>
              <w:jc w:val="center"/>
              <w:outlineLvl w:val="0"/>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Актив</w:t>
            </w:r>
          </w:p>
        </w:tc>
        <w:tc>
          <w:tcPr>
            <w:tcW w:w="630"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Код рядка</w:t>
            </w: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eastAsia="ru-RU"/>
              </w:rPr>
              <w:t xml:space="preserve">На початок звітного </w:t>
            </w:r>
            <w:r w:rsidRPr="00DE1EF4">
              <w:rPr>
                <w:rFonts w:ascii="Times New Roman" w:eastAsia="Times New Roman" w:hAnsi="Times New Roman" w:cs="Times New Roman"/>
                <w:b/>
                <w:bCs/>
                <w:sz w:val="20"/>
                <w:szCs w:val="20"/>
                <w:lang w:val="uk-UA" w:eastAsia="ru-RU"/>
              </w:rPr>
              <w:t>періоду</w:t>
            </w:r>
          </w:p>
        </w:tc>
        <w:tc>
          <w:tcPr>
            <w:tcW w:w="1554" w:type="dxa"/>
            <w:gridSpan w:val="2"/>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На кінець звітного періоду</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uk-UA" w:eastAsia="ru-RU"/>
              </w:rPr>
              <w:t>На дату пере- ходу на МСФЗ</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2</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3</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4</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en-US" w:eastAsia="ru-RU"/>
              </w:rPr>
              <w:t>01.01.2012</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 xml:space="preserve">I. Необоротні активи </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Нематеріальні активи</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1000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первісна вартість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1001</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накопичена амортизація</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1002</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Незавершені капітальні інвестиції</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1005</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Основні засоби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1010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100177</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98784</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первісна вартість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1011</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343921</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347408</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знос</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1012</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243744</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248624</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Інвестиційна нерухомість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1015</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Довгострокові біологічні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1020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Довгострокові фінансові інвестиції:</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які обліковуються за методом участі в капіталі інших підприємств</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1030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1512</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1512</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інші фінансові інвестиції</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1035</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Довгострокова дебіторська заборгованість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1040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Відстрочені податкові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1045</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Інші необоротні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1090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Усього за розділом I</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1095</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101689</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100296</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 xml:space="preserve">II. Оборотні активи </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Запаси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1100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129</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100</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Поточні біологічні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1110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Дебіторська заборгованість за продукцію, товари, роботи, послуги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1125</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13901</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10325</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Дебіторська заборгованість за розрахунками:</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за виданими авансами</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1130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1294</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2099</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з бюджетом</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1135</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169</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708</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у тому числі з податку на прибуток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1136</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81</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Інша поточна дебіторська заборгованість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1155</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2563</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1768</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Поточні фінансові інвестиції</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1160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Гроші та їх еквіваленти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1165</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49</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12</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Витрати майбутніх періодів</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1170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25</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64</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Інші оборотні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1190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Усього за розділом II</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1195</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18130</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15076</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III. Необоротні активи, утримувані для продажу, та групи вибуття</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1200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rPr>
          <w:gridAfter w:val="1"/>
          <w:wAfter w:w="42" w:type="dxa"/>
        </w:trPr>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Баланс</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1300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119819</w:t>
            </w:r>
          </w:p>
        </w:tc>
        <w:tc>
          <w:tcPr>
            <w:tcW w:w="15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115372</w:t>
            </w:r>
          </w:p>
        </w:tc>
        <w:tc>
          <w:tcPr>
            <w:tcW w:w="1554"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sz w:val="20"/>
                <w:szCs w:val="20"/>
                <w:lang w:val="en-US" w:eastAsia="ru-RU"/>
              </w:rPr>
              <w:lastRenderedPageBreak/>
              <w:br w:type="page"/>
            </w:r>
            <w:r w:rsidRPr="00DE1EF4">
              <w:rPr>
                <w:rFonts w:ascii="Times New Roman" w:eastAsia="Times New Roman" w:hAnsi="Times New Roman" w:cs="Times New Roman"/>
                <w:b/>
                <w:bCs/>
                <w:sz w:val="20"/>
                <w:szCs w:val="20"/>
                <w:lang w:eastAsia="ru-RU"/>
              </w:rPr>
              <w:t>Пасив</w:t>
            </w:r>
          </w:p>
        </w:tc>
        <w:tc>
          <w:tcPr>
            <w:tcW w:w="644" w:type="dxa"/>
            <w:gridSpan w:val="2"/>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Код рядка</w:t>
            </w: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На початок звітного року</w:t>
            </w:r>
          </w:p>
        </w:tc>
        <w:tc>
          <w:tcPr>
            <w:tcW w:w="1568" w:type="dxa"/>
            <w:gridSpan w:val="2"/>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На кінець звітного періоду</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val="uk-UA" w:eastAsia="ru-RU"/>
              </w:rPr>
              <w:t>На дату пере- ходу на МСФЗ</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 xml:space="preserve">                                                   1</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2</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3</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4</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uk-UA" w:eastAsia="ru-RU"/>
              </w:rPr>
              <w:t>5</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 Власний капітал</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 xml:space="preserve">Зареєстрований (пайовий) капітал </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1400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43232</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43232</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Капітал у дооцінках</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1405</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Додатковий капітал</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1410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Резервний капітал</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1415</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Нерозподілений прибуток (непокритий збиток)</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1420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63930</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60552</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Неоплачений капітал</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1425</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Вилучений капітал</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1430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Усього за розділом I</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1495</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107162</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103784</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II. Довгострокові зобов'язання і забезпечення</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Відстрочені податкові зобов'язання</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1500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9298</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8565</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Довгострокові кредити банків</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1510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Інші довгострокові зобов'язання</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1515</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Довгострокові забезпечення</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1520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Цільове фінансування</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1525</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Усього за розділом II</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1595</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9298</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8565</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IІІ. Поточні зобов'язання і забезпечення</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 xml:space="preserve">Короткострокові кредити банків </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1600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Поточна кредиторська заборгованість за:</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 xml:space="preserve">довгостроковими зобов'язаннями </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1610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товари, роботи, послуги</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1615</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1482</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1622</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розрахунками з бюджетом</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1620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1262</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860</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у тому числі з податку на прибуток</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1621</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63</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розрахунками зі страхування</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1625</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розрахунками з оплати праці</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1630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329</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305</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Поточні забезпечення</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1660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264</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222</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Доходи майбутніх періодів</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1665</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Інші поточні зобов'язання</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1690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22</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14</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Усього за розділом IІІ</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1695</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3359</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3023</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ІV. Зобов'язання, пов'язані з необоротними активами,</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 xml:space="preserve"> утримуваними для продажу, та групами вибуття</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1700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74804">
        <w:tc>
          <w:tcPr>
            <w:tcW w:w="495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Баланс</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1900</w:t>
            </w:r>
          </w:p>
        </w:tc>
        <w:tc>
          <w:tcPr>
            <w:tcW w:w="15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119819</w:t>
            </w:r>
          </w:p>
        </w:tc>
        <w:tc>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115372</w:t>
            </w:r>
          </w:p>
        </w:tc>
        <w:tc>
          <w:tcPr>
            <w:tcW w:w="1568" w:type="dxa"/>
            <w:gridSpan w:val="2"/>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bl>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DE1EF4" w:rsidRPr="00DE1EF4" w:rsidTr="00D23DE0">
        <w:tc>
          <w:tcPr>
            <w:tcW w:w="2943"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sz w:val="20"/>
                <w:szCs w:val="20"/>
                <w:lang w:val="en-US" w:eastAsia="ru-RU"/>
              </w:rPr>
              <w:t>Жуков Андрій Сергійович</w:t>
            </w:r>
          </w:p>
        </w:tc>
      </w:tr>
      <w:tr w:rsidR="00DE1EF4" w:rsidRPr="00DE1EF4" w:rsidTr="00D23DE0">
        <w:tc>
          <w:tcPr>
            <w:tcW w:w="2943"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color w:val="000000"/>
                <w:sz w:val="20"/>
                <w:szCs w:val="20"/>
                <w:lang w:val="en-US" w:eastAsia="ru-RU"/>
              </w:rPr>
              <w:t>(</w:t>
            </w:r>
            <w:r w:rsidRPr="00DE1EF4">
              <w:rPr>
                <w:rFonts w:ascii="Times New Roman" w:eastAsia="Times New Roman" w:hAnsi="Times New Roman" w:cs="Times New Roman"/>
                <w:b/>
                <w:color w:val="000000"/>
                <w:sz w:val="20"/>
                <w:szCs w:val="20"/>
                <w:lang w:eastAsia="ru-RU"/>
              </w:rPr>
              <w:t>підпис</w:t>
            </w:r>
            <w:r w:rsidRPr="00DE1EF4">
              <w:rPr>
                <w:rFonts w:ascii="Times New Roman" w:eastAsia="Times New Roman" w:hAnsi="Times New Roman" w:cs="Times New Roman"/>
                <w:b/>
                <w:color w:val="000000"/>
                <w:sz w:val="20"/>
                <w:szCs w:val="20"/>
                <w:lang w:val="en-US" w:eastAsia="ru-RU"/>
              </w:rPr>
              <w:t>)</w:t>
            </w:r>
          </w:p>
        </w:tc>
        <w:tc>
          <w:tcPr>
            <w:tcW w:w="4147"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E1EF4" w:rsidRPr="00DE1EF4" w:rsidTr="00D23DE0">
        <w:tc>
          <w:tcPr>
            <w:tcW w:w="2943"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E1EF4" w:rsidRPr="00DE1EF4" w:rsidTr="00D23DE0">
        <w:tc>
          <w:tcPr>
            <w:tcW w:w="2943"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sz w:val="20"/>
                <w:szCs w:val="20"/>
                <w:lang w:eastAsia="ru-RU"/>
              </w:rPr>
              <w:t>Головний бухгалтер</w:t>
            </w:r>
            <w:r w:rsidRPr="00DE1EF4">
              <w:rPr>
                <w:rFonts w:ascii="Times New Roman" w:eastAsia="Times New Roman" w:hAnsi="Times New Roman" w:cs="Times New Roman"/>
                <w:b/>
                <w:color w:val="000000"/>
                <w:sz w:val="20"/>
                <w:szCs w:val="20"/>
                <w:lang w:eastAsia="ru-RU"/>
              </w:rPr>
              <w:t xml:space="preserve"> </w:t>
            </w:r>
            <w:r w:rsidRPr="00DE1EF4">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sz w:val="20"/>
                <w:szCs w:val="20"/>
                <w:lang w:val="en-US" w:eastAsia="ru-RU"/>
              </w:rPr>
              <w:t>Шевчук Олеся Володимирівна</w:t>
            </w:r>
          </w:p>
        </w:tc>
      </w:tr>
      <w:tr w:rsidR="00DE1EF4" w:rsidRPr="00DE1EF4" w:rsidTr="00D23DE0">
        <w:tc>
          <w:tcPr>
            <w:tcW w:w="2943"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color w:val="000000"/>
                <w:sz w:val="20"/>
                <w:szCs w:val="20"/>
                <w:lang w:val="en-US" w:eastAsia="ru-RU"/>
              </w:rPr>
              <w:t>(</w:t>
            </w:r>
            <w:r w:rsidRPr="00DE1EF4">
              <w:rPr>
                <w:rFonts w:ascii="Times New Roman" w:eastAsia="Times New Roman" w:hAnsi="Times New Roman" w:cs="Times New Roman"/>
                <w:b/>
                <w:color w:val="000000"/>
                <w:sz w:val="20"/>
                <w:szCs w:val="20"/>
                <w:lang w:eastAsia="ru-RU"/>
              </w:rPr>
              <w:t>підпис</w:t>
            </w:r>
            <w:r w:rsidRPr="00DE1EF4">
              <w:rPr>
                <w:rFonts w:ascii="Times New Roman" w:eastAsia="Times New Roman" w:hAnsi="Times New Roman" w:cs="Times New Roman"/>
                <w:b/>
                <w:color w:val="000000"/>
                <w:sz w:val="20"/>
                <w:szCs w:val="20"/>
                <w:lang w:val="en-US" w:eastAsia="ru-RU"/>
              </w:rPr>
              <w:t>)</w:t>
            </w:r>
          </w:p>
        </w:tc>
        <w:tc>
          <w:tcPr>
            <w:tcW w:w="4147"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DE1EF4" w:rsidRPr="00D23DE0" w:rsidRDefault="00DE1EF4">
      <w:pPr>
        <w:rPr>
          <w:rFonts w:ascii="Times New Roman" w:hAnsi="Times New Roman" w:cs="Times New Roman"/>
          <w:sz w:val="20"/>
          <w:szCs w:val="20"/>
        </w:rPr>
        <w:sectPr w:rsidR="00DE1EF4" w:rsidRPr="00D23DE0" w:rsidSect="00DE1EF4">
          <w:pgSz w:w="11906" w:h="16838"/>
          <w:pgMar w:top="363" w:right="567" w:bottom="363" w:left="1417" w:header="708" w:footer="708" w:gutter="0"/>
          <w:cols w:space="708"/>
          <w:docGrid w:linePitch="360"/>
        </w:sectPr>
      </w:pPr>
    </w:p>
    <w:p w:rsidR="00DE1EF4" w:rsidRPr="00DE1EF4" w:rsidRDefault="00DE1EF4" w:rsidP="00DE1EF4">
      <w:pPr>
        <w:widowControl w:val="0"/>
        <w:spacing w:after="0" w:line="240" w:lineRule="auto"/>
        <w:ind w:firstLine="567"/>
        <w:jc w:val="right"/>
        <w:rPr>
          <w:rFonts w:ascii="Times New Roman" w:eastAsia="Times New Roman" w:hAnsi="Times New Roman" w:cs="Times New Roman"/>
          <w:b/>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E1EF4" w:rsidRPr="00DE1EF4" w:rsidTr="00D23DE0">
        <w:tc>
          <w:tcPr>
            <w:tcW w:w="6082"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p>
        </w:tc>
        <w:tc>
          <w:tcPr>
            <w:tcW w:w="1956" w:type="dxa"/>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Коди</w:t>
            </w:r>
          </w:p>
        </w:tc>
      </w:tr>
      <w:tr w:rsidR="00DE1EF4" w:rsidRPr="00DE1EF4" w:rsidTr="00D23DE0">
        <w:tc>
          <w:tcPr>
            <w:tcW w:w="6082"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p>
        </w:tc>
        <w:tc>
          <w:tcPr>
            <w:tcW w:w="1956" w:type="dxa"/>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2019</w:t>
            </w:r>
          </w:p>
        </w:tc>
        <w:tc>
          <w:tcPr>
            <w:tcW w:w="676" w:type="dxa"/>
            <w:tcBorders>
              <w:top w:val="nil"/>
              <w:left w:val="single" w:sz="6" w:space="0" w:color="auto"/>
              <w:bottom w:val="nil"/>
              <w:right w:val="single" w:sz="6" w:space="0" w:color="auto"/>
            </w:tcBorders>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01</w:t>
            </w:r>
          </w:p>
        </w:tc>
        <w:tc>
          <w:tcPr>
            <w:tcW w:w="676" w:type="dxa"/>
            <w:tcBorders>
              <w:top w:val="nil"/>
              <w:left w:val="single" w:sz="6" w:space="0" w:color="auto"/>
              <w:bottom w:val="nil"/>
              <w:right w:val="single" w:sz="6" w:space="0" w:color="auto"/>
            </w:tcBorders>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01</w:t>
            </w:r>
          </w:p>
        </w:tc>
      </w:tr>
      <w:tr w:rsidR="00DE1EF4" w:rsidRPr="00DE1EF4" w:rsidTr="00D23DE0">
        <w:tc>
          <w:tcPr>
            <w:tcW w:w="6082"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 xml:space="preserve">Підприємство  </w:t>
            </w:r>
            <w:r w:rsidRPr="00DE1EF4">
              <w:rPr>
                <w:rFonts w:ascii="Times New Roman" w:eastAsia="Times New Roman" w:hAnsi="Times New Roman" w:cs="Times New Roman"/>
                <w:sz w:val="20"/>
                <w:szCs w:val="20"/>
                <w:lang w:eastAsia="ru-RU"/>
              </w:rPr>
              <w:t xml:space="preserve"> </w:t>
            </w:r>
            <w:r w:rsidRPr="00DE1EF4">
              <w:rPr>
                <w:rFonts w:ascii="Times New Roman" w:eastAsia="Times New Roman" w:hAnsi="Times New Roman" w:cs="Times New Roman"/>
                <w:sz w:val="20"/>
                <w:szCs w:val="20"/>
                <w:u w:val="single"/>
                <w:lang w:eastAsia="ru-RU"/>
              </w:rPr>
              <w:t>Публічне акціонерне товариство "Одеський консервний завод дитячого харчування"</w:t>
            </w:r>
          </w:p>
        </w:tc>
        <w:tc>
          <w:tcPr>
            <w:tcW w:w="1956"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05529030</w:t>
            </w:r>
          </w:p>
        </w:tc>
      </w:tr>
    </w:tbl>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p>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Звіт про фінансові результати</w:t>
      </w:r>
      <w:r w:rsidRPr="00DE1EF4">
        <w:rPr>
          <w:rFonts w:ascii="Times New Roman" w:eastAsia="Times New Roman" w:hAnsi="Times New Roman" w:cs="Times New Roman"/>
          <w:b/>
          <w:bCs/>
          <w:sz w:val="20"/>
          <w:szCs w:val="20"/>
          <w:lang w:val="uk-UA" w:eastAsia="ru-RU"/>
        </w:rPr>
        <w:t xml:space="preserve"> ( </w:t>
      </w:r>
      <w:r w:rsidRPr="00DE1EF4">
        <w:rPr>
          <w:rFonts w:ascii="Times New Roman" w:eastAsia="Times New Roman" w:hAnsi="Times New Roman" w:cs="Times New Roman"/>
          <w:b/>
          <w:bCs/>
          <w:color w:val="000000"/>
          <w:sz w:val="20"/>
          <w:szCs w:val="20"/>
          <w:lang w:val="uk-UA" w:eastAsia="ru-RU"/>
        </w:rPr>
        <w:t>Звіт про сукупний дохід</w:t>
      </w:r>
      <w:r w:rsidRPr="00DE1EF4">
        <w:rPr>
          <w:rFonts w:ascii="Times New Roman" w:eastAsia="Times New Roman" w:hAnsi="Times New Roman" w:cs="Times New Roman"/>
          <w:bCs/>
          <w:color w:val="000000"/>
          <w:sz w:val="20"/>
          <w:szCs w:val="20"/>
          <w:lang w:val="uk-UA" w:eastAsia="ru-RU"/>
        </w:rPr>
        <w:t xml:space="preserve"> </w:t>
      </w:r>
      <w:r w:rsidRPr="00DE1EF4">
        <w:rPr>
          <w:rFonts w:ascii="Times New Roman" w:eastAsia="Times New Roman" w:hAnsi="Times New Roman" w:cs="Times New Roman"/>
          <w:b/>
          <w:bCs/>
          <w:sz w:val="20"/>
          <w:szCs w:val="20"/>
          <w:lang w:val="uk-UA" w:eastAsia="ru-RU"/>
        </w:rPr>
        <w:t xml:space="preserve">) </w:t>
      </w:r>
    </w:p>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en-US" w:eastAsia="ru-RU"/>
        </w:rPr>
        <w:t>з</w:t>
      </w:r>
      <w:r w:rsidRPr="00DE1EF4">
        <w:rPr>
          <w:rFonts w:ascii="Times New Roman" w:eastAsia="Times New Roman" w:hAnsi="Times New Roman" w:cs="Times New Roman"/>
          <w:b/>
          <w:bCs/>
          <w:sz w:val="20"/>
          <w:szCs w:val="20"/>
          <w:lang w:val="uk-UA" w:eastAsia="ru-RU"/>
        </w:rPr>
        <w:t xml:space="preserve">а </w:t>
      </w:r>
      <w:r w:rsidRPr="00DE1EF4">
        <w:rPr>
          <w:rFonts w:ascii="Times New Roman" w:eastAsia="Times New Roman" w:hAnsi="Times New Roman" w:cs="Times New Roman"/>
          <w:b/>
          <w:bCs/>
          <w:sz w:val="20"/>
          <w:szCs w:val="20"/>
          <w:lang w:val="en-US" w:eastAsia="ru-RU"/>
        </w:rPr>
        <w:t>2018 рік</w:t>
      </w:r>
      <w:r w:rsidRPr="00DE1EF4">
        <w:rPr>
          <w:rFonts w:ascii="Times New Roman" w:eastAsia="Times New Roman" w:hAnsi="Times New Roman" w:cs="Times New Roman"/>
          <w:b/>
          <w:bCs/>
          <w:sz w:val="20"/>
          <w:szCs w:val="20"/>
          <w:lang w:val="uk-UA" w:eastAsia="ru-RU"/>
        </w:rPr>
        <w:t xml:space="preserve"> </w:t>
      </w:r>
    </w:p>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DE1EF4" w:rsidRPr="00DE1EF4" w:rsidTr="00D23DE0">
        <w:trPr>
          <w:jc w:val="right"/>
        </w:trPr>
        <w:tc>
          <w:tcPr>
            <w:tcW w:w="8613" w:type="dxa"/>
            <w:tcBorders>
              <w:right w:val="single" w:sz="4" w:space="0" w:color="auto"/>
            </w:tcBorders>
            <w:vAlign w:val="center"/>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 xml:space="preserve">                                                                    </w:t>
            </w:r>
            <w:r w:rsidRPr="00DE1EF4">
              <w:rPr>
                <w:rFonts w:ascii="Times New Roman" w:eastAsia="Times New Roman" w:hAnsi="Times New Roman" w:cs="Times New Roman"/>
                <w:sz w:val="20"/>
                <w:szCs w:val="20"/>
                <w:lang w:val="en-US" w:eastAsia="ru-RU"/>
              </w:rPr>
              <w:t>Форма № 2</w:t>
            </w:r>
            <w:r w:rsidRPr="00DE1EF4">
              <w:rPr>
                <w:rFonts w:ascii="Times New Roman" w:eastAsia="Times New Roman" w:hAnsi="Times New Roman" w:cs="Times New Roman"/>
                <w:sz w:val="20"/>
                <w:szCs w:val="20"/>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keepNext/>
              <w:keepLines/>
              <w:widowControl w:val="0"/>
              <w:suppressAutoHyphens/>
              <w:spacing w:after="0" w:line="240" w:lineRule="auto"/>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1801003</w:t>
            </w:r>
          </w:p>
        </w:tc>
      </w:tr>
    </w:tbl>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p>
    <w:p w:rsidR="00DE1EF4" w:rsidRPr="00DE1EF4" w:rsidRDefault="00DE1EF4" w:rsidP="00DE1EF4">
      <w:pPr>
        <w:keepNext/>
        <w:widowControl w:val="0"/>
        <w:spacing w:after="0" w:line="240" w:lineRule="auto"/>
        <w:jc w:val="center"/>
        <w:outlineLvl w:val="2"/>
        <w:rPr>
          <w:rFonts w:ascii="Times New Roman" w:eastAsia="Times New Roman" w:hAnsi="Times New Roman" w:cs="Times New Roman"/>
          <w:b/>
          <w:bCs/>
          <w:color w:val="000000"/>
          <w:sz w:val="20"/>
          <w:szCs w:val="20"/>
          <w:lang w:val="uk-UA" w:eastAsia="ru-RU"/>
        </w:rPr>
      </w:pPr>
      <w:r w:rsidRPr="00DE1EF4">
        <w:rPr>
          <w:rFonts w:ascii="Times New Roman" w:eastAsia="Times New Roman" w:hAnsi="Times New Roman" w:cs="Times New Roman"/>
          <w:b/>
          <w:bCs/>
          <w:color w:val="000000"/>
          <w:sz w:val="20"/>
          <w:szCs w:val="20"/>
          <w:lang w:val="uk-UA" w:eastAsia="ru-RU"/>
        </w:rPr>
        <w:t>І. ФІНАНСОВІ РЕЗУЛЬТАТИ</w:t>
      </w:r>
    </w:p>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E1EF4" w:rsidRPr="00DE1EF4" w:rsidTr="00D23DE0">
        <w:tc>
          <w:tcPr>
            <w:tcW w:w="5107"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keepNext/>
              <w:spacing w:after="0" w:line="240" w:lineRule="auto"/>
              <w:jc w:val="center"/>
              <w:outlineLvl w:val="0"/>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uk-UA" w:eastAsia="ru-RU"/>
              </w:rPr>
              <w:t>За</w:t>
            </w:r>
            <w:r w:rsidRPr="00DE1EF4">
              <w:rPr>
                <w:rFonts w:ascii="Times New Roman" w:eastAsia="Times New Roman" w:hAnsi="Times New Roman" w:cs="Times New Roman"/>
                <w:b/>
                <w:bCs/>
                <w:sz w:val="20"/>
                <w:szCs w:val="20"/>
                <w:lang w:eastAsia="ru-RU"/>
              </w:rPr>
              <w:t xml:space="preserve"> звітн</w:t>
            </w:r>
            <w:r w:rsidRPr="00DE1EF4">
              <w:rPr>
                <w:rFonts w:ascii="Times New Roman" w:eastAsia="Times New Roman" w:hAnsi="Times New Roman" w:cs="Times New Roman"/>
                <w:b/>
                <w:bCs/>
                <w:sz w:val="20"/>
                <w:szCs w:val="20"/>
                <w:lang w:val="uk-UA" w:eastAsia="ru-RU"/>
              </w:rPr>
              <w:t>ий</w:t>
            </w:r>
            <w:r w:rsidRPr="00DE1EF4">
              <w:rPr>
                <w:rFonts w:ascii="Times New Roman" w:eastAsia="Times New Roman" w:hAnsi="Times New Roman" w:cs="Times New Roman"/>
                <w:b/>
                <w:bCs/>
                <w:sz w:val="20"/>
                <w:szCs w:val="20"/>
                <w:lang w:eastAsia="ru-RU"/>
              </w:rPr>
              <w:t xml:space="preserve"> </w:t>
            </w:r>
            <w:r w:rsidRPr="00DE1EF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color w:val="000000"/>
                <w:sz w:val="20"/>
                <w:szCs w:val="20"/>
                <w:lang w:val="uk-UA" w:eastAsia="ru-RU"/>
              </w:rPr>
              <w:t>За аналогічний</w:t>
            </w:r>
            <w:r w:rsidRPr="00DE1EF4">
              <w:rPr>
                <w:rFonts w:ascii="Times New Roman" w:eastAsia="Times New Roman" w:hAnsi="Times New Roman" w:cs="Times New Roman"/>
                <w:b/>
                <w:color w:val="000000"/>
                <w:sz w:val="20"/>
                <w:szCs w:val="20"/>
                <w:lang w:val="uk-UA" w:eastAsia="ru-RU"/>
              </w:rPr>
              <w:br/>
              <w:t>період попереднього року</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4</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21444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21814</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(10535)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(11332)</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Валовий:  </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10909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10482</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787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184</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(15319)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(12941)</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(198)</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Фінансовий результат від операційної діяльності:  </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(3783)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(2473)</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Фінансовий результат до оподаткування:</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(3788)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(2473)</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378</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Чистий фінансовий результат:  </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(3378)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(2095)</w:t>
            </w:r>
          </w:p>
        </w:tc>
      </w:tr>
    </w:tbl>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DE1EF4" w:rsidRPr="00DE1EF4" w:rsidRDefault="00DE1EF4" w:rsidP="00DE1EF4">
      <w:pPr>
        <w:keepNext/>
        <w:widowControl w:val="0"/>
        <w:spacing w:after="0" w:line="240" w:lineRule="auto"/>
        <w:jc w:val="center"/>
        <w:outlineLvl w:val="2"/>
        <w:rPr>
          <w:rFonts w:ascii="Times New Roman" w:eastAsia="Times New Roman" w:hAnsi="Times New Roman" w:cs="Times New Roman"/>
          <w:b/>
          <w:bCs/>
          <w:sz w:val="20"/>
          <w:szCs w:val="20"/>
          <w:lang w:val="en-US" w:eastAsia="ru-RU"/>
        </w:rPr>
      </w:pPr>
      <w:r w:rsidRPr="00DE1EF4">
        <w:rPr>
          <w:rFonts w:ascii="Times New Roman" w:eastAsia="Times New Roman" w:hAnsi="Times New Roman" w:cs="Times New Roman"/>
          <w:b/>
          <w:bCs/>
          <w:color w:val="000000"/>
          <w:sz w:val="20"/>
          <w:szCs w:val="20"/>
          <w:lang w:val="uk-UA" w:eastAsia="ru-RU"/>
        </w:rPr>
        <w:t xml:space="preserve">II. </w:t>
      </w:r>
      <w:r w:rsidRPr="00DE1EF4">
        <w:rPr>
          <w:rFonts w:ascii="Times New Roman" w:eastAsia="Times New Roman" w:hAnsi="Times New Roman" w:cs="Times New Roman"/>
          <w:b/>
          <w:bCs/>
          <w:sz w:val="20"/>
          <w:szCs w:val="20"/>
          <w:lang w:val="uk-UA" w:eastAsia="ru-RU"/>
        </w:rPr>
        <w:t>СУКУПНИЙ ДОХІД</w:t>
      </w:r>
    </w:p>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E1EF4" w:rsidRPr="00DE1EF4" w:rsidTr="00D23DE0">
        <w:tc>
          <w:tcPr>
            <w:tcW w:w="5107"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keepNext/>
              <w:spacing w:after="0" w:line="240" w:lineRule="auto"/>
              <w:jc w:val="center"/>
              <w:outlineLvl w:val="0"/>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uk-UA" w:eastAsia="ru-RU"/>
              </w:rPr>
              <w:t>За</w:t>
            </w:r>
            <w:r w:rsidRPr="00DE1EF4">
              <w:rPr>
                <w:rFonts w:ascii="Times New Roman" w:eastAsia="Times New Roman" w:hAnsi="Times New Roman" w:cs="Times New Roman"/>
                <w:b/>
                <w:bCs/>
                <w:sz w:val="20"/>
                <w:szCs w:val="20"/>
                <w:lang w:eastAsia="ru-RU"/>
              </w:rPr>
              <w:t xml:space="preserve"> звітн</w:t>
            </w:r>
            <w:r w:rsidRPr="00DE1EF4">
              <w:rPr>
                <w:rFonts w:ascii="Times New Roman" w:eastAsia="Times New Roman" w:hAnsi="Times New Roman" w:cs="Times New Roman"/>
                <w:b/>
                <w:bCs/>
                <w:sz w:val="20"/>
                <w:szCs w:val="20"/>
                <w:lang w:val="uk-UA" w:eastAsia="ru-RU"/>
              </w:rPr>
              <w:t>ий</w:t>
            </w:r>
            <w:r w:rsidRPr="00DE1EF4">
              <w:rPr>
                <w:rFonts w:ascii="Times New Roman" w:eastAsia="Times New Roman" w:hAnsi="Times New Roman" w:cs="Times New Roman"/>
                <w:b/>
                <w:bCs/>
                <w:sz w:val="20"/>
                <w:szCs w:val="20"/>
                <w:lang w:eastAsia="ru-RU"/>
              </w:rPr>
              <w:t xml:space="preserve"> </w:t>
            </w:r>
            <w:r w:rsidRPr="00DE1EF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color w:val="000000"/>
                <w:sz w:val="20"/>
                <w:szCs w:val="20"/>
                <w:lang w:val="uk-UA" w:eastAsia="ru-RU"/>
              </w:rPr>
              <w:t>За аналогічний</w:t>
            </w:r>
            <w:r w:rsidRPr="00DE1EF4">
              <w:rPr>
                <w:rFonts w:ascii="Times New Roman" w:eastAsia="Times New Roman" w:hAnsi="Times New Roman" w:cs="Times New Roman"/>
                <w:b/>
                <w:color w:val="000000"/>
                <w:sz w:val="20"/>
                <w:szCs w:val="20"/>
                <w:lang w:val="uk-UA" w:eastAsia="ru-RU"/>
              </w:rPr>
              <w:br/>
              <w:t>період попереднього року</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4</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-3378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-2095</w:t>
            </w:r>
          </w:p>
        </w:tc>
      </w:tr>
    </w:tbl>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E1EF4">
        <w:rPr>
          <w:rFonts w:ascii="Times New Roman" w:eastAsia="Times New Roman" w:hAnsi="Times New Roman" w:cs="Times New Roman"/>
          <w:b/>
          <w:sz w:val="20"/>
          <w:szCs w:val="20"/>
          <w:lang w:val="en-US" w:eastAsia="ru-RU"/>
        </w:rPr>
        <w:br w:type="page"/>
      </w:r>
    </w:p>
    <w:p w:rsidR="00DE1EF4" w:rsidRPr="00DE1EF4" w:rsidRDefault="00DE1EF4" w:rsidP="00DE1EF4">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en-US" w:eastAsia="ru-RU"/>
        </w:rPr>
        <w:lastRenderedPageBreak/>
        <w:t xml:space="preserve">III. </w:t>
      </w:r>
      <w:r w:rsidRPr="00DE1EF4">
        <w:rPr>
          <w:rFonts w:ascii="Times New Roman" w:eastAsia="Times New Roman" w:hAnsi="Times New Roman" w:cs="Times New Roman"/>
          <w:b/>
          <w:bCs/>
          <w:sz w:val="20"/>
          <w:szCs w:val="20"/>
          <w:lang w:val="uk-UA" w:eastAsia="ru-RU"/>
        </w:rPr>
        <w:t>ЕЛЕМЕНТИ ОПЕРАЦІЙНИХ ВИТРАТ</w:t>
      </w:r>
    </w:p>
    <w:p w:rsidR="00DE1EF4" w:rsidRPr="00DE1EF4" w:rsidRDefault="00DE1EF4" w:rsidP="00DE1EF4">
      <w:pPr>
        <w:widowControl w:val="0"/>
        <w:spacing w:after="0" w:line="240" w:lineRule="auto"/>
        <w:ind w:firstLine="567"/>
        <w:rPr>
          <w:rFonts w:ascii="Times New Roman" w:eastAsia="Times New Roman" w:hAnsi="Times New Roman" w:cs="Times New Roman"/>
          <w:sz w:val="20"/>
          <w:szCs w:val="2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E1EF4" w:rsidRPr="00DE1EF4" w:rsidTr="00D23DE0">
        <w:tc>
          <w:tcPr>
            <w:tcW w:w="5107"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val="uk-UA" w:eastAsia="ru-RU"/>
              </w:rPr>
              <w:t>За</w:t>
            </w:r>
            <w:r w:rsidRPr="00DE1EF4">
              <w:rPr>
                <w:rFonts w:ascii="Times New Roman" w:eastAsia="Times New Roman" w:hAnsi="Times New Roman" w:cs="Times New Roman"/>
                <w:b/>
                <w:bCs/>
                <w:sz w:val="20"/>
                <w:szCs w:val="20"/>
                <w:lang w:eastAsia="ru-RU"/>
              </w:rPr>
              <w:t xml:space="preserve"> звітн</w:t>
            </w:r>
            <w:r w:rsidRPr="00DE1EF4">
              <w:rPr>
                <w:rFonts w:ascii="Times New Roman" w:eastAsia="Times New Roman" w:hAnsi="Times New Roman" w:cs="Times New Roman"/>
                <w:b/>
                <w:bCs/>
                <w:sz w:val="20"/>
                <w:szCs w:val="20"/>
                <w:lang w:val="uk-UA" w:eastAsia="ru-RU"/>
              </w:rPr>
              <w:t>ий</w:t>
            </w:r>
            <w:r w:rsidRPr="00DE1EF4">
              <w:rPr>
                <w:rFonts w:ascii="Times New Roman" w:eastAsia="Times New Roman" w:hAnsi="Times New Roman" w:cs="Times New Roman"/>
                <w:b/>
                <w:bCs/>
                <w:sz w:val="20"/>
                <w:szCs w:val="20"/>
                <w:lang w:eastAsia="ru-RU"/>
              </w:rPr>
              <w:t xml:space="preserve"> </w:t>
            </w:r>
            <w:r w:rsidRPr="00DE1EF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color w:val="000000"/>
                <w:sz w:val="20"/>
                <w:szCs w:val="20"/>
                <w:lang w:val="uk-UA" w:eastAsia="ru-RU"/>
              </w:rPr>
              <w:t>За аналогічний</w:t>
            </w:r>
            <w:r w:rsidRPr="00DE1EF4">
              <w:rPr>
                <w:rFonts w:ascii="Times New Roman" w:eastAsia="Times New Roman" w:hAnsi="Times New Roman" w:cs="Times New Roman"/>
                <w:b/>
                <w:color w:val="000000"/>
                <w:sz w:val="20"/>
                <w:szCs w:val="20"/>
                <w:lang w:val="uk-UA" w:eastAsia="ru-RU"/>
              </w:rPr>
              <w:br/>
              <w:t>період попереднього року</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4</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
                <w:bCs/>
                <w:sz w:val="20"/>
                <w:szCs w:val="20"/>
                <w:lang w:val="en-US" w:eastAsia="ru-RU"/>
              </w:rPr>
            </w:pPr>
            <w:r w:rsidRPr="00DE1EF4">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904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832</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
                <w:bCs/>
                <w:sz w:val="20"/>
                <w:szCs w:val="20"/>
                <w:lang w:val="en-US" w:eastAsia="ru-RU"/>
              </w:rPr>
            </w:pPr>
            <w:r w:rsidRPr="00DE1EF4">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1756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5499</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
                <w:bCs/>
                <w:sz w:val="20"/>
                <w:szCs w:val="20"/>
                <w:lang w:val="en-US" w:eastAsia="ru-RU"/>
              </w:rPr>
            </w:pPr>
            <w:r w:rsidRPr="00DE1EF4">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sz w:val="20"/>
                <w:szCs w:val="20"/>
                <w:lang w:val="uk-UA" w:eastAsia="ru-RU"/>
              </w:rPr>
            </w:pPr>
            <w:r w:rsidRPr="00DE1EF4">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6589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6543</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sz w:val="20"/>
                <w:szCs w:val="20"/>
                <w:lang w:val="uk-UA" w:eastAsia="ru-RU"/>
              </w:rPr>
            </w:pPr>
            <w:r w:rsidRPr="00DE1EF4">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12976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11597</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sz w:val="20"/>
                <w:szCs w:val="20"/>
                <w:lang w:val="uk-UA" w:eastAsia="ru-RU"/>
              </w:rPr>
            </w:pPr>
            <w:r w:rsidRPr="00DE1EF4">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22225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24471</w:t>
            </w:r>
          </w:p>
        </w:tc>
      </w:tr>
    </w:tbl>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DE1EF4" w:rsidRPr="00DE1EF4" w:rsidRDefault="00DE1EF4" w:rsidP="00DE1EF4">
      <w:pPr>
        <w:keepNext/>
        <w:widowControl w:val="0"/>
        <w:spacing w:after="0" w:line="240" w:lineRule="auto"/>
        <w:jc w:val="center"/>
        <w:outlineLvl w:val="2"/>
        <w:rPr>
          <w:rFonts w:ascii="Times New Roman" w:eastAsia="Times New Roman" w:hAnsi="Times New Roman" w:cs="Times New Roman"/>
          <w:b/>
          <w:bCs/>
          <w:color w:val="000000"/>
          <w:sz w:val="20"/>
          <w:szCs w:val="20"/>
          <w:lang w:val="uk-UA" w:eastAsia="ru-RU"/>
        </w:rPr>
      </w:pPr>
      <w:r w:rsidRPr="00DE1EF4">
        <w:rPr>
          <w:rFonts w:ascii="Times New Roman" w:eastAsia="Times New Roman" w:hAnsi="Times New Roman" w:cs="Times New Roman"/>
          <w:b/>
          <w:bCs/>
          <w:color w:val="000000"/>
          <w:sz w:val="20"/>
          <w:szCs w:val="20"/>
          <w:lang w:val="uk-UA" w:eastAsia="ru-RU"/>
        </w:rPr>
        <w:t>ІV.</w:t>
      </w:r>
      <w:r w:rsidRPr="00DE1EF4">
        <w:rPr>
          <w:rFonts w:ascii="Times New Roman" w:eastAsia="Times New Roman" w:hAnsi="Times New Roman" w:cs="Times New Roman"/>
          <w:b/>
          <w:bCs/>
          <w:color w:val="000000"/>
          <w:sz w:val="20"/>
          <w:szCs w:val="20"/>
          <w:lang w:eastAsia="ru-RU"/>
        </w:rPr>
        <w:t xml:space="preserve"> </w:t>
      </w:r>
      <w:r w:rsidRPr="00DE1EF4">
        <w:rPr>
          <w:rFonts w:ascii="Times New Roman" w:eastAsia="Times New Roman" w:hAnsi="Times New Roman" w:cs="Times New Roman"/>
          <w:b/>
          <w:bCs/>
          <w:color w:val="000000"/>
          <w:sz w:val="20"/>
          <w:szCs w:val="20"/>
          <w:lang w:val="uk-UA" w:eastAsia="ru-RU"/>
        </w:rPr>
        <w:t xml:space="preserve"> РОЗРАХУНОК ПОКАЗНИКІВ ПРИБУТКОВОСТІ АКЦІЙ</w:t>
      </w:r>
    </w:p>
    <w:p w:rsidR="00DE1EF4" w:rsidRPr="00DE1EF4" w:rsidRDefault="00DE1EF4" w:rsidP="00DE1EF4">
      <w:pPr>
        <w:widowControl w:val="0"/>
        <w:spacing w:after="0" w:line="240" w:lineRule="auto"/>
        <w:ind w:firstLine="567"/>
        <w:rPr>
          <w:rFonts w:ascii="Times New Roman" w:eastAsia="Times New Roman" w:hAnsi="Times New Roman" w:cs="Times New Roman"/>
          <w:sz w:val="20"/>
          <w:szCs w:val="2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E1EF4" w:rsidRPr="00DE1EF4" w:rsidTr="00D23DE0">
        <w:tc>
          <w:tcPr>
            <w:tcW w:w="5107"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val="uk-UA" w:eastAsia="ru-RU"/>
              </w:rPr>
              <w:t>За</w:t>
            </w:r>
            <w:r w:rsidRPr="00DE1EF4">
              <w:rPr>
                <w:rFonts w:ascii="Times New Roman" w:eastAsia="Times New Roman" w:hAnsi="Times New Roman" w:cs="Times New Roman"/>
                <w:b/>
                <w:bCs/>
                <w:sz w:val="20"/>
                <w:szCs w:val="20"/>
                <w:lang w:eastAsia="ru-RU"/>
              </w:rPr>
              <w:t xml:space="preserve"> звітн</w:t>
            </w:r>
            <w:r w:rsidRPr="00DE1EF4">
              <w:rPr>
                <w:rFonts w:ascii="Times New Roman" w:eastAsia="Times New Roman" w:hAnsi="Times New Roman" w:cs="Times New Roman"/>
                <w:b/>
                <w:bCs/>
                <w:sz w:val="20"/>
                <w:szCs w:val="20"/>
                <w:lang w:val="uk-UA" w:eastAsia="ru-RU"/>
              </w:rPr>
              <w:t>ий</w:t>
            </w:r>
            <w:r w:rsidRPr="00DE1EF4">
              <w:rPr>
                <w:rFonts w:ascii="Times New Roman" w:eastAsia="Times New Roman" w:hAnsi="Times New Roman" w:cs="Times New Roman"/>
                <w:b/>
                <w:bCs/>
                <w:sz w:val="20"/>
                <w:szCs w:val="20"/>
                <w:lang w:eastAsia="ru-RU"/>
              </w:rPr>
              <w:t xml:space="preserve"> </w:t>
            </w:r>
            <w:r w:rsidRPr="00DE1EF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color w:val="000000"/>
                <w:sz w:val="20"/>
                <w:szCs w:val="20"/>
                <w:lang w:val="uk-UA" w:eastAsia="ru-RU"/>
              </w:rPr>
              <w:t>За аналогічний</w:t>
            </w:r>
            <w:r w:rsidRPr="00DE1EF4">
              <w:rPr>
                <w:rFonts w:ascii="Times New Roman" w:eastAsia="Times New Roman" w:hAnsi="Times New Roman" w:cs="Times New Roman"/>
                <w:b/>
                <w:color w:val="000000"/>
                <w:sz w:val="20"/>
                <w:szCs w:val="20"/>
                <w:lang w:val="uk-UA" w:eastAsia="ru-RU"/>
              </w:rPr>
              <w:br/>
              <w:t>період попереднього року</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4</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
                <w:bCs/>
                <w:sz w:val="20"/>
                <w:szCs w:val="20"/>
                <w:lang w:val="en-US" w:eastAsia="ru-RU"/>
              </w:rPr>
            </w:pPr>
            <w:r w:rsidRPr="00DE1EF4">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172927000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172927000</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172927000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172927000</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  0.01953430)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  0.01211490)</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sz w:val="20"/>
                <w:szCs w:val="20"/>
                <w:lang w:val="uk-UA" w:eastAsia="ru-RU"/>
              </w:rPr>
            </w:pPr>
            <w:r w:rsidRPr="00DE1EF4">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  0.01953430)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  0.01211490)</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sz w:val="20"/>
                <w:szCs w:val="20"/>
                <w:lang w:val="uk-UA" w:eastAsia="ru-RU"/>
              </w:rPr>
            </w:pPr>
            <w:r w:rsidRPr="00DE1EF4">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uk-UA" w:eastAsia="ru-RU"/>
              </w:rPr>
              <w:t>--</w:t>
            </w:r>
          </w:p>
        </w:tc>
      </w:tr>
    </w:tbl>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sz w:val="20"/>
          <w:szCs w:val="20"/>
          <w:lang w:val="en-US" w:eastAsia="ru-RU"/>
        </w:rPr>
        <w:t xml:space="preserve"> </w:t>
      </w:r>
    </w:p>
    <w:tbl>
      <w:tblPr>
        <w:tblW w:w="0" w:type="auto"/>
        <w:tblLook w:val="01E0" w:firstRow="1" w:lastRow="1" w:firstColumn="1" w:lastColumn="1" w:noHBand="0" w:noVBand="0"/>
      </w:tblPr>
      <w:tblGrid>
        <w:gridCol w:w="2943"/>
        <w:gridCol w:w="2765"/>
        <w:gridCol w:w="4147"/>
      </w:tblGrid>
      <w:tr w:rsidR="00DE1EF4" w:rsidRPr="00DE1EF4" w:rsidTr="00D23DE0">
        <w:tc>
          <w:tcPr>
            <w:tcW w:w="2943"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sz w:val="20"/>
                <w:szCs w:val="20"/>
                <w:lang w:val="en-US" w:eastAsia="ru-RU"/>
              </w:rPr>
              <w:t>Жуков Андрій Сергійович</w:t>
            </w:r>
          </w:p>
        </w:tc>
      </w:tr>
      <w:tr w:rsidR="00DE1EF4" w:rsidRPr="00DE1EF4" w:rsidTr="00D23DE0">
        <w:tc>
          <w:tcPr>
            <w:tcW w:w="2943"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color w:val="000000"/>
                <w:sz w:val="20"/>
                <w:szCs w:val="20"/>
                <w:lang w:val="en-US" w:eastAsia="ru-RU"/>
              </w:rPr>
              <w:t>(</w:t>
            </w:r>
            <w:r w:rsidRPr="00DE1EF4">
              <w:rPr>
                <w:rFonts w:ascii="Times New Roman" w:eastAsia="Times New Roman" w:hAnsi="Times New Roman" w:cs="Times New Roman"/>
                <w:b/>
                <w:color w:val="000000"/>
                <w:sz w:val="20"/>
                <w:szCs w:val="20"/>
                <w:lang w:eastAsia="ru-RU"/>
              </w:rPr>
              <w:t>підпис</w:t>
            </w:r>
            <w:r w:rsidRPr="00DE1EF4">
              <w:rPr>
                <w:rFonts w:ascii="Times New Roman" w:eastAsia="Times New Roman" w:hAnsi="Times New Roman" w:cs="Times New Roman"/>
                <w:b/>
                <w:color w:val="000000"/>
                <w:sz w:val="20"/>
                <w:szCs w:val="20"/>
                <w:lang w:val="en-US" w:eastAsia="ru-RU"/>
              </w:rPr>
              <w:t>)</w:t>
            </w:r>
          </w:p>
        </w:tc>
        <w:tc>
          <w:tcPr>
            <w:tcW w:w="4147"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E1EF4" w:rsidRPr="00DE1EF4" w:rsidTr="00D23DE0">
        <w:tc>
          <w:tcPr>
            <w:tcW w:w="2943"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E1EF4" w:rsidRPr="00DE1EF4" w:rsidTr="00D23DE0">
        <w:tc>
          <w:tcPr>
            <w:tcW w:w="2943"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sz w:val="20"/>
                <w:szCs w:val="20"/>
                <w:lang w:eastAsia="ru-RU"/>
              </w:rPr>
              <w:t>Головний бухгалтер</w:t>
            </w:r>
            <w:r w:rsidRPr="00DE1EF4">
              <w:rPr>
                <w:rFonts w:ascii="Times New Roman" w:eastAsia="Times New Roman" w:hAnsi="Times New Roman" w:cs="Times New Roman"/>
                <w:b/>
                <w:color w:val="000000"/>
                <w:sz w:val="20"/>
                <w:szCs w:val="20"/>
                <w:lang w:eastAsia="ru-RU"/>
              </w:rPr>
              <w:t xml:space="preserve"> </w:t>
            </w:r>
            <w:r w:rsidRPr="00DE1EF4">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sz w:val="20"/>
                <w:szCs w:val="20"/>
                <w:lang w:val="en-US" w:eastAsia="ru-RU"/>
              </w:rPr>
              <w:t>Шевчук Олеся Володимирівна</w:t>
            </w:r>
          </w:p>
        </w:tc>
      </w:tr>
      <w:tr w:rsidR="00DE1EF4" w:rsidRPr="00DE1EF4" w:rsidTr="00D23DE0">
        <w:trPr>
          <w:trHeight w:val="70"/>
        </w:trPr>
        <w:tc>
          <w:tcPr>
            <w:tcW w:w="2943"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color w:val="000000"/>
                <w:sz w:val="20"/>
                <w:szCs w:val="20"/>
                <w:lang w:val="en-US" w:eastAsia="ru-RU"/>
              </w:rPr>
              <w:t>(</w:t>
            </w:r>
            <w:r w:rsidRPr="00DE1EF4">
              <w:rPr>
                <w:rFonts w:ascii="Times New Roman" w:eastAsia="Times New Roman" w:hAnsi="Times New Roman" w:cs="Times New Roman"/>
                <w:b/>
                <w:color w:val="000000"/>
                <w:sz w:val="20"/>
                <w:szCs w:val="20"/>
                <w:lang w:eastAsia="ru-RU"/>
              </w:rPr>
              <w:t>підпис</w:t>
            </w:r>
            <w:r w:rsidRPr="00DE1EF4">
              <w:rPr>
                <w:rFonts w:ascii="Times New Roman" w:eastAsia="Times New Roman" w:hAnsi="Times New Roman" w:cs="Times New Roman"/>
                <w:b/>
                <w:color w:val="000000"/>
                <w:sz w:val="20"/>
                <w:szCs w:val="20"/>
                <w:lang w:val="en-US" w:eastAsia="ru-RU"/>
              </w:rPr>
              <w:t>)</w:t>
            </w:r>
          </w:p>
        </w:tc>
        <w:tc>
          <w:tcPr>
            <w:tcW w:w="4147"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DE1EF4" w:rsidRPr="00D23DE0" w:rsidRDefault="00DE1EF4">
      <w:pPr>
        <w:rPr>
          <w:rFonts w:ascii="Times New Roman" w:hAnsi="Times New Roman" w:cs="Times New Roman"/>
          <w:sz w:val="20"/>
          <w:szCs w:val="20"/>
        </w:rPr>
        <w:sectPr w:rsidR="00DE1EF4" w:rsidRPr="00D23DE0" w:rsidSect="00DE1EF4">
          <w:pgSz w:w="11906" w:h="16838"/>
          <w:pgMar w:top="363" w:right="567" w:bottom="363" w:left="1417" w:header="708" w:footer="708" w:gutter="0"/>
          <w:cols w:space="708"/>
          <w:docGrid w:linePitch="360"/>
        </w:sectPr>
      </w:pPr>
    </w:p>
    <w:p w:rsidR="00DE1EF4" w:rsidRPr="00DE1EF4" w:rsidRDefault="00DE1EF4" w:rsidP="00DE1EF4">
      <w:pPr>
        <w:widowControl w:val="0"/>
        <w:spacing w:after="0" w:line="240" w:lineRule="auto"/>
        <w:ind w:firstLine="567"/>
        <w:jc w:val="right"/>
        <w:rPr>
          <w:rFonts w:ascii="Times New Roman" w:eastAsia="Times New Roman" w:hAnsi="Times New Roman" w:cs="Times New Roman"/>
          <w:b/>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E1EF4" w:rsidRPr="00DE1EF4" w:rsidTr="00D23DE0">
        <w:tc>
          <w:tcPr>
            <w:tcW w:w="6082"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p>
        </w:tc>
        <w:tc>
          <w:tcPr>
            <w:tcW w:w="1956" w:type="dxa"/>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Коди</w:t>
            </w:r>
          </w:p>
        </w:tc>
      </w:tr>
      <w:tr w:rsidR="00DE1EF4" w:rsidRPr="00DE1EF4" w:rsidTr="00D23DE0">
        <w:tc>
          <w:tcPr>
            <w:tcW w:w="6082"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p>
        </w:tc>
        <w:tc>
          <w:tcPr>
            <w:tcW w:w="1956" w:type="dxa"/>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2019</w:t>
            </w:r>
          </w:p>
        </w:tc>
        <w:tc>
          <w:tcPr>
            <w:tcW w:w="676" w:type="dxa"/>
            <w:tcBorders>
              <w:top w:val="nil"/>
              <w:left w:val="single" w:sz="6" w:space="0" w:color="auto"/>
              <w:bottom w:val="nil"/>
              <w:right w:val="single" w:sz="6" w:space="0" w:color="auto"/>
            </w:tcBorders>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01</w:t>
            </w:r>
          </w:p>
        </w:tc>
        <w:tc>
          <w:tcPr>
            <w:tcW w:w="676" w:type="dxa"/>
            <w:tcBorders>
              <w:top w:val="nil"/>
              <w:left w:val="single" w:sz="6" w:space="0" w:color="auto"/>
              <w:bottom w:val="nil"/>
              <w:right w:val="single" w:sz="6" w:space="0" w:color="auto"/>
            </w:tcBorders>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01</w:t>
            </w:r>
          </w:p>
        </w:tc>
      </w:tr>
      <w:tr w:rsidR="00DE1EF4" w:rsidRPr="00DE1EF4" w:rsidTr="00D23DE0">
        <w:tc>
          <w:tcPr>
            <w:tcW w:w="6082"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 xml:space="preserve">Підприємство  </w:t>
            </w:r>
            <w:r w:rsidRPr="00DE1EF4">
              <w:rPr>
                <w:rFonts w:ascii="Times New Roman" w:eastAsia="Times New Roman" w:hAnsi="Times New Roman" w:cs="Times New Roman"/>
                <w:sz w:val="20"/>
                <w:szCs w:val="20"/>
                <w:lang w:eastAsia="ru-RU"/>
              </w:rPr>
              <w:t xml:space="preserve"> </w:t>
            </w:r>
            <w:r w:rsidRPr="00DE1EF4">
              <w:rPr>
                <w:rFonts w:ascii="Times New Roman" w:eastAsia="Times New Roman" w:hAnsi="Times New Roman" w:cs="Times New Roman"/>
                <w:sz w:val="20"/>
                <w:szCs w:val="20"/>
                <w:u w:val="single"/>
                <w:lang w:eastAsia="ru-RU"/>
              </w:rPr>
              <w:t>Публічне акціонерне товариство "Одеський консервний завод дитячого харчування"</w:t>
            </w:r>
          </w:p>
        </w:tc>
        <w:tc>
          <w:tcPr>
            <w:tcW w:w="1956"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05529030</w:t>
            </w:r>
          </w:p>
        </w:tc>
      </w:tr>
    </w:tbl>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p>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Звіт</w:t>
      </w:r>
      <w:r w:rsidRPr="00DE1EF4">
        <w:rPr>
          <w:rFonts w:ascii="Times New Roman" w:eastAsia="Times New Roman" w:hAnsi="Times New Roman" w:cs="Times New Roman"/>
          <w:b/>
          <w:bCs/>
          <w:sz w:val="20"/>
          <w:szCs w:val="20"/>
          <w:lang w:val="uk-UA" w:eastAsia="ru-RU"/>
        </w:rPr>
        <w:t xml:space="preserve"> про рух грошових коштів ( за прямим методом )</w:t>
      </w:r>
    </w:p>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en-US" w:eastAsia="ru-RU"/>
        </w:rPr>
        <w:t>з</w:t>
      </w:r>
      <w:r w:rsidRPr="00DE1EF4">
        <w:rPr>
          <w:rFonts w:ascii="Times New Roman" w:eastAsia="Times New Roman" w:hAnsi="Times New Roman" w:cs="Times New Roman"/>
          <w:b/>
          <w:bCs/>
          <w:sz w:val="20"/>
          <w:szCs w:val="20"/>
          <w:lang w:val="uk-UA" w:eastAsia="ru-RU"/>
        </w:rPr>
        <w:t xml:space="preserve">а </w:t>
      </w:r>
      <w:r w:rsidRPr="00DE1EF4">
        <w:rPr>
          <w:rFonts w:ascii="Times New Roman" w:eastAsia="Times New Roman" w:hAnsi="Times New Roman" w:cs="Times New Roman"/>
          <w:b/>
          <w:bCs/>
          <w:sz w:val="20"/>
          <w:szCs w:val="20"/>
          <w:lang w:val="en-US" w:eastAsia="ru-RU"/>
        </w:rPr>
        <w:t>2018 рік</w:t>
      </w:r>
      <w:r w:rsidRPr="00DE1EF4">
        <w:rPr>
          <w:rFonts w:ascii="Times New Roman" w:eastAsia="Times New Roman" w:hAnsi="Times New Roman" w:cs="Times New Roman"/>
          <w:b/>
          <w:bCs/>
          <w:sz w:val="20"/>
          <w:szCs w:val="20"/>
          <w:lang w:val="uk-UA" w:eastAsia="ru-RU"/>
        </w:rPr>
        <w:t xml:space="preserve"> </w:t>
      </w:r>
    </w:p>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DE1EF4" w:rsidRPr="00DE1EF4" w:rsidTr="00D23DE0">
        <w:trPr>
          <w:jc w:val="right"/>
        </w:trPr>
        <w:tc>
          <w:tcPr>
            <w:tcW w:w="8613" w:type="dxa"/>
            <w:tcBorders>
              <w:right w:val="single" w:sz="4" w:space="0" w:color="auto"/>
            </w:tcBorders>
            <w:vAlign w:val="center"/>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 xml:space="preserve">                                                                    </w:t>
            </w:r>
            <w:r w:rsidRPr="00DE1EF4">
              <w:rPr>
                <w:rFonts w:ascii="Times New Roman" w:eastAsia="Times New Roman" w:hAnsi="Times New Roman" w:cs="Times New Roman"/>
                <w:sz w:val="20"/>
                <w:szCs w:val="20"/>
                <w:lang w:val="en-US" w:eastAsia="ru-RU"/>
              </w:rPr>
              <w:t>Форма № 3</w:t>
            </w:r>
            <w:r w:rsidRPr="00DE1EF4">
              <w:rPr>
                <w:rFonts w:ascii="Times New Roman" w:eastAsia="Times New Roman" w:hAnsi="Times New Roman" w:cs="Times New Roman"/>
                <w:sz w:val="20"/>
                <w:szCs w:val="20"/>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keepNext/>
              <w:keepLines/>
              <w:widowControl w:val="0"/>
              <w:suppressAutoHyphens/>
              <w:spacing w:after="0" w:line="240" w:lineRule="auto"/>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1801004</w:t>
            </w:r>
          </w:p>
        </w:tc>
      </w:tr>
    </w:tbl>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p>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E1EF4" w:rsidRPr="00DE1EF4" w:rsidTr="00D23DE0">
        <w:tc>
          <w:tcPr>
            <w:tcW w:w="5107"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keepNext/>
              <w:spacing w:after="0" w:line="240" w:lineRule="auto"/>
              <w:jc w:val="center"/>
              <w:outlineLvl w:val="0"/>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uk-UA" w:eastAsia="ru-RU"/>
              </w:rPr>
              <w:t>За</w:t>
            </w:r>
            <w:r w:rsidRPr="00DE1EF4">
              <w:rPr>
                <w:rFonts w:ascii="Times New Roman" w:eastAsia="Times New Roman" w:hAnsi="Times New Roman" w:cs="Times New Roman"/>
                <w:b/>
                <w:bCs/>
                <w:sz w:val="20"/>
                <w:szCs w:val="20"/>
                <w:lang w:eastAsia="ru-RU"/>
              </w:rPr>
              <w:t xml:space="preserve"> звітн</w:t>
            </w:r>
            <w:r w:rsidRPr="00DE1EF4">
              <w:rPr>
                <w:rFonts w:ascii="Times New Roman" w:eastAsia="Times New Roman" w:hAnsi="Times New Roman" w:cs="Times New Roman"/>
                <w:b/>
                <w:bCs/>
                <w:sz w:val="20"/>
                <w:szCs w:val="20"/>
                <w:lang w:val="uk-UA" w:eastAsia="ru-RU"/>
              </w:rPr>
              <w:t>ий</w:t>
            </w:r>
            <w:r w:rsidRPr="00DE1EF4">
              <w:rPr>
                <w:rFonts w:ascii="Times New Roman" w:eastAsia="Times New Roman" w:hAnsi="Times New Roman" w:cs="Times New Roman"/>
                <w:b/>
                <w:bCs/>
                <w:sz w:val="20"/>
                <w:szCs w:val="20"/>
                <w:lang w:eastAsia="ru-RU"/>
              </w:rPr>
              <w:t xml:space="preserve"> </w:t>
            </w:r>
            <w:r w:rsidRPr="00DE1EF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color w:val="000000"/>
                <w:sz w:val="20"/>
                <w:szCs w:val="20"/>
                <w:lang w:val="uk-UA" w:eastAsia="ru-RU"/>
              </w:rPr>
              <w:t>За аналогічний</w:t>
            </w:r>
            <w:r w:rsidRPr="00DE1EF4">
              <w:rPr>
                <w:rFonts w:ascii="Times New Roman" w:eastAsia="Times New Roman" w:hAnsi="Times New Roman" w:cs="Times New Roman"/>
                <w:b/>
                <w:color w:val="000000"/>
                <w:sz w:val="20"/>
                <w:szCs w:val="20"/>
                <w:lang w:val="uk-UA" w:eastAsia="ru-RU"/>
              </w:rPr>
              <w:br/>
              <w:t>період попереднього року</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4</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 Рух коштів у результаті операційної діяльності</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Надходження від:</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54853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28685</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60</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Надходження від отримання роялті, авторських винагород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3509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Витрачання на оплату:</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(43752)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(14472)</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(4812)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(4506)</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(9156)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(8780)</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(127)</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(2280)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(2270)</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(6692)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(6383)</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(2099)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(1262)</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Витрачання на оплату зобов'язань за страховими контрактами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(37)</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(12)</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-1420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-324</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II. Рух коштів у результаті інвестиційної діяльності</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Надходження від реалізації:</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Надходження від отриманих:</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Витрачання на придбання:</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III. Рух коштів у результаті фінансової діяльності</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Надходження від:</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13803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1271</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Витрачання на:</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(12396)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(900)</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1407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371</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47</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lastRenderedPageBreak/>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r>
      <w:tr w:rsidR="00DE1EF4" w:rsidRPr="00DE1EF4" w:rsidTr="00D23DE0">
        <w:tc>
          <w:tcPr>
            <w:tcW w:w="5107"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49</w:t>
            </w:r>
          </w:p>
        </w:tc>
      </w:tr>
    </w:tbl>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sz w:val="20"/>
          <w:szCs w:val="20"/>
          <w:lang w:val="en-US" w:eastAsia="ru-RU"/>
        </w:rPr>
        <w:t xml:space="preserve"> </w:t>
      </w:r>
    </w:p>
    <w:tbl>
      <w:tblPr>
        <w:tblW w:w="10031" w:type="dxa"/>
        <w:tblLook w:val="01E0" w:firstRow="1" w:lastRow="1" w:firstColumn="1" w:lastColumn="1" w:noHBand="0" w:noVBand="0"/>
      </w:tblPr>
      <w:tblGrid>
        <w:gridCol w:w="3085"/>
        <w:gridCol w:w="2623"/>
        <w:gridCol w:w="4323"/>
      </w:tblGrid>
      <w:tr w:rsidR="00DE1EF4" w:rsidRPr="00DE1EF4" w:rsidTr="00D23DE0">
        <w:tc>
          <w:tcPr>
            <w:tcW w:w="3085"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sz w:val="20"/>
                <w:szCs w:val="20"/>
                <w:lang w:val="en-US" w:eastAsia="ru-RU"/>
              </w:rPr>
              <w:t>Жуков Андрiй Сергiйович</w:t>
            </w:r>
          </w:p>
        </w:tc>
      </w:tr>
      <w:tr w:rsidR="00DE1EF4" w:rsidRPr="00DE1EF4" w:rsidTr="00D23DE0">
        <w:tc>
          <w:tcPr>
            <w:tcW w:w="3085"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color w:val="000000"/>
                <w:sz w:val="20"/>
                <w:szCs w:val="20"/>
                <w:lang w:val="en-US" w:eastAsia="ru-RU"/>
              </w:rPr>
              <w:t>(</w:t>
            </w:r>
            <w:r w:rsidRPr="00DE1EF4">
              <w:rPr>
                <w:rFonts w:ascii="Times New Roman" w:eastAsia="Times New Roman" w:hAnsi="Times New Roman" w:cs="Times New Roman"/>
                <w:b/>
                <w:color w:val="000000"/>
                <w:sz w:val="20"/>
                <w:szCs w:val="20"/>
                <w:lang w:eastAsia="ru-RU"/>
              </w:rPr>
              <w:t>підпис</w:t>
            </w:r>
            <w:r w:rsidRPr="00DE1EF4">
              <w:rPr>
                <w:rFonts w:ascii="Times New Roman" w:eastAsia="Times New Roman" w:hAnsi="Times New Roman" w:cs="Times New Roman"/>
                <w:b/>
                <w:color w:val="000000"/>
                <w:sz w:val="20"/>
                <w:szCs w:val="20"/>
                <w:lang w:val="en-US" w:eastAsia="ru-RU"/>
              </w:rPr>
              <w:t>)</w:t>
            </w:r>
          </w:p>
        </w:tc>
        <w:tc>
          <w:tcPr>
            <w:tcW w:w="4323"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E1EF4" w:rsidRPr="00DE1EF4" w:rsidTr="00D23DE0">
        <w:tc>
          <w:tcPr>
            <w:tcW w:w="3085"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E1EF4" w:rsidRPr="00DE1EF4" w:rsidTr="00D23DE0">
        <w:tc>
          <w:tcPr>
            <w:tcW w:w="3085"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sz w:val="20"/>
                <w:szCs w:val="20"/>
                <w:lang w:eastAsia="ru-RU"/>
              </w:rPr>
              <w:t>Головний бухгалтер</w:t>
            </w:r>
            <w:r w:rsidRPr="00DE1EF4">
              <w:rPr>
                <w:rFonts w:ascii="Times New Roman" w:eastAsia="Times New Roman" w:hAnsi="Times New Roman" w:cs="Times New Roman"/>
                <w:b/>
                <w:color w:val="000000"/>
                <w:sz w:val="20"/>
                <w:szCs w:val="20"/>
                <w:lang w:eastAsia="ru-RU"/>
              </w:rPr>
              <w:t xml:space="preserve"> </w:t>
            </w:r>
            <w:r w:rsidRPr="00DE1EF4">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sz w:val="20"/>
                <w:szCs w:val="20"/>
                <w:lang w:val="en-US" w:eastAsia="ru-RU"/>
              </w:rPr>
              <w:t>Шевчук Олеся Володимирiвна</w:t>
            </w:r>
          </w:p>
        </w:tc>
      </w:tr>
      <w:tr w:rsidR="00DE1EF4" w:rsidRPr="00DE1EF4" w:rsidTr="00D23DE0">
        <w:tc>
          <w:tcPr>
            <w:tcW w:w="3085"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color w:val="000000"/>
                <w:sz w:val="20"/>
                <w:szCs w:val="20"/>
                <w:lang w:val="en-US" w:eastAsia="ru-RU"/>
              </w:rPr>
              <w:t>(</w:t>
            </w:r>
            <w:r w:rsidRPr="00DE1EF4">
              <w:rPr>
                <w:rFonts w:ascii="Times New Roman" w:eastAsia="Times New Roman" w:hAnsi="Times New Roman" w:cs="Times New Roman"/>
                <w:b/>
                <w:color w:val="000000"/>
                <w:sz w:val="20"/>
                <w:szCs w:val="20"/>
                <w:lang w:eastAsia="ru-RU"/>
              </w:rPr>
              <w:t>підпис</w:t>
            </w:r>
            <w:r w:rsidRPr="00DE1EF4">
              <w:rPr>
                <w:rFonts w:ascii="Times New Roman" w:eastAsia="Times New Roman" w:hAnsi="Times New Roman" w:cs="Times New Roman"/>
                <w:b/>
                <w:color w:val="000000"/>
                <w:sz w:val="20"/>
                <w:szCs w:val="20"/>
                <w:lang w:val="en-US" w:eastAsia="ru-RU"/>
              </w:rPr>
              <w:t>)</w:t>
            </w:r>
          </w:p>
        </w:tc>
        <w:tc>
          <w:tcPr>
            <w:tcW w:w="4323"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DE1EF4" w:rsidRPr="00D23DE0" w:rsidRDefault="00DE1EF4">
      <w:pPr>
        <w:rPr>
          <w:rFonts w:ascii="Times New Roman" w:hAnsi="Times New Roman" w:cs="Times New Roman"/>
          <w:sz w:val="20"/>
          <w:szCs w:val="20"/>
        </w:rPr>
        <w:sectPr w:rsidR="00DE1EF4" w:rsidRPr="00D23DE0" w:rsidSect="00DE1EF4">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E1EF4" w:rsidRPr="00DE1EF4" w:rsidTr="00D23DE0">
        <w:tc>
          <w:tcPr>
            <w:tcW w:w="6082"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p>
        </w:tc>
        <w:tc>
          <w:tcPr>
            <w:tcW w:w="1956" w:type="dxa"/>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Коди</w:t>
            </w:r>
          </w:p>
        </w:tc>
      </w:tr>
      <w:tr w:rsidR="00DE1EF4" w:rsidRPr="00DE1EF4" w:rsidTr="00D23DE0">
        <w:tc>
          <w:tcPr>
            <w:tcW w:w="6082"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p>
        </w:tc>
        <w:tc>
          <w:tcPr>
            <w:tcW w:w="1956" w:type="dxa"/>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2019</w:t>
            </w:r>
          </w:p>
        </w:tc>
        <w:tc>
          <w:tcPr>
            <w:tcW w:w="676" w:type="dxa"/>
            <w:tcBorders>
              <w:top w:val="nil"/>
              <w:left w:val="single" w:sz="6" w:space="0" w:color="auto"/>
              <w:bottom w:val="nil"/>
              <w:right w:val="single" w:sz="6" w:space="0" w:color="auto"/>
            </w:tcBorders>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01</w:t>
            </w:r>
          </w:p>
        </w:tc>
        <w:tc>
          <w:tcPr>
            <w:tcW w:w="676" w:type="dxa"/>
            <w:tcBorders>
              <w:top w:val="nil"/>
              <w:left w:val="single" w:sz="6" w:space="0" w:color="auto"/>
              <w:bottom w:val="nil"/>
              <w:right w:val="single" w:sz="6" w:space="0" w:color="auto"/>
            </w:tcBorders>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val="en-US" w:eastAsia="ru-RU"/>
              </w:rPr>
            </w:pPr>
            <w:r w:rsidRPr="00DE1EF4">
              <w:rPr>
                <w:rFonts w:ascii="Times New Roman" w:eastAsia="Times New Roman" w:hAnsi="Times New Roman" w:cs="Times New Roman"/>
                <w:bCs/>
                <w:sz w:val="20"/>
                <w:szCs w:val="20"/>
                <w:lang w:val="en-US" w:eastAsia="ru-RU"/>
              </w:rPr>
              <w:t>01</w:t>
            </w:r>
          </w:p>
        </w:tc>
      </w:tr>
      <w:tr w:rsidR="00DE1EF4" w:rsidRPr="00DE1EF4" w:rsidTr="00D23DE0">
        <w:tc>
          <w:tcPr>
            <w:tcW w:w="6082"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 xml:space="preserve">Підприємство  </w:t>
            </w:r>
            <w:r w:rsidRPr="00DE1EF4">
              <w:rPr>
                <w:rFonts w:ascii="Times New Roman" w:eastAsia="Times New Roman" w:hAnsi="Times New Roman" w:cs="Times New Roman"/>
                <w:sz w:val="20"/>
                <w:szCs w:val="20"/>
                <w:lang w:eastAsia="ru-RU"/>
              </w:rPr>
              <w:t xml:space="preserve"> </w:t>
            </w:r>
            <w:r w:rsidRPr="00DE1EF4">
              <w:rPr>
                <w:rFonts w:ascii="Times New Roman" w:eastAsia="Times New Roman" w:hAnsi="Times New Roman" w:cs="Times New Roman"/>
                <w:sz w:val="20"/>
                <w:szCs w:val="20"/>
                <w:u w:val="single"/>
                <w:lang w:eastAsia="ru-RU"/>
              </w:rPr>
              <w:t>Публічне акціонерне товариство "Одеський консервний завод дитячого харчування"</w:t>
            </w:r>
          </w:p>
        </w:tc>
        <w:tc>
          <w:tcPr>
            <w:tcW w:w="1956" w:type="dxa"/>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DE1EF4" w:rsidRPr="00DE1EF4" w:rsidRDefault="00DE1EF4" w:rsidP="00DE1EF4">
            <w:pPr>
              <w:widowControl w:val="0"/>
              <w:spacing w:after="0" w:line="240" w:lineRule="auto"/>
              <w:jc w:val="center"/>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05529030</w:t>
            </w:r>
          </w:p>
        </w:tc>
      </w:tr>
    </w:tbl>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p>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val="en-US" w:eastAsia="ru-RU"/>
        </w:rPr>
        <w:t>Звіт</w:t>
      </w:r>
      <w:r w:rsidRPr="00DE1EF4">
        <w:rPr>
          <w:rFonts w:ascii="Times New Roman" w:eastAsia="Times New Roman" w:hAnsi="Times New Roman" w:cs="Times New Roman"/>
          <w:b/>
          <w:bCs/>
          <w:sz w:val="20"/>
          <w:szCs w:val="20"/>
          <w:lang w:val="uk-UA" w:eastAsia="ru-RU"/>
        </w:rPr>
        <w:t xml:space="preserve"> про власний капітал</w:t>
      </w:r>
    </w:p>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en-US" w:eastAsia="ru-RU"/>
        </w:rPr>
        <w:t>з</w:t>
      </w:r>
      <w:r w:rsidRPr="00DE1EF4">
        <w:rPr>
          <w:rFonts w:ascii="Times New Roman" w:eastAsia="Times New Roman" w:hAnsi="Times New Roman" w:cs="Times New Roman"/>
          <w:b/>
          <w:bCs/>
          <w:sz w:val="20"/>
          <w:szCs w:val="20"/>
          <w:lang w:val="uk-UA" w:eastAsia="ru-RU"/>
        </w:rPr>
        <w:t xml:space="preserve">а </w:t>
      </w:r>
      <w:r w:rsidRPr="00DE1EF4">
        <w:rPr>
          <w:rFonts w:ascii="Times New Roman" w:eastAsia="Times New Roman" w:hAnsi="Times New Roman" w:cs="Times New Roman"/>
          <w:b/>
          <w:bCs/>
          <w:sz w:val="20"/>
          <w:szCs w:val="20"/>
          <w:lang w:val="en-US" w:eastAsia="ru-RU"/>
        </w:rPr>
        <w:t>2018 рік</w:t>
      </w:r>
      <w:r w:rsidRPr="00DE1EF4">
        <w:rPr>
          <w:rFonts w:ascii="Times New Roman" w:eastAsia="Times New Roman" w:hAnsi="Times New Roman" w:cs="Times New Roman"/>
          <w:b/>
          <w:bCs/>
          <w:sz w:val="20"/>
          <w:szCs w:val="20"/>
          <w:lang w:val="uk-UA" w:eastAsia="ru-RU"/>
        </w:rPr>
        <w:t xml:space="preserve"> </w:t>
      </w:r>
    </w:p>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DE1EF4" w:rsidRPr="00DE1EF4" w:rsidTr="00D23DE0">
        <w:trPr>
          <w:jc w:val="right"/>
        </w:trPr>
        <w:tc>
          <w:tcPr>
            <w:tcW w:w="8613" w:type="dxa"/>
            <w:tcBorders>
              <w:right w:val="single" w:sz="4" w:space="0" w:color="auto"/>
            </w:tcBorders>
            <w:vAlign w:val="center"/>
          </w:tcPr>
          <w:p w:rsidR="00DE1EF4" w:rsidRPr="00DE1EF4" w:rsidRDefault="00DE1EF4" w:rsidP="00DE1EF4">
            <w:pPr>
              <w:widowControl w:val="0"/>
              <w:spacing w:after="0" w:line="240" w:lineRule="auto"/>
              <w:rPr>
                <w:rFonts w:ascii="Times New Roman" w:eastAsia="Times New Roman" w:hAnsi="Times New Roman" w:cs="Times New Roman"/>
                <w:sz w:val="20"/>
                <w:szCs w:val="20"/>
                <w:lang w:eastAsia="ru-RU"/>
              </w:rPr>
            </w:pPr>
            <w:r w:rsidRPr="00DE1EF4">
              <w:rPr>
                <w:rFonts w:ascii="Times New Roman" w:eastAsia="Times New Roman" w:hAnsi="Times New Roman" w:cs="Times New Roman"/>
                <w:sz w:val="20"/>
                <w:szCs w:val="20"/>
                <w:lang w:val="uk-UA" w:eastAsia="ru-RU"/>
              </w:rPr>
              <w:t xml:space="preserve">                                                                    </w:t>
            </w:r>
            <w:r w:rsidRPr="00DE1EF4">
              <w:rPr>
                <w:rFonts w:ascii="Times New Roman" w:eastAsia="Times New Roman" w:hAnsi="Times New Roman" w:cs="Times New Roman"/>
                <w:sz w:val="20"/>
                <w:szCs w:val="20"/>
                <w:lang w:val="en-US" w:eastAsia="ru-RU"/>
              </w:rPr>
              <w:t>Форма № 4</w:t>
            </w:r>
            <w:r w:rsidRPr="00DE1EF4">
              <w:rPr>
                <w:rFonts w:ascii="Times New Roman" w:eastAsia="Times New Roman" w:hAnsi="Times New Roman" w:cs="Times New Roman"/>
                <w:sz w:val="20"/>
                <w:szCs w:val="20"/>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DE1EF4" w:rsidRPr="00DE1EF4" w:rsidRDefault="00DE1EF4" w:rsidP="00DE1EF4">
            <w:pPr>
              <w:keepNext/>
              <w:keepLines/>
              <w:widowControl w:val="0"/>
              <w:suppressAutoHyphens/>
              <w:spacing w:after="0" w:line="240" w:lineRule="auto"/>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1801005</w:t>
            </w:r>
          </w:p>
        </w:tc>
      </w:tr>
    </w:tbl>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p>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DE1EF4" w:rsidRPr="00DE1EF4" w:rsidTr="00D23DE0">
        <w:trPr>
          <w:trHeight w:val="345"/>
        </w:trPr>
        <w:tc>
          <w:tcPr>
            <w:tcW w:w="2506" w:type="dxa"/>
            <w:tcBorders>
              <w:left w:val="single" w:sz="6" w:space="0" w:color="auto"/>
              <w:bottom w:val="single" w:sz="6" w:space="0" w:color="auto"/>
              <w:right w:val="single" w:sz="6" w:space="0" w:color="auto"/>
            </w:tcBorders>
            <w:vAlign w:val="center"/>
          </w:tcPr>
          <w:p w:rsidR="00DE1EF4" w:rsidRPr="00DE1EF4" w:rsidRDefault="00DE1EF4" w:rsidP="00DE1EF4">
            <w:pPr>
              <w:keepNext/>
              <w:spacing w:after="0" w:line="240" w:lineRule="auto"/>
              <w:jc w:val="center"/>
              <w:outlineLvl w:val="0"/>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E1EF4">
              <w:rPr>
                <w:rFonts w:ascii="Times New Roman" w:eastAsia="Times New Roman" w:hAnsi="Times New Roman" w:cs="Times New Roman"/>
                <w:b/>
                <w:color w:val="000000"/>
                <w:sz w:val="20"/>
                <w:szCs w:val="20"/>
                <w:lang w:val="uk-UA" w:eastAsia="ru-RU"/>
              </w:rPr>
              <w:t>Зареєст-рований (пайовий)</w:t>
            </w:r>
          </w:p>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E1EF4">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sz w:val="20"/>
                <w:szCs w:val="20"/>
                <w:lang w:val="uk-UA" w:eastAsia="ru-RU"/>
              </w:rPr>
            </w:pPr>
            <w:r w:rsidRPr="00DE1EF4">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E1EF4">
              <w:rPr>
                <w:rFonts w:ascii="Times New Roman" w:eastAsia="Times New Roman" w:hAnsi="Times New Roman" w:cs="Times New Roman"/>
                <w:b/>
                <w:color w:val="000000"/>
                <w:sz w:val="20"/>
                <w:szCs w:val="20"/>
                <w:lang w:val="uk-UA" w:eastAsia="ru-RU"/>
              </w:rPr>
              <w:t>Нероз-</w:t>
            </w:r>
          </w:p>
          <w:p w:rsidR="00DE1EF4" w:rsidRPr="00DE1EF4" w:rsidRDefault="00DE1EF4" w:rsidP="00DE1EF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E1EF4">
              <w:rPr>
                <w:rFonts w:ascii="Times New Roman" w:eastAsia="Times New Roman" w:hAnsi="Times New Roman" w:cs="Times New Roman"/>
                <w:b/>
                <w:color w:val="000000"/>
                <w:sz w:val="20"/>
                <w:szCs w:val="20"/>
                <w:lang w:val="uk-UA" w:eastAsia="ru-RU"/>
              </w:rPr>
              <w:t>поділе-</w:t>
            </w:r>
          </w:p>
          <w:p w:rsidR="00DE1EF4" w:rsidRPr="00DE1EF4" w:rsidRDefault="00DE1EF4" w:rsidP="00DE1EF4">
            <w:pPr>
              <w:widowControl w:val="0"/>
              <w:spacing w:after="0" w:line="240" w:lineRule="auto"/>
              <w:jc w:val="center"/>
              <w:rPr>
                <w:rFonts w:ascii="Times New Roman" w:eastAsia="Times New Roman" w:hAnsi="Times New Roman" w:cs="Times New Roman"/>
                <w:b/>
                <w:sz w:val="20"/>
                <w:szCs w:val="20"/>
                <w:lang w:val="uk-UA" w:eastAsia="ru-RU"/>
              </w:rPr>
            </w:pPr>
            <w:r w:rsidRPr="00DE1EF4">
              <w:rPr>
                <w:rFonts w:ascii="Times New Roman" w:eastAsia="Times New Roman" w:hAnsi="Times New Roman" w:cs="Times New Roman"/>
                <w:b/>
                <w:color w:val="000000"/>
                <w:sz w:val="20"/>
                <w:szCs w:val="20"/>
                <w:lang w:val="uk-UA" w:eastAsia="ru-RU"/>
              </w:rPr>
              <w:t>ний прибуток</w:t>
            </w:r>
            <w:r w:rsidRPr="00DE1EF4">
              <w:rPr>
                <w:rFonts w:ascii="Times New Roman" w:eastAsia="Times New Roman" w:hAnsi="Times New Roman" w:cs="Times New Roman"/>
                <w:b/>
                <w:sz w:val="20"/>
                <w:szCs w:val="20"/>
                <w:lang w:eastAsia="ru-RU"/>
              </w:rPr>
              <w:t xml:space="preserve"> </w:t>
            </w:r>
            <w:r w:rsidRPr="00DE1EF4">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sz w:val="20"/>
                <w:szCs w:val="20"/>
                <w:lang w:val="uk-UA" w:eastAsia="ru-RU"/>
              </w:rPr>
            </w:pPr>
            <w:r w:rsidRPr="00DE1EF4">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E1EF4">
              <w:rPr>
                <w:rFonts w:ascii="Times New Roman" w:eastAsia="Times New Roman" w:hAnsi="Times New Roman" w:cs="Times New Roman"/>
                <w:b/>
                <w:color w:val="000000"/>
                <w:sz w:val="20"/>
                <w:szCs w:val="20"/>
                <w:lang w:val="uk-UA" w:eastAsia="ru-RU"/>
              </w:rPr>
              <w:t>Вилу</w:t>
            </w:r>
            <w:r w:rsidRPr="00DE1EF4">
              <w:rPr>
                <w:rFonts w:ascii="Times New Roman" w:eastAsia="Times New Roman" w:hAnsi="Times New Roman" w:cs="Times New Roman"/>
                <w:b/>
                <w:color w:val="000000"/>
                <w:sz w:val="20"/>
                <w:szCs w:val="20"/>
                <w:lang w:val="en-US" w:eastAsia="ru-RU"/>
              </w:rPr>
              <w:t>-</w:t>
            </w:r>
            <w:r w:rsidRPr="00DE1EF4">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sz w:val="20"/>
                <w:szCs w:val="20"/>
                <w:lang w:val="uk-UA" w:eastAsia="ru-RU"/>
              </w:rPr>
            </w:pPr>
            <w:r w:rsidRPr="00DE1EF4">
              <w:rPr>
                <w:rFonts w:ascii="Times New Roman" w:eastAsia="Times New Roman" w:hAnsi="Times New Roman" w:cs="Times New Roman"/>
                <w:b/>
                <w:sz w:val="20"/>
                <w:szCs w:val="20"/>
                <w:lang w:val="uk-UA" w:eastAsia="ru-RU"/>
              </w:rPr>
              <w:t>Всього</w:t>
            </w:r>
          </w:p>
        </w:tc>
      </w:tr>
      <w:tr w:rsidR="00DE1EF4" w:rsidRPr="00DE1EF4" w:rsidTr="00D23DE0">
        <w:tc>
          <w:tcPr>
            <w:tcW w:w="250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eastAsia="ru-RU"/>
              </w:rPr>
            </w:pPr>
            <w:r w:rsidRPr="00DE1EF4">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
                <w:bCs/>
                <w:sz w:val="20"/>
                <w:szCs w:val="20"/>
                <w:lang w:val="uk-UA" w:eastAsia="ru-RU"/>
              </w:rPr>
            </w:pPr>
            <w:r w:rsidRPr="00DE1EF4">
              <w:rPr>
                <w:rFonts w:ascii="Times New Roman" w:eastAsia="Times New Roman" w:hAnsi="Times New Roman" w:cs="Times New Roman"/>
                <w:b/>
                <w:bCs/>
                <w:sz w:val="20"/>
                <w:szCs w:val="20"/>
                <w:lang w:val="uk-UA" w:eastAsia="ru-RU"/>
              </w:rPr>
              <w:t>10</w:t>
            </w:r>
          </w:p>
        </w:tc>
      </w:tr>
      <w:tr w:rsidR="00DE1EF4" w:rsidRPr="00DE1EF4" w:rsidTr="00D23DE0">
        <w:tc>
          <w:tcPr>
            <w:tcW w:w="250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43232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63930</w:t>
            </w:r>
          </w:p>
        </w:tc>
        <w:tc>
          <w:tcPr>
            <w:tcW w:w="83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107162</w:t>
            </w:r>
          </w:p>
        </w:tc>
      </w:tr>
      <w:tr w:rsidR="00DE1EF4" w:rsidRPr="00DE1EF4" w:rsidTr="00D23DE0">
        <w:tc>
          <w:tcPr>
            <w:tcW w:w="250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Коригування:</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23DE0">
        <w:tc>
          <w:tcPr>
            <w:tcW w:w="250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23DE0">
        <w:tc>
          <w:tcPr>
            <w:tcW w:w="250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23DE0">
        <w:tc>
          <w:tcPr>
            <w:tcW w:w="250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43232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63930</w:t>
            </w:r>
          </w:p>
        </w:tc>
        <w:tc>
          <w:tcPr>
            <w:tcW w:w="83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107162</w:t>
            </w:r>
          </w:p>
        </w:tc>
      </w:tr>
      <w:tr w:rsidR="00DE1EF4" w:rsidRPr="00DE1EF4" w:rsidTr="00D23DE0">
        <w:tc>
          <w:tcPr>
            <w:tcW w:w="250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-3378</w:t>
            </w:r>
          </w:p>
        </w:tc>
        <w:tc>
          <w:tcPr>
            <w:tcW w:w="83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-3378</w:t>
            </w:r>
          </w:p>
        </w:tc>
      </w:tr>
      <w:tr w:rsidR="00DE1EF4" w:rsidRPr="00DE1EF4" w:rsidTr="00D23DE0">
        <w:tc>
          <w:tcPr>
            <w:tcW w:w="250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23DE0">
        <w:tc>
          <w:tcPr>
            <w:tcW w:w="250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Розподіл прибутку:</w:t>
            </w:r>
          </w:p>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23DE0">
        <w:tc>
          <w:tcPr>
            <w:tcW w:w="250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23DE0">
        <w:tc>
          <w:tcPr>
            <w:tcW w:w="250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23DE0">
        <w:tc>
          <w:tcPr>
            <w:tcW w:w="250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23DE0">
        <w:tc>
          <w:tcPr>
            <w:tcW w:w="250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23DE0">
        <w:tc>
          <w:tcPr>
            <w:tcW w:w="250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23DE0">
        <w:tc>
          <w:tcPr>
            <w:tcW w:w="250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23DE0">
        <w:tc>
          <w:tcPr>
            <w:tcW w:w="250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23DE0">
        <w:tc>
          <w:tcPr>
            <w:tcW w:w="250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23DE0">
        <w:tc>
          <w:tcPr>
            <w:tcW w:w="250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r>
      <w:tr w:rsidR="00DE1EF4" w:rsidRPr="00DE1EF4" w:rsidTr="00D23DE0">
        <w:tc>
          <w:tcPr>
            <w:tcW w:w="250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-3378</w:t>
            </w:r>
          </w:p>
        </w:tc>
        <w:tc>
          <w:tcPr>
            <w:tcW w:w="83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-3378</w:t>
            </w:r>
          </w:p>
        </w:tc>
      </w:tr>
      <w:tr w:rsidR="00DE1EF4" w:rsidRPr="00DE1EF4" w:rsidTr="00D23DE0">
        <w:tc>
          <w:tcPr>
            <w:tcW w:w="2506" w:type="dxa"/>
            <w:tcBorders>
              <w:top w:val="single" w:sz="6" w:space="0" w:color="auto"/>
              <w:left w:val="single" w:sz="6" w:space="0" w:color="auto"/>
              <w:bottom w:val="single" w:sz="6" w:space="0" w:color="auto"/>
              <w:right w:val="single" w:sz="6" w:space="0" w:color="auto"/>
            </w:tcBorders>
            <w:shd w:val="clear" w:color="auto" w:fill="auto"/>
          </w:tcPr>
          <w:p w:rsidR="00DE1EF4" w:rsidRPr="00DE1EF4" w:rsidRDefault="00DE1EF4" w:rsidP="00DE1EF4">
            <w:pPr>
              <w:widowControl w:val="0"/>
              <w:spacing w:after="0" w:line="240" w:lineRule="auto"/>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eastAsia="ru-RU"/>
              </w:rPr>
            </w:pPr>
            <w:r w:rsidRPr="00DE1EF4">
              <w:rPr>
                <w:rFonts w:ascii="Times New Roman" w:eastAsia="Times New Roman" w:hAnsi="Times New Roman" w:cs="Times New Roman"/>
                <w:bCs/>
                <w:sz w:val="20"/>
                <w:szCs w:val="20"/>
                <w:lang w:eastAsia="ru-RU"/>
              </w:rPr>
              <w:t>43232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60552</w:t>
            </w:r>
          </w:p>
        </w:tc>
        <w:tc>
          <w:tcPr>
            <w:tcW w:w="836"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E1EF4" w:rsidRPr="00DE1EF4" w:rsidRDefault="00DE1EF4" w:rsidP="00DE1EF4">
            <w:pPr>
              <w:widowControl w:val="0"/>
              <w:spacing w:after="0" w:line="240" w:lineRule="auto"/>
              <w:jc w:val="center"/>
              <w:rPr>
                <w:rFonts w:ascii="Times New Roman" w:eastAsia="Times New Roman" w:hAnsi="Times New Roman" w:cs="Times New Roman"/>
                <w:bCs/>
                <w:sz w:val="20"/>
                <w:szCs w:val="20"/>
                <w:lang w:val="uk-UA" w:eastAsia="ru-RU"/>
              </w:rPr>
            </w:pPr>
            <w:r w:rsidRPr="00DE1EF4">
              <w:rPr>
                <w:rFonts w:ascii="Times New Roman" w:eastAsia="Times New Roman" w:hAnsi="Times New Roman" w:cs="Times New Roman"/>
                <w:bCs/>
                <w:sz w:val="20"/>
                <w:szCs w:val="20"/>
                <w:lang w:val="uk-UA" w:eastAsia="ru-RU"/>
              </w:rPr>
              <w:t>103784</w:t>
            </w:r>
          </w:p>
        </w:tc>
      </w:tr>
    </w:tbl>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DE1EF4">
        <w:rPr>
          <w:rFonts w:ascii="Times New Roman" w:eastAsia="Times New Roman" w:hAnsi="Times New Roman" w:cs="Times New Roman"/>
          <w:sz w:val="20"/>
          <w:szCs w:val="20"/>
          <w:lang w:val="en-US" w:eastAsia="ru-RU"/>
        </w:rPr>
        <w:t xml:space="preserve"> </w:t>
      </w:r>
    </w:p>
    <w:tbl>
      <w:tblPr>
        <w:tblW w:w="10314" w:type="dxa"/>
        <w:tblLook w:val="01E0" w:firstRow="1" w:lastRow="1" w:firstColumn="1" w:lastColumn="1" w:noHBand="0" w:noVBand="0"/>
      </w:tblPr>
      <w:tblGrid>
        <w:gridCol w:w="3227"/>
        <w:gridCol w:w="2481"/>
        <w:gridCol w:w="4606"/>
      </w:tblGrid>
      <w:tr w:rsidR="00DE1EF4" w:rsidRPr="00DE1EF4" w:rsidTr="00D23DE0">
        <w:tc>
          <w:tcPr>
            <w:tcW w:w="3227"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sz w:val="20"/>
                <w:szCs w:val="20"/>
                <w:lang w:val="en-US" w:eastAsia="ru-RU"/>
              </w:rPr>
              <w:t>Жуков Андрiй Сергiйович</w:t>
            </w:r>
          </w:p>
        </w:tc>
      </w:tr>
      <w:tr w:rsidR="00DE1EF4" w:rsidRPr="00DE1EF4" w:rsidTr="00D23DE0">
        <w:tc>
          <w:tcPr>
            <w:tcW w:w="3227"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color w:val="000000"/>
                <w:sz w:val="20"/>
                <w:szCs w:val="20"/>
                <w:lang w:val="en-US" w:eastAsia="ru-RU"/>
              </w:rPr>
              <w:t>(</w:t>
            </w:r>
            <w:r w:rsidRPr="00DE1EF4">
              <w:rPr>
                <w:rFonts w:ascii="Times New Roman" w:eastAsia="Times New Roman" w:hAnsi="Times New Roman" w:cs="Times New Roman"/>
                <w:b/>
                <w:color w:val="000000"/>
                <w:sz w:val="20"/>
                <w:szCs w:val="20"/>
                <w:lang w:eastAsia="ru-RU"/>
              </w:rPr>
              <w:t>підпис</w:t>
            </w:r>
            <w:r w:rsidRPr="00DE1EF4">
              <w:rPr>
                <w:rFonts w:ascii="Times New Roman" w:eastAsia="Times New Roman" w:hAnsi="Times New Roman" w:cs="Times New Roman"/>
                <w:b/>
                <w:color w:val="000000"/>
                <w:sz w:val="20"/>
                <w:szCs w:val="20"/>
                <w:lang w:val="en-US" w:eastAsia="ru-RU"/>
              </w:rPr>
              <w:t>)</w:t>
            </w:r>
          </w:p>
        </w:tc>
        <w:tc>
          <w:tcPr>
            <w:tcW w:w="4606"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E1EF4" w:rsidRPr="00DE1EF4" w:rsidTr="00D23DE0">
        <w:tc>
          <w:tcPr>
            <w:tcW w:w="3227"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E1EF4" w:rsidRPr="00DE1EF4" w:rsidTr="00D23DE0">
        <w:tc>
          <w:tcPr>
            <w:tcW w:w="3227"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sz w:val="20"/>
                <w:szCs w:val="20"/>
                <w:lang w:eastAsia="ru-RU"/>
              </w:rPr>
              <w:t>Головний бухгалтер</w:t>
            </w:r>
            <w:r w:rsidRPr="00DE1EF4">
              <w:rPr>
                <w:rFonts w:ascii="Times New Roman" w:eastAsia="Times New Roman" w:hAnsi="Times New Roman" w:cs="Times New Roman"/>
                <w:b/>
                <w:color w:val="000000"/>
                <w:sz w:val="20"/>
                <w:szCs w:val="20"/>
                <w:lang w:eastAsia="ru-RU"/>
              </w:rPr>
              <w:t xml:space="preserve"> </w:t>
            </w:r>
            <w:r w:rsidRPr="00DE1EF4">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sz w:val="20"/>
                <w:szCs w:val="20"/>
                <w:lang w:val="en-US" w:eastAsia="ru-RU"/>
              </w:rPr>
              <w:t>Шевчук Олеся Володимирiвна</w:t>
            </w:r>
          </w:p>
        </w:tc>
      </w:tr>
      <w:tr w:rsidR="00DE1EF4" w:rsidRPr="00DE1EF4" w:rsidTr="00D23DE0">
        <w:tc>
          <w:tcPr>
            <w:tcW w:w="3227"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E1EF4">
              <w:rPr>
                <w:rFonts w:ascii="Times New Roman" w:eastAsia="Times New Roman" w:hAnsi="Times New Roman" w:cs="Times New Roman"/>
                <w:b/>
                <w:color w:val="000000"/>
                <w:sz w:val="20"/>
                <w:szCs w:val="20"/>
                <w:lang w:val="en-US" w:eastAsia="ru-RU"/>
              </w:rPr>
              <w:t>(</w:t>
            </w:r>
            <w:r w:rsidRPr="00DE1EF4">
              <w:rPr>
                <w:rFonts w:ascii="Times New Roman" w:eastAsia="Times New Roman" w:hAnsi="Times New Roman" w:cs="Times New Roman"/>
                <w:b/>
                <w:color w:val="000000"/>
                <w:sz w:val="20"/>
                <w:szCs w:val="20"/>
                <w:lang w:eastAsia="ru-RU"/>
              </w:rPr>
              <w:t>підпис</w:t>
            </w:r>
            <w:r w:rsidRPr="00DE1EF4">
              <w:rPr>
                <w:rFonts w:ascii="Times New Roman" w:eastAsia="Times New Roman" w:hAnsi="Times New Roman" w:cs="Times New Roman"/>
                <w:b/>
                <w:color w:val="000000"/>
                <w:sz w:val="20"/>
                <w:szCs w:val="20"/>
                <w:lang w:val="en-US" w:eastAsia="ru-RU"/>
              </w:rPr>
              <w:t>)</w:t>
            </w:r>
          </w:p>
        </w:tc>
        <w:tc>
          <w:tcPr>
            <w:tcW w:w="4606" w:type="dxa"/>
            <w:shd w:val="clear" w:color="auto" w:fill="auto"/>
          </w:tcPr>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DE1EF4" w:rsidRPr="00DE1EF4" w:rsidRDefault="00DE1EF4" w:rsidP="00DE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DE1EF4" w:rsidRPr="00D23DE0" w:rsidRDefault="00DE1EF4">
      <w:pPr>
        <w:rPr>
          <w:rFonts w:ascii="Times New Roman" w:hAnsi="Times New Roman" w:cs="Times New Roman"/>
          <w:sz w:val="20"/>
          <w:szCs w:val="20"/>
        </w:rPr>
        <w:sectPr w:rsidR="00DE1EF4" w:rsidRPr="00D23DE0" w:rsidSect="00DE1EF4">
          <w:pgSz w:w="11906" w:h="16838"/>
          <w:pgMar w:top="363" w:right="567" w:bottom="363" w:left="1417" w:header="708" w:footer="708" w:gutter="0"/>
          <w:cols w:space="708"/>
          <w:docGrid w:linePitch="360"/>
        </w:sectPr>
      </w:pPr>
    </w:p>
    <w:p w:rsidR="00DE1EF4" w:rsidRPr="00DE1EF4" w:rsidRDefault="00DE1EF4" w:rsidP="00DE1EF4">
      <w:pPr>
        <w:spacing w:after="300" w:line="240" w:lineRule="auto"/>
        <w:jc w:val="center"/>
        <w:outlineLvl w:val="2"/>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bCs/>
          <w:color w:val="000000"/>
          <w:sz w:val="20"/>
          <w:szCs w:val="20"/>
          <w:lang w:val="uk-UA" w:eastAsia="uk-UA"/>
        </w:rPr>
        <w:lastRenderedPageBreak/>
        <w:t>Примітки до фінансової звітності, складені відповідно до міжнародних стандартів фінансової звітності</w:t>
      </w:r>
    </w:p>
    <w:p w:rsidR="00DE1EF4" w:rsidRPr="00DE1EF4" w:rsidRDefault="00DE1EF4" w:rsidP="00D74804">
      <w:pPr>
        <w:spacing w:after="0" w:line="240" w:lineRule="auto"/>
        <w:jc w:val="center"/>
        <w:rPr>
          <w:rFonts w:ascii="Times New Roman" w:eastAsia="Times New Roman" w:hAnsi="Times New Roman" w:cs="Times New Roman"/>
          <w:b/>
          <w:sz w:val="20"/>
          <w:szCs w:val="20"/>
          <w:u w:val="single"/>
          <w:lang w:eastAsia="uk-UA"/>
        </w:rPr>
      </w:pPr>
      <w:r w:rsidRPr="00DE1EF4">
        <w:rPr>
          <w:rFonts w:ascii="Times New Roman" w:eastAsia="Times New Roman" w:hAnsi="Times New Roman" w:cs="Times New Roman"/>
          <w:b/>
          <w:sz w:val="20"/>
          <w:szCs w:val="20"/>
          <w:u w:val="single"/>
          <w:lang w:val="en-US" w:eastAsia="uk-UA"/>
        </w:rPr>
        <w:t>XV</w:t>
      </w:r>
      <w:r w:rsidRPr="00DE1EF4">
        <w:rPr>
          <w:rFonts w:ascii="Times New Roman" w:eastAsia="Times New Roman" w:hAnsi="Times New Roman" w:cs="Times New Roman"/>
          <w:b/>
          <w:sz w:val="20"/>
          <w:szCs w:val="20"/>
          <w:u w:val="single"/>
          <w:lang w:eastAsia="uk-UA"/>
        </w:rPr>
        <w:t>. Відомості про аудиторський звіт</w:t>
      </w:r>
    </w:p>
    <w:p w:rsidR="00DE1EF4" w:rsidRPr="00DE1EF4" w:rsidRDefault="00DE1EF4" w:rsidP="00DE1EF4">
      <w:pPr>
        <w:spacing w:after="0" w:line="240" w:lineRule="auto"/>
        <w:rPr>
          <w:rFonts w:ascii="Times New Roman" w:eastAsia="Times New Roman" w:hAnsi="Times New Roman" w:cs="Times New Roman"/>
          <w:sz w:val="20"/>
          <w:szCs w:val="20"/>
          <w:u w:val="single"/>
          <w:lang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DE1EF4" w:rsidRPr="00DE1EF4" w:rsidTr="00D23DE0">
        <w:trPr>
          <w:trHeight w:val="397"/>
        </w:trPr>
        <w:tc>
          <w:tcPr>
            <w:tcW w:w="534" w:type="dxa"/>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1</w:t>
            </w:r>
          </w:p>
        </w:tc>
        <w:tc>
          <w:tcPr>
            <w:tcW w:w="5890" w:type="dxa"/>
            <w:vAlign w:val="cente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Найменування аудиторської фірми (П. І. Б. аудитора - фізичної особи - підприємця)</w:t>
            </w:r>
          </w:p>
        </w:tc>
        <w:tc>
          <w:tcPr>
            <w:tcW w:w="3431" w:type="dxa"/>
            <w:vAlign w:val="center"/>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b/>
                <w:sz w:val="20"/>
                <w:szCs w:val="20"/>
                <w:lang w:eastAsia="uk-UA"/>
              </w:rPr>
              <w:t>Товариство з обмеженою відповідальністю "Січень-Аудит"</w:t>
            </w:r>
          </w:p>
        </w:tc>
      </w:tr>
      <w:tr w:rsidR="00DE1EF4" w:rsidRPr="00DE1EF4" w:rsidTr="00D23DE0">
        <w:trPr>
          <w:trHeight w:val="397"/>
        </w:trPr>
        <w:tc>
          <w:tcPr>
            <w:tcW w:w="534" w:type="dxa"/>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2</w:t>
            </w:r>
          </w:p>
        </w:tc>
        <w:tc>
          <w:tcPr>
            <w:tcW w:w="5890" w:type="dxa"/>
            <w:vAlign w:val="cente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32996030</w:t>
            </w:r>
          </w:p>
        </w:tc>
      </w:tr>
      <w:tr w:rsidR="00DE1EF4" w:rsidRPr="00DE1EF4" w:rsidTr="00D23DE0">
        <w:trPr>
          <w:trHeight w:val="397"/>
        </w:trPr>
        <w:tc>
          <w:tcPr>
            <w:tcW w:w="534" w:type="dxa"/>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3</w:t>
            </w:r>
          </w:p>
        </w:tc>
        <w:tc>
          <w:tcPr>
            <w:tcW w:w="5890" w:type="dxa"/>
            <w:vAlign w:val="cente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Місцезнаходження аудиторської фірми, аудитора</w:t>
            </w:r>
          </w:p>
        </w:tc>
        <w:tc>
          <w:tcPr>
            <w:tcW w:w="3431" w:type="dxa"/>
            <w:vAlign w:val="center"/>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b/>
                <w:sz w:val="20"/>
                <w:szCs w:val="20"/>
                <w:lang w:eastAsia="uk-UA"/>
              </w:rPr>
              <w:t>вул. Небесної Сотні, б. 91, м. Полтава,  36037</w:t>
            </w:r>
          </w:p>
        </w:tc>
      </w:tr>
      <w:tr w:rsidR="00DE1EF4" w:rsidRPr="00DE1EF4" w:rsidTr="00D23DE0">
        <w:trPr>
          <w:trHeight w:val="397"/>
        </w:trPr>
        <w:tc>
          <w:tcPr>
            <w:tcW w:w="534" w:type="dxa"/>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4</w:t>
            </w:r>
          </w:p>
        </w:tc>
        <w:tc>
          <w:tcPr>
            <w:tcW w:w="5890" w:type="dxa"/>
            <w:vAlign w:val="cente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3422</w:t>
            </w:r>
          </w:p>
        </w:tc>
      </w:tr>
      <w:tr w:rsidR="00DE1EF4" w:rsidRPr="00DE1EF4" w:rsidTr="00D23DE0">
        <w:trPr>
          <w:trHeight w:val="397"/>
        </w:trPr>
        <w:tc>
          <w:tcPr>
            <w:tcW w:w="534" w:type="dxa"/>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5</w:t>
            </w:r>
          </w:p>
        </w:tc>
        <w:tc>
          <w:tcPr>
            <w:tcW w:w="5890" w:type="dxa"/>
            <w:vAlign w:val="cente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0410</w:t>
            </w:r>
          </w:p>
          <w:p w:rsidR="00DE1EF4" w:rsidRPr="00DE1EF4" w:rsidRDefault="00DE1EF4" w:rsidP="00DE1EF4">
            <w:pPr>
              <w:spacing w:after="0" w:line="240" w:lineRule="auto"/>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28.07.2016</w:t>
            </w:r>
          </w:p>
        </w:tc>
      </w:tr>
      <w:tr w:rsidR="00DE1EF4" w:rsidRPr="00DE1EF4" w:rsidTr="00D23DE0">
        <w:trPr>
          <w:trHeight w:val="397"/>
        </w:trPr>
        <w:tc>
          <w:tcPr>
            <w:tcW w:w="534" w:type="dxa"/>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6</w:t>
            </w:r>
          </w:p>
        </w:tc>
        <w:tc>
          <w:tcPr>
            <w:tcW w:w="5890" w:type="dxa"/>
            <w:vAlign w:val="cente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ru-RU"/>
              </w:rPr>
              <w:t>Звітний період, за який проведено аудит фінансової звітності</w:t>
            </w:r>
          </w:p>
        </w:tc>
        <w:tc>
          <w:tcPr>
            <w:tcW w:w="3431" w:type="dxa"/>
            <w:vAlign w:val="center"/>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b/>
                <w:sz w:val="20"/>
                <w:szCs w:val="20"/>
                <w:lang w:val="en-US" w:eastAsia="uk-UA"/>
              </w:rPr>
              <w:t>01.01.2018 - 31.12.2018</w:t>
            </w:r>
          </w:p>
        </w:tc>
      </w:tr>
      <w:tr w:rsidR="00DE1EF4" w:rsidRPr="00DE1EF4" w:rsidTr="00D23DE0">
        <w:trPr>
          <w:trHeight w:val="397"/>
        </w:trPr>
        <w:tc>
          <w:tcPr>
            <w:tcW w:w="534" w:type="dxa"/>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7</w:t>
            </w:r>
          </w:p>
        </w:tc>
        <w:tc>
          <w:tcPr>
            <w:tcW w:w="5890" w:type="dxa"/>
            <w:vAlign w:val="cente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02</w:t>
            </w:r>
          </w:p>
        </w:tc>
      </w:tr>
      <w:tr w:rsidR="00DE1EF4" w:rsidRPr="00DE1EF4" w:rsidTr="00D23DE0">
        <w:trPr>
          <w:trHeight w:val="397"/>
        </w:trPr>
        <w:tc>
          <w:tcPr>
            <w:tcW w:w="534" w:type="dxa"/>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8</w:t>
            </w:r>
          </w:p>
        </w:tc>
        <w:tc>
          <w:tcPr>
            <w:tcW w:w="5890" w:type="dxa"/>
            <w:vAlign w:val="cente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ru-RU"/>
              </w:rPr>
              <w:t>Пояснювальний параграф (у разі наявності)</w:t>
            </w:r>
          </w:p>
        </w:tc>
        <w:tc>
          <w:tcPr>
            <w:tcW w:w="3431" w:type="dxa"/>
            <w:vAlign w:val="center"/>
          </w:tcPr>
          <w:p w:rsidR="00DE1EF4" w:rsidRPr="00A25293" w:rsidRDefault="00DE1EF4" w:rsidP="00DE1EF4">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Думка із застереженням:</w:t>
            </w:r>
          </w:p>
          <w:p w:rsidR="00DE1EF4" w:rsidRPr="00A25293" w:rsidRDefault="00DE1EF4" w:rsidP="00DE1EF4">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 xml:space="preserve"> </w:t>
            </w:r>
          </w:p>
          <w:p w:rsidR="00DE1EF4" w:rsidRPr="00A25293" w:rsidRDefault="00DE1EF4" w:rsidP="00DE1EF4">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Ми провели аудит  фінансової звітності ПУБЛІЧНОГО АКЦІОНЕРНОГО ТОВАРИСТВА "ОДЕСЬКИЙ КОНСЕРВНИЙ ЗАВОД ДИТЯЧОГО ХАРЧУВАННЯ"  (далі, -товариства), яка містить баланс станом на 31.12. 2018 р. (форму №1), звіт про фінансові результати (форму №2) за рік, що закінчився на зазначену дату, Звіт про рух коштів (за прямим методом) за рік, що закінчився 31.12. 2018 р. (форму 3), звіт про власний капітал (форму 4) станом на 31.12. 2018 р. та пояснювальні примітки.</w:t>
            </w:r>
          </w:p>
          <w:p w:rsidR="00A25293" w:rsidRPr="00A25293" w:rsidRDefault="00A25293" w:rsidP="00DE1EF4">
            <w:pPr>
              <w:spacing w:after="0" w:line="240" w:lineRule="auto"/>
              <w:rPr>
                <w:rFonts w:ascii="Times New Roman" w:eastAsia="Times New Roman" w:hAnsi="Times New Roman" w:cs="Times New Roman"/>
                <w:sz w:val="20"/>
                <w:szCs w:val="20"/>
                <w:lang w:val="uk-UA" w:eastAsia="uk-UA"/>
              </w:rPr>
            </w:pPr>
          </w:p>
          <w:p w:rsidR="00DE1EF4" w:rsidRPr="00DE1EF4" w:rsidRDefault="00DE1EF4" w:rsidP="00A25293">
            <w:pPr>
              <w:spacing w:after="0" w:line="240" w:lineRule="auto"/>
              <w:rPr>
                <w:rFonts w:ascii="Times New Roman" w:eastAsia="Times New Roman" w:hAnsi="Times New Roman" w:cs="Times New Roman"/>
                <w:b/>
                <w:sz w:val="20"/>
                <w:szCs w:val="20"/>
                <w:lang w:eastAsia="uk-UA"/>
              </w:rPr>
            </w:pPr>
            <w:r w:rsidRPr="00A25293">
              <w:rPr>
                <w:rFonts w:ascii="Times New Roman" w:eastAsia="Times New Roman" w:hAnsi="Times New Roman" w:cs="Times New Roman"/>
                <w:sz w:val="20"/>
                <w:szCs w:val="20"/>
                <w:lang w:eastAsia="uk-UA"/>
              </w:rPr>
              <w:t>На нашу думку, за винятком можливого впливу коригувань, про які йдеться у параграфі "Основа для думки із застереженням", фінансова звітність відображає достовірно, в усіх суттєвих аспектах фінансовий стан ПУБЛІЧНОГО АКЦІОНЕРНОГО ТОВАРИСТВА "ОДЕСЬКИЙ КОНСЕРВНИЙ ЗАВОД ДИТЯЧОГО ХАРЧУВАННЯ"  на 31.12. 2018 р. та його фінансові результати за рік, що закінчився на зазначену дату, відповідно до законодавчих та нормативно-правових актів України, які регламентують порядок складання фінансової звітності, зокрема, до Міжнародних стандартів фінансової звітності.</w:t>
            </w:r>
          </w:p>
        </w:tc>
      </w:tr>
      <w:tr w:rsidR="00DE1EF4" w:rsidRPr="00DE1EF4" w:rsidTr="00D23DE0">
        <w:trPr>
          <w:trHeight w:val="397"/>
        </w:trPr>
        <w:tc>
          <w:tcPr>
            <w:tcW w:w="534" w:type="dxa"/>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9</w:t>
            </w:r>
          </w:p>
        </w:tc>
        <w:tc>
          <w:tcPr>
            <w:tcW w:w="5890" w:type="dxa"/>
            <w:vAlign w:val="cente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ru-RU"/>
              </w:rPr>
              <w:t>Номер та дата договору на проведення аудиту</w:t>
            </w:r>
          </w:p>
        </w:tc>
        <w:tc>
          <w:tcPr>
            <w:tcW w:w="3431" w:type="dxa"/>
            <w:vAlign w:val="center"/>
          </w:tcPr>
          <w:p w:rsidR="00DE1EF4" w:rsidRPr="00DE1EF4" w:rsidRDefault="00DE1EF4" w:rsidP="00DE1EF4">
            <w:pPr>
              <w:spacing w:after="0" w:line="240" w:lineRule="auto"/>
              <w:rPr>
                <w:rFonts w:ascii="Times New Roman" w:eastAsia="Times New Roman" w:hAnsi="Times New Roman" w:cs="Times New Roman"/>
                <w:b/>
                <w:sz w:val="20"/>
                <w:szCs w:val="20"/>
                <w:lang w:val="en-US" w:eastAsia="uk-UA"/>
              </w:rPr>
            </w:pPr>
            <w:r w:rsidRPr="00DE1EF4">
              <w:rPr>
                <w:rFonts w:ascii="Times New Roman" w:eastAsia="Times New Roman" w:hAnsi="Times New Roman" w:cs="Times New Roman"/>
                <w:b/>
                <w:sz w:val="20"/>
                <w:szCs w:val="20"/>
                <w:lang w:val="en-US" w:eastAsia="uk-UA"/>
              </w:rPr>
              <w:t>192202</w:t>
            </w:r>
          </w:p>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b/>
                <w:sz w:val="20"/>
                <w:szCs w:val="20"/>
                <w:lang w:val="en-US" w:eastAsia="uk-UA"/>
              </w:rPr>
              <w:t>22.02.2019</w:t>
            </w:r>
          </w:p>
        </w:tc>
      </w:tr>
      <w:tr w:rsidR="00DE1EF4" w:rsidRPr="00DE1EF4" w:rsidTr="00D23DE0">
        <w:trPr>
          <w:trHeight w:val="397"/>
        </w:trPr>
        <w:tc>
          <w:tcPr>
            <w:tcW w:w="534" w:type="dxa"/>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10</w:t>
            </w:r>
          </w:p>
        </w:tc>
        <w:tc>
          <w:tcPr>
            <w:tcW w:w="5890" w:type="dxa"/>
            <w:vAlign w:val="cente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ru-RU"/>
              </w:rPr>
              <w:t>Дата початку та дата закінчення аудиту</w:t>
            </w:r>
          </w:p>
        </w:tc>
        <w:tc>
          <w:tcPr>
            <w:tcW w:w="3431" w:type="dxa"/>
            <w:vAlign w:val="center"/>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b/>
                <w:sz w:val="20"/>
                <w:szCs w:val="20"/>
                <w:lang w:val="en-US" w:eastAsia="uk-UA"/>
              </w:rPr>
              <w:t>22.02.2019 - 29.03.2019</w:t>
            </w:r>
          </w:p>
        </w:tc>
      </w:tr>
      <w:tr w:rsidR="00DE1EF4" w:rsidRPr="00DE1EF4" w:rsidTr="00D23DE0">
        <w:trPr>
          <w:trHeight w:val="397"/>
        </w:trPr>
        <w:tc>
          <w:tcPr>
            <w:tcW w:w="534" w:type="dxa"/>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11</w:t>
            </w:r>
          </w:p>
        </w:tc>
        <w:tc>
          <w:tcPr>
            <w:tcW w:w="5890" w:type="dxa"/>
            <w:vAlign w:val="center"/>
          </w:tcPr>
          <w:p w:rsidR="00DE1EF4" w:rsidRPr="00DE1EF4" w:rsidRDefault="00DE1EF4" w:rsidP="00DE1EF4">
            <w:pPr>
              <w:spacing w:after="0" w:line="240" w:lineRule="auto"/>
              <w:rPr>
                <w:rFonts w:ascii="Times New Roman" w:eastAsia="Times New Roman" w:hAnsi="Times New Roman" w:cs="Times New Roman"/>
                <w:sz w:val="20"/>
                <w:szCs w:val="20"/>
                <w:lang w:val="uk-UA" w:eastAsia="ru-RU"/>
              </w:rPr>
            </w:pPr>
            <w:r w:rsidRPr="00DE1EF4">
              <w:rPr>
                <w:rFonts w:ascii="Times New Roman" w:eastAsia="Times New Roman" w:hAnsi="Times New Roman" w:cs="Times New Roman"/>
                <w:sz w:val="20"/>
                <w:szCs w:val="20"/>
                <w:lang w:val="uk-UA" w:eastAsia="ru-RU"/>
              </w:rPr>
              <w:t>Дата аудиторського висновку</w:t>
            </w:r>
          </w:p>
        </w:tc>
        <w:tc>
          <w:tcPr>
            <w:tcW w:w="3431" w:type="dxa"/>
            <w:vAlign w:val="center"/>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b/>
                <w:sz w:val="20"/>
                <w:szCs w:val="20"/>
                <w:lang w:val="en-US" w:eastAsia="uk-UA"/>
              </w:rPr>
              <w:t>29.03.2019</w:t>
            </w:r>
          </w:p>
        </w:tc>
      </w:tr>
      <w:tr w:rsidR="00DE1EF4" w:rsidRPr="00DE1EF4" w:rsidTr="00D23DE0">
        <w:trPr>
          <w:trHeight w:val="397"/>
        </w:trPr>
        <w:tc>
          <w:tcPr>
            <w:tcW w:w="534" w:type="dxa"/>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12</w:t>
            </w:r>
          </w:p>
        </w:tc>
        <w:tc>
          <w:tcPr>
            <w:tcW w:w="5890" w:type="dxa"/>
            <w:vAlign w:val="center"/>
          </w:tcPr>
          <w:p w:rsidR="00DE1EF4" w:rsidRPr="00DE1EF4" w:rsidRDefault="00DE1EF4" w:rsidP="00DE1EF4">
            <w:pPr>
              <w:spacing w:after="0" w:line="240" w:lineRule="auto"/>
              <w:rPr>
                <w:rFonts w:ascii="Times New Roman" w:eastAsia="Times New Roman" w:hAnsi="Times New Roman" w:cs="Times New Roman"/>
                <w:sz w:val="20"/>
                <w:szCs w:val="20"/>
                <w:lang w:val="uk-UA" w:eastAsia="ru-RU"/>
              </w:rPr>
            </w:pPr>
            <w:r w:rsidRPr="00DE1EF4">
              <w:rPr>
                <w:rFonts w:ascii="Times New Roman" w:eastAsia="Times New Roman" w:hAnsi="Times New Roman" w:cs="Times New Roman"/>
                <w:sz w:val="20"/>
                <w:szCs w:val="20"/>
                <w:lang w:val="uk-UA" w:eastAsia="ru-RU"/>
              </w:rPr>
              <w:t>Розмір винагороди за проведення річного аудиту, грн</w:t>
            </w:r>
          </w:p>
        </w:tc>
        <w:tc>
          <w:tcPr>
            <w:tcW w:w="3431" w:type="dxa"/>
            <w:vAlign w:val="center"/>
          </w:tcPr>
          <w:p w:rsidR="00DE1EF4" w:rsidRPr="00DE1EF4" w:rsidRDefault="00DE1EF4" w:rsidP="00DE1EF4">
            <w:pPr>
              <w:spacing w:after="0" w:line="240" w:lineRule="auto"/>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b/>
                <w:sz w:val="20"/>
                <w:szCs w:val="20"/>
                <w:lang w:val="en-US" w:eastAsia="uk-UA"/>
              </w:rPr>
              <w:t>20000.00</w:t>
            </w:r>
          </w:p>
        </w:tc>
      </w:tr>
      <w:tr w:rsidR="00DE1EF4" w:rsidRPr="00DE1EF4" w:rsidTr="00D23DE0">
        <w:trPr>
          <w:trHeight w:val="397"/>
        </w:trPr>
        <w:tc>
          <w:tcPr>
            <w:tcW w:w="534" w:type="dxa"/>
            <w:vAlign w:val="center"/>
          </w:tcPr>
          <w:p w:rsidR="00DE1EF4" w:rsidRPr="00DE1EF4" w:rsidRDefault="00DE1EF4" w:rsidP="00DE1EF4">
            <w:pPr>
              <w:spacing w:after="0" w:line="240" w:lineRule="auto"/>
              <w:jc w:val="center"/>
              <w:rPr>
                <w:rFonts w:ascii="Times New Roman" w:eastAsia="Times New Roman" w:hAnsi="Times New Roman" w:cs="Times New Roman"/>
                <w:sz w:val="20"/>
                <w:szCs w:val="20"/>
                <w:lang w:val="en-US" w:eastAsia="uk-UA"/>
              </w:rPr>
            </w:pPr>
            <w:r w:rsidRPr="00DE1EF4">
              <w:rPr>
                <w:rFonts w:ascii="Times New Roman" w:eastAsia="Times New Roman" w:hAnsi="Times New Roman" w:cs="Times New Roman"/>
                <w:sz w:val="20"/>
                <w:szCs w:val="20"/>
                <w:lang w:val="en-US" w:eastAsia="uk-UA"/>
              </w:rPr>
              <w:t>13</w:t>
            </w:r>
          </w:p>
        </w:tc>
        <w:tc>
          <w:tcPr>
            <w:tcW w:w="9321" w:type="dxa"/>
            <w:gridSpan w:val="2"/>
            <w:vAlign w:val="center"/>
          </w:tcPr>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Текст аудиторського звіту</w:t>
            </w:r>
          </w:p>
        </w:tc>
      </w:tr>
      <w:tr w:rsidR="00DE1EF4" w:rsidRPr="00DE1EF4" w:rsidTr="00D23DE0">
        <w:trPr>
          <w:trHeight w:val="397"/>
        </w:trPr>
        <w:tc>
          <w:tcPr>
            <w:tcW w:w="9855" w:type="dxa"/>
            <w:gridSpan w:val="3"/>
            <w:vAlign w:val="center"/>
          </w:tcPr>
          <w:p w:rsidR="00A25293" w:rsidRPr="00DE1EF4" w:rsidRDefault="00A25293" w:rsidP="00A25293">
            <w:pPr>
              <w:spacing w:after="0" w:line="240" w:lineRule="auto"/>
              <w:jc w:val="center"/>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b/>
                <w:sz w:val="20"/>
                <w:szCs w:val="20"/>
                <w:lang w:eastAsia="uk-UA"/>
              </w:rPr>
              <w:t>АУДИТОРСЬКИЙ ВИСНОВОК (ЗВІТ НЕЗАЛЕЖНОГО АУДИТОРА)</w:t>
            </w:r>
          </w:p>
          <w:p w:rsidR="00A25293" w:rsidRPr="00DE1EF4" w:rsidRDefault="00A25293" w:rsidP="00A25293">
            <w:pPr>
              <w:spacing w:after="0" w:line="240" w:lineRule="auto"/>
              <w:jc w:val="center"/>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b/>
                <w:sz w:val="20"/>
                <w:szCs w:val="20"/>
                <w:lang w:eastAsia="uk-UA"/>
              </w:rPr>
              <w:t>ЩОДО  ФІНАНСОВОЇ ЗВІТНОСТІ</w:t>
            </w:r>
          </w:p>
          <w:p w:rsidR="00A25293" w:rsidRPr="00DE1EF4" w:rsidRDefault="00A25293" w:rsidP="00A25293">
            <w:pPr>
              <w:spacing w:after="0" w:line="240" w:lineRule="auto"/>
              <w:jc w:val="center"/>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b/>
                <w:sz w:val="20"/>
                <w:szCs w:val="20"/>
                <w:lang w:eastAsia="uk-UA"/>
              </w:rPr>
              <w:t>ПУБЛІЧНОГО АКЦІОНЕРНОГО ТОВАРИСТВА "ОДЕСЬКИЙ КОНСЕРВНИЙ ЗАВОД ДИТЯЧОГО ХАРЧУВАННЯ"</w:t>
            </w:r>
          </w:p>
          <w:p w:rsidR="00A25293" w:rsidRPr="00DE1EF4" w:rsidRDefault="00A25293" w:rsidP="00A25293">
            <w:pPr>
              <w:spacing w:after="0" w:line="240" w:lineRule="auto"/>
              <w:jc w:val="center"/>
              <w:rPr>
                <w:rFonts w:ascii="Times New Roman" w:eastAsia="Times New Roman" w:hAnsi="Times New Roman" w:cs="Times New Roman"/>
                <w:b/>
                <w:sz w:val="20"/>
                <w:szCs w:val="20"/>
                <w:lang w:eastAsia="uk-UA"/>
              </w:rPr>
            </w:pPr>
            <w:r w:rsidRPr="00DE1EF4">
              <w:rPr>
                <w:rFonts w:ascii="Times New Roman" w:eastAsia="Times New Roman" w:hAnsi="Times New Roman" w:cs="Times New Roman"/>
                <w:b/>
                <w:sz w:val="20"/>
                <w:szCs w:val="20"/>
                <w:lang w:eastAsia="uk-UA"/>
              </w:rPr>
              <w:t>за рік, який закінчився 31.12. 2018 р.</w:t>
            </w:r>
          </w:p>
          <w:p w:rsidR="00A25293" w:rsidRPr="00DE1EF4" w:rsidRDefault="00A25293" w:rsidP="00A25293">
            <w:pPr>
              <w:spacing w:after="0" w:line="240" w:lineRule="auto"/>
              <w:rPr>
                <w:rFonts w:ascii="Times New Roman" w:eastAsia="Times New Roman" w:hAnsi="Times New Roman" w:cs="Times New Roman"/>
                <w:b/>
                <w:sz w:val="20"/>
                <w:szCs w:val="20"/>
                <w:lang w:eastAsia="uk-UA"/>
              </w:rPr>
            </w:pP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ОСНОВНІ ВІДОМОСТІ ПРО ЕМІТЕНТА</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 xml:space="preserve">                       </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 xml:space="preserve">   1. Повне найменування: </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ПУБЛІЧНЕ АКЦІОНЕРНЕ ТОВАРИСТВО "ОДЕСЬКИЙ КОНСЕРВНИЙ ЗАВОД ДИТЯЧОГО ХАРЧУВАННЯ"</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 xml:space="preserve">2. Код за Єдиним державним реєстром підприємств та  організацій України: </w:t>
            </w:r>
            <w:r w:rsidRPr="00A25293">
              <w:rPr>
                <w:rFonts w:ascii="Times New Roman" w:eastAsia="Times New Roman" w:hAnsi="Times New Roman" w:cs="Times New Roman"/>
                <w:sz w:val="20"/>
                <w:szCs w:val="20"/>
                <w:lang w:eastAsia="uk-UA"/>
              </w:rPr>
              <w:tab/>
              <w:t xml:space="preserve">05529030   </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 xml:space="preserve">3. Місцезнаходження : </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провулок Високий 22, м. Одеса, 65007</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ab/>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4. Реєстраційні дані:</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ab/>
              <w:t>Дата первинної реєстрації - 24.01.1996 р., дата реєстрації публічним акціонерним товариством - 04.07. 2011 р.</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1. Найменування аудиторської фірми:</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 xml:space="preserve">Товариство з обмеженою відповідальністю "Січень-Аудит". </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2. Код за ЄДРПОУ 32996030</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3. Місцезнаходження аудиторської фірми: вул. Небесної Сотні 91, м. Полтава,  36037</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4. Внесена до Реєстру аудиторів та суб'єктів  аудиторської діяльності, розділ суб'єкти аудиторської діяльності, які мають проводити обов'язковий аудит фінансової звітності (номер реєстрації в реєстрі №3422)</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5. Свідоцтво № 0410 про відповідність системи контролю якості, видане Аудиторською палатою України від 28.07. 2016 р. №327/4.</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6. Звітний період, за який проведено аудит фінансової звітності - 2018 р.</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7. Думка аудитора: 02-із застереженням.</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8. Наявність пояснювального параграфу.</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9. Номер и дата договору на проведення аудиту: №192202 від 22.02.2019 р.</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10. Дата початку аудиту 22.02.2019 р., дата закінчення аудиту 29.03.2019 р.</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11. Дата аудиторського  висновку (звіту) 29.03.2019 р.</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12. Розмір винагороди за проведення річного аудиту 20000 (двадцять тисяч) грн 00 коп.</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p>
          <w:p w:rsidR="00A25293" w:rsidRPr="00A25293" w:rsidRDefault="00A25293" w:rsidP="00A25293">
            <w:pPr>
              <w:spacing w:after="0" w:line="240" w:lineRule="auto"/>
              <w:jc w:val="center"/>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ЗВІТ НЕЗАЛЕЖНОГО АУДИТОРА</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АДРЕСАТИ:</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Національна комісія з цінних паперів та фондового ринку;</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Власники цінних паперів;</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Керівництво ПАТ "ОДЕСЬКИЙ КОНСЕРВНИЙ ЗАВОД ДИТЯЧОГО ХАРЧУВАННЯ"</w:t>
            </w:r>
          </w:p>
          <w:p w:rsidR="00A25293" w:rsidRDefault="00A25293" w:rsidP="00A25293">
            <w:pPr>
              <w:spacing w:after="0" w:line="240" w:lineRule="auto"/>
              <w:rPr>
                <w:rFonts w:ascii="Times New Roman" w:eastAsia="Times New Roman" w:hAnsi="Times New Roman" w:cs="Times New Roman"/>
                <w:sz w:val="20"/>
                <w:szCs w:val="20"/>
                <w:lang w:val="uk-UA" w:eastAsia="uk-UA"/>
              </w:rPr>
            </w:pP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Думка із застереженням:</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 xml:space="preserve"> </w:t>
            </w:r>
            <w:r w:rsidRPr="00A25293">
              <w:rPr>
                <w:rFonts w:ascii="Times New Roman" w:eastAsia="Times New Roman" w:hAnsi="Times New Roman" w:cs="Times New Roman"/>
                <w:sz w:val="20"/>
                <w:szCs w:val="20"/>
                <w:lang w:eastAsia="uk-UA"/>
              </w:rPr>
              <w:tab/>
              <w:t>Ми провели аудит  фінансової звітності ПУБЛІЧНОГО АКЦІОНЕРНОГО ТОВАРИСТВА "ОДЕСЬКИЙ КОНСЕРВНИЙ ЗАВОД ДИТЯЧОГО ХАРЧУВАННЯ"  (далі, -товариства), яка містить баланс станом на 31.12. 2018 р. (форму №1), звіт про фінансові результати (форму №2) за рік, що закінчився на зазначену дату, Звіт про рух коштів (за прямим методом) за рік, що закінчився 31.12. 2018 р. (форму 3), звіт про власний капітал (форму 4) станом на 31.12. 2018 р. та пояснювальні примітки.</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На нашу думку, за винятком можливого впливу коригувань, про які йдеться у параграфі "Основа для думки із застереженням", фінансова звітність відображає достовірно, в усіх суттєвих аспектах фінансовий стан ПУБЛІЧНОГО АКЦІОНЕРНОГО ТОВАРИСТВА "ОДЕСЬКИЙ КОНСЕРВНИЙ ЗАВОД ДИТЯЧОГО ХАРЧУВАННЯ"  на 31.12. 2018 р. та його фінансові результати за рік, що закінчився на зазначену дату, відповідно до законодавчих та нормативно-правових актів України, які регламентують порядок складання фінансової звітності, зокрема, до Міжнародних стандартів фінансової звітності.</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Основа для думки із застереженням</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Наявна суттєва невідповідність у показниках балансу в частині відображення  вартості  інвестиційної нерухомості окремим рядком, а саме:</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В звітному балансі всупереч вимогам МСФЗ 40 "Інвестиційна нерухомість" містяться нульові значення, хоч доходи від оренди нерухомості становлять 7 108 тис. грн. загальних доходів товариства за рік, що закінчився 31.12. 2018 р.</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Ми провели аудит відповідно до Міжнародних стандартів контролю якості, аудиту, огляду, іншого надання впевненості та супутніх послуг (надалі,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етичними вимогами, застосовними до нашого аудиту фінансової звітності, а також виконали інші обов'язки з етики відповідно до цих вимог. Ми вважаємо, що отримані нами аудиторські докази є достатніми і прийнятними для використання їх як основи для нашої думки із застереженням.</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Пояснювальний параграф:</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 xml:space="preserve">Не модифікуючи нашу думку, ми звертаємо Вашу увагу на Примітки до фінансової звітності, в яких йдеться про сукупність принципів, методів, які використовувалися Публічним акціонерним товариством "Одеським консервним заводом дитячого харчування" для складання та подання фінансової звітності, а також про сукупність показників і пояснень, які забезпечують деталізацію і обґрунтованість статей фінансової звітності, а також інша інформація, розкриття якої передбачено відповідними міжнародними стандартами фінансової </w:t>
            </w:r>
            <w:r w:rsidRPr="00A25293">
              <w:rPr>
                <w:rFonts w:ascii="Times New Roman" w:eastAsia="Times New Roman" w:hAnsi="Times New Roman" w:cs="Times New Roman"/>
                <w:sz w:val="20"/>
                <w:szCs w:val="20"/>
                <w:lang w:eastAsia="uk-UA"/>
              </w:rPr>
              <w:lastRenderedPageBreak/>
              <w:t>звітності.</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Ключові питання аудиту</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За винятком питань, зазначених у розділі "Основа для думки із застереженням", ми визначили, що немає інших ключових питань аудиту, інформацію про які слід відобразити в нашому звіті.</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Інформація, що не є фінансовою звітністю та звітом аудитора щодо неї</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Управл</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нський персонал несе в</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дпов</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дальн</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 xml:space="preserve">сть за </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 xml:space="preserve">ншу </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нформац</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 xml:space="preserve">ю. </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 xml:space="preserve">нша </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нформац</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я складається з інформаціїї, яка м</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ститься в Р</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чн</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 xml:space="preserve">й </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нформац</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ї про ем</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тента за 2018 р</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к ("Р</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чний зв</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т компан</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ї"), але не м</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стить ф</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нансової зв</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тност</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 xml:space="preserve"> та нашого зв</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ту аудитора щодо неї.</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 xml:space="preserve"> За приписом МСА 720 "Відповідальність аудитора щодо іншої інформації в документах, що містять перевірену аудитором фінансову звітність" 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викривлення цієї іншої інформації, ми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зобов'язані повідомити про цей факт. Ми не виявили таких фактів, які потрібно було б включити до звіту.</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 xml:space="preserve">Відповідальність  управлінського персоналу за підготовку та достовірне подання фінансових звітів </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Управлінський персонал товариства несе відповідальність за:</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 вибір належних принципів бухгалтерського обліку і їх послідовне вживання;</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 застосування обґрунтованих облікових оцінок  і розрахунків;</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-дотримання вимог МСФЗ або розкриття всіх істотних відхилень від МСФЗ в примітках до  фінансової звітності товариства;</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-підготовку фінансової звітності згідно МСФЗ за припущенням, що товариство продовжуватиме свою діяльність в осяжному майбутньому, за винятком випадків, якщо  таке припущення не буде правомірним;</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-облік і розкриття у  фінансовій звітності всіх подій після дати балансу, які вимагають коригування або розкриття;</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-розкриття всіх претензій у зв'язку з судовими позовами, які були, або, можливо будуть в найближчому майбутньому;</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-достовірне розкриття у фінансовій звітності інформації про всі надані кредити або гарантії від імені керівництва;</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-розробку, впровадження і забезпечення функціонування ефективної системи внутрішнього контролю в товаристві- вжиття заходів в межах своєї компетенції для захисту активів товариства;</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 виявлення і запобігання фактам шахрайства і інших зловживань.</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Відповідальність аудитора:</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ab/>
            </w:r>
            <w:r w:rsidRPr="00A25293">
              <w:rPr>
                <w:rFonts w:ascii="Times New Roman" w:eastAsia="Times New Roman" w:hAnsi="Times New Roman" w:cs="Times New Roman"/>
                <w:sz w:val="20"/>
                <w:szCs w:val="20"/>
                <w:lang w:val="en-US" w:eastAsia="uk-UA"/>
              </w:rPr>
              <w:t>o</w:t>
            </w:r>
            <w:r w:rsidRPr="00A25293">
              <w:rPr>
                <w:rFonts w:ascii="Times New Roman" w:eastAsia="Times New Roman" w:hAnsi="Times New Roman" w:cs="Times New Roman"/>
                <w:sz w:val="20"/>
                <w:szCs w:val="20"/>
                <w:lang w:eastAsia="uk-UA"/>
              </w:rPr>
              <w:t xml:space="preserve">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 </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ab/>
            </w:r>
            <w:r w:rsidRPr="00A25293">
              <w:rPr>
                <w:rFonts w:ascii="Times New Roman" w:eastAsia="Times New Roman" w:hAnsi="Times New Roman" w:cs="Times New Roman"/>
                <w:sz w:val="20"/>
                <w:szCs w:val="20"/>
                <w:lang w:val="en-US" w:eastAsia="uk-UA"/>
              </w:rPr>
              <w:t>o</w:t>
            </w:r>
            <w:r w:rsidRPr="00A25293">
              <w:rPr>
                <w:rFonts w:ascii="Times New Roman" w:eastAsia="Times New Roman" w:hAnsi="Times New Roman" w:cs="Times New Roman"/>
                <w:sz w:val="20"/>
                <w:szCs w:val="20"/>
                <w:lang w:eastAsia="uk-UA"/>
              </w:rPr>
              <w:t xml:space="preserve">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ab/>
              <w:t xml:space="preserve"> </w:t>
            </w:r>
            <w:r w:rsidRPr="00A25293">
              <w:rPr>
                <w:rFonts w:ascii="Times New Roman" w:eastAsia="Times New Roman" w:hAnsi="Times New Roman" w:cs="Times New Roman"/>
                <w:sz w:val="20"/>
                <w:szCs w:val="20"/>
                <w:lang w:val="en-US" w:eastAsia="uk-UA"/>
              </w:rPr>
              <w:t>o</w:t>
            </w:r>
            <w:r w:rsidRPr="00A25293">
              <w:rPr>
                <w:rFonts w:ascii="Times New Roman" w:eastAsia="Times New Roman" w:hAnsi="Times New Roman" w:cs="Times New Roman"/>
                <w:sz w:val="20"/>
                <w:szCs w:val="20"/>
                <w:lang w:eastAsia="uk-UA"/>
              </w:rPr>
              <w:t xml:space="preserve">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 </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ab/>
            </w:r>
            <w:r w:rsidRPr="00A25293">
              <w:rPr>
                <w:rFonts w:ascii="Times New Roman" w:eastAsia="Times New Roman" w:hAnsi="Times New Roman" w:cs="Times New Roman"/>
                <w:sz w:val="20"/>
                <w:szCs w:val="20"/>
                <w:lang w:val="en-US" w:eastAsia="uk-UA"/>
              </w:rPr>
              <w:t>o</w:t>
            </w:r>
            <w:r w:rsidRPr="00A25293">
              <w:rPr>
                <w:rFonts w:ascii="Times New Roman" w:eastAsia="Times New Roman" w:hAnsi="Times New Roman" w:cs="Times New Roman"/>
                <w:sz w:val="20"/>
                <w:szCs w:val="20"/>
                <w:lang w:eastAsia="uk-UA"/>
              </w:rPr>
              <w:t xml:space="preserve">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 </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ab/>
            </w:r>
            <w:r w:rsidRPr="00A25293">
              <w:rPr>
                <w:rFonts w:ascii="Times New Roman" w:eastAsia="Times New Roman" w:hAnsi="Times New Roman" w:cs="Times New Roman"/>
                <w:sz w:val="20"/>
                <w:szCs w:val="20"/>
                <w:lang w:val="en-US" w:eastAsia="uk-UA"/>
              </w:rPr>
              <w:t>o</w:t>
            </w:r>
            <w:r w:rsidRPr="00A25293">
              <w:rPr>
                <w:rFonts w:ascii="Times New Roman" w:eastAsia="Times New Roman" w:hAnsi="Times New Roman" w:cs="Times New Roman"/>
                <w:sz w:val="20"/>
                <w:szCs w:val="20"/>
                <w:lang w:eastAsia="uk-UA"/>
              </w:rPr>
              <w:t xml:space="preserve"> оцінюємо загальне подання, структуру та зміст фінансової звітності включно з розкриттями </w:t>
            </w:r>
            <w:r w:rsidRPr="00A25293">
              <w:rPr>
                <w:rFonts w:ascii="Times New Roman" w:eastAsia="Times New Roman" w:hAnsi="Times New Roman" w:cs="Times New Roman"/>
                <w:sz w:val="20"/>
                <w:szCs w:val="20"/>
                <w:lang w:eastAsia="uk-UA"/>
              </w:rPr>
              <w:lastRenderedPageBreak/>
              <w:t xml:space="preserve">інформації, а також те, чи показує фінансова звітність операції та події, що покладені в основу її складання, так, щоб досягти достовірного відображення. </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ab/>
              <w:t>Ми повідомляємо власникам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Ми також надаємо власникам запевнення, що нами дотримані відповідні етичні вимоги щодо незалежності, та повідомляємо  про всі стосунки й інші питання, які могли б обґрунтовано вважатись такими, що впливають на нашу незалежність, а також, де це застосовно, щодо відповідних застережних заходів. З переліку всіх питань, інформація щодо яких надавалась власникам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Звіт щодо вимог інших законодавчих і нормативних актів</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ab/>
              <w:t>Розрахунок вартост</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 xml:space="preserve"> чистих актив</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в товариства зд</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йснюється зг</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дно Методичних рекомендац</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й Державної ком</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с</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ї з ц</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нних папер</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в та фондового ринку щодо визначення вартост</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 xml:space="preserve"> чистих актив</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в в</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д 17.11. 2004 р. № 485. П</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д варт</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стю чистих актив</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 xml:space="preserve">в акціонерного товариства розуміється величина, яка визначається шляхом вирахування </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з суми актив</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 xml:space="preserve">в, прийнятих до розрахунку, суми його зобов'язань, прийнятих до розрахунку. </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 xml:space="preserve">Розрахункова  вартість чистих активів на кінець звітного періоду становить 103 784 тис. грн. </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 xml:space="preserve">Заявлений статутний капітал становить 43 232 тис. грн. </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 xml:space="preserve">Неоплаченого капіталу на кінець звітного періоду не має. </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Отже, на 31.12.2018 р. вартість чистих активів перевищує статутний капітал на 60 554 тис. грн, що не суперечить вимогам пункту 3 статті 155 Цивільного Кодексу України.</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 xml:space="preserve">На вимогу частини третьої статті 40? "Звіт керівництва" Закону України "Про цінні папери та фондовий ринок" нами розглянуто питання стану корпоративного управління ПУБЛІЧНОГО АКЦІОНЕРНОГО ТОВАРИСТВА "ОДЕСЬКИЙ КОНСЕРВНИЙ ЗАВОД ДИТЯЧОГО ХАРЧУВАННЯ", питання достовірності річного звіту керівництва. </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 xml:space="preserve">    Результати виконання процедур з метою висловлення думки щодо стану корпоративного управління і річного звіту дають підстави сформулювати судження про відповідність системи корпоративного управління в Товаристві вимогам Закону України "Про акціонерні товариства" та Статуту. В ході виконання аудиту нами не виявлені випадки не розкриття або підозри недотримання вимог законодавчих та нормативних актів, щодо розкриття у Звіті про корпоративне управління інформації щодо внутрішнього контролю, переліку осіб, які прямо або опосередковано є власниками значного пакета акцій емітента, інформації про будь-які обмеження прав участі та голосування акціонерів (учасників) на загальних зборах емітента, порядку призначення та звільнення посадових осіб емітента а також повноваження посадових осіб емітента. Орган управління товариства керуються Принципами корпоративного управління, затвердженими загальними зборами акціонерів, які розроблені на основі положень Законів України "Про цінні папери та фондовий ринок", "Про акціонерні товариства" та Статуту Товариства. Протягом 2018 року дій, визначених у частині І статті 41 Закону України "Про цінні папери та фондовий ринок", які можуть вплинути на фінансово-господарський стан емітента та призвести до значної зміни вартості його цінних паперів, не відбувалося. Відповідну інформацію розміщено в загальнодоступній інформаційній базі даних Національної комісії з цінних паперів та фондового ринку.</w:t>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ab/>
              <w:t xml:space="preserve">Щорічні загальні збори акціонерів на протязі 2018 року проводились  відповідності з нормами ст. 32 Закону України "Про акціонерні товариства", а саме не пізніше 30 квітня року наступного за звітним.  Фактична періодичність засідань Наглядової ради товариства відповідають термінам визначеним Закону України "Про акціонерні товариства" та вимогам Статуту товариства. Протягом звітного року поточне управління фінансово-господарською діяльністю здійснював Директор, в межах повноважень, які встановлено Статутом та відповідним Положенням. Контроль за фінансово-господарською діяльністю акціонерного товариства протягом звітного року здійснювався Ревізійною комісією. За звітний період розкриття особливої інформації Товариством здійснювалося в термін та порядку, передбаченому вимогами чинного законодавства. Акціонери вчасно </w:t>
            </w:r>
            <w:r w:rsidRPr="00A25293">
              <w:rPr>
                <w:rFonts w:ascii="Times New Roman" w:eastAsia="Times New Roman" w:hAnsi="Times New Roman" w:cs="Times New Roman"/>
                <w:sz w:val="20"/>
                <w:szCs w:val="20"/>
                <w:lang w:val="en-US" w:eastAsia="uk-UA"/>
              </w:rPr>
              <w:t>i</w:t>
            </w:r>
            <w:r w:rsidRPr="00A25293">
              <w:rPr>
                <w:rFonts w:ascii="Times New Roman" w:eastAsia="Times New Roman" w:hAnsi="Times New Roman" w:cs="Times New Roman"/>
                <w:sz w:val="20"/>
                <w:szCs w:val="20"/>
                <w:lang w:eastAsia="uk-UA"/>
              </w:rPr>
              <w:t xml:space="preserve"> в повному обсязі отримують від Товариства інформацію з усіх суттєвих питань, що стосуються діяльності Товариства в цілому. Суттєвих невідповідносте між фінансовою звітністю, що підлягала аудиту, та іншою інформацією, що розкривається Товариством та подається до НКЦПФР разом з фінансовою звітністю, не виявлено.</w:t>
            </w:r>
            <w:r w:rsidRPr="00A25293">
              <w:rPr>
                <w:rFonts w:ascii="Times New Roman" w:eastAsia="Times New Roman" w:hAnsi="Times New Roman" w:cs="Times New Roman"/>
                <w:sz w:val="20"/>
                <w:szCs w:val="20"/>
                <w:lang w:eastAsia="uk-UA"/>
              </w:rPr>
              <w:tab/>
            </w:r>
            <w:r w:rsidRPr="00A25293">
              <w:rPr>
                <w:rFonts w:ascii="Times New Roman" w:eastAsia="Times New Roman" w:hAnsi="Times New Roman" w:cs="Times New Roman"/>
                <w:sz w:val="20"/>
                <w:szCs w:val="20"/>
                <w:lang w:eastAsia="uk-UA"/>
              </w:rPr>
              <w:tab/>
            </w:r>
            <w:r w:rsidRPr="00A25293">
              <w:rPr>
                <w:rFonts w:ascii="Times New Roman" w:eastAsia="Times New Roman" w:hAnsi="Times New Roman" w:cs="Times New Roman"/>
                <w:sz w:val="20"/>
                <w:szCs w:val="20"/>
                <w:lang w:eastAsia="uk-UA"/>
              </w:rPr>
              <w:tab/>
            </w:r>
            <w:r w:rsidRPr="00A25293">
              <w:rPr>
                <w:rFonts w:ascii="Times New Roman" w:eastAsia="Times New Roman" w:hAnsi="Times New Roman" w:cs="Times New Roman"/>
                <w:sz w:val="20"/>
                <w:szCs w:val="20"/>
                <w:lang w:eastAsia="uk-UA"/>
              </w:rPr>
              <w:tab/>
            </w:r>
            <w:r w:rsidRPr="00A25293">
              <w:rPr>
                <w:rFonts w:ascii="Times New Roman" w:eastAsia="Times New Roman" w:hAnsi="Times New Roman" w:cs="Times New Roman"/>
                <w:sz w:val="20"/>
                <w:szCs w:val="20"/>
                <w:lang w:eastAsia="uk-UA"/>
              </w:rPr>
              <w:tab/>
            </w:r>
            <w:r w:rsidRPr="00A25293">
              <w:rPr>
                <w:rFonts w:ascii="Times New Roman" w:eastAsia="Times New Roman" w:hAnsi="Times New Roman" w:cs="Times New Roman"/>
                <w:sz w:val="20"/>
                <w:szCs w:val="20"/>
                <w:lang w:eastAsia="uk-UA"/>
              </w:rPr>
              <w:tab/>
            </w:r>
            <w:r w:rsidRPr="00A25293">
              <w:rPr>
                <w:rFonts w:ascii="Times New Roman" w:eastAsia="Times New Roman" w:hAnsi="Times New Roman" w:cs="Times New Roman"/>
                <w:sz w:val="20"/>
                <w:szCs w:val="20"/>
                <w:lang w:eastAsia="uk-UA"/>
              </w:rPr>
              <w:tab/>
            </w:r>
          </w:p>
          <w:p w:rsidR="00A25293" w:rsidRPr="00A25293" w:rsidRDefault="00A25293" w:rsidP="00A25293">
            <w:pPr>
              <w:spacing w:after="0" w:line="240" w:lineRule="auto"/>
              <w:rPr>
                <w:rFonts w:ascii="Times New Roman" w:eastAsia="Times New Roman" w:hAnsi="Times New Roman" w:cs="Times New Roman"/>
                <w:sz w:val="20"/>
                <w:szCs w:val="20"/>
                <w:lang w:eastAsia="uk-UA"/>
              </w:rPr>
            </w:pPr>
          </w:p>
          <w:p w:rsidR="00A25293" w:rsidRPr="00A25293" w:rsidRDefault="00A25293" w:rsidP="00A25293">
            <w:pPr>
              <w:spacing w:after="0" w:line="240" w:lineRule="auto"/>
              <w:rPr>
                <w:rFonts w:ascii="Times New Roman" w:eastAsia="Times New Roman" w:hAnsi="Times New Roman" w:cs="Times New Roman"/>
                <w:sz w:val="20"/>
                <w:szCs w:val="20"/>
                <w:lang w:eastAsia="uk-UA"/>
              </w:rPr>
            </w:pPr>
            <w:r w:rsidRPr="00A25293">
              <w:rPr>
                <w:rFonts w:ascii="Times New Roman" w:eastAsia="Times New Roman" w:hAnsi="Times New Roman" w:cs="Times New Roman"/>
                <w:sz w:val="20"/>
                <w:szCs w:val="20"/>
                <w:lang w:eastAsia="uk-UA"/>
              </w:rPr>
              <w:t>Партнером завдання з аудиту, в результаті якого складено цей звіт незалежного аудитора, є Пловецька Олена Костянтинівна</w:t>
            </w:r>
          </w:p>
          <w:p w:rsidR="00A25293" w:rsidRPr="00A25293" w:rsidRDefault="00A25293" w:rsidP="00A25293">
            <w:pPr>
              <w:spacing w:after="0" w:line="240" w:lineRule="auto"/>
              <w:rPr>
                <w:rFonts w:ascii="Times New Roman" w:eastAsia="Times New Roman" w:hAnsi="Times New Roman" w:cs="Times New Roman"/>
                <w:sz w:val="20"/>
                <w:szCs w:val="20"/>
                <w:lang w:val="en-US" w:eastAsia="uk-UA"/>
              </w:rPr>
            </w:pPr>
            <w:r w:rsidRPr="00A25293">
              <w:rPr>
                <w:rFonts w:ascii="Times New Roman" w:eastAsia="Times New Roman" w:hAnsi="Times New Roman" w:cs="Times New Roman"/>
                <w:sz w:val="20"/>
                <w:szCs w:val="20"/>
                <w:lang w:eastAsia="uk-UA"/>
              </w:rPr>
              <w:t xml:space="preserve">Директор  товариства з обмеженою відповідальністю "Січень-Аудит".                                                                                                                </w:t>
            </w:r>
            <w:r w:rsidRPr="00A25293">
              <w:rPr>
                <w:rFonts w:ascii="Times New Roman" w:eastAsia="Times New Roman" w:hAnsi="Times New Roman" w:cs="Times New Roman"/>
                <w:sz w:val="20"/>
                <w:szCs w:val="20"/>
                <w:lang w:val="en-US" w:eastAsia="uk-UA"/>
              </w:rPr>
              <w:t>Пловецька О.К.</w:t>
            </w:r>
          </w:p>
          <w:p w:rsidR="00A25293" w:rsidRPr="00A25293" w:rsidRDefault="00A25293" w:rsidP="00A25293">
            <w:pPr>
              <w:spacing w:after="0" w:line="240" w:lineRule="auto"/>
              <w:rPr>
                <w:rFonts w:ascii="Times New Roman" w:eastAsia="Times New Roman" w:hAnsi="Times New Roman" w:cs="Times New Roman"/>
                <w:sz w:val="20"/>
                <w:szCs w:val="20"/>
                <w:lang w:val="en-US" w:eastAsia="uk-UA"/>
              </w:rPr>
            </w:pPr>
            <w:r w:rsidRPr="00A25293">
              <w:rPr>
                <w:rFonts w:ascii="Times New Roman" w:eastAsia="Times New Roman" w:hAnsi="Times New Roman" w:cs="Times New Roman"/>
                <w:sz w:val="20"/>
                <w:szCs w:val="20"/>
                <w:lang w:val="en-US" w:eastAsia="uk-UA"/>
              </w:rPr>
              <w:t xml:space="preserve">                                             </w:t>
            </w:r>
          </w:p>
          <w:p w:rsidR="00A25293" w:rsidRPr="00A25293" w:rsidRDefault="00A25293" w:rsidP="00A25293">
            <w:pPr>
              <w:spacing w:after="0" w:line="240" w:lineRule="auto"/>
              <w:rPr>
                <w:rFonts w:ascii="Times New Roman" w:eastAsia="Times New Roman" w:hAnsi="Times New Roman" w:cs="Times New Roman"/>
                <w:sz w:val="20"/>
                <w:szCs w:val="20"/>
                <w:lang w:val="en-US" w:eastAsia="uk-UA"/>
              </w:rPr>
            </w:pPr>
            <w:r w:rsidRPr="00A25293">
              <w:rPr>
                <w:rFonts w:ascii="Times New Roman" w:eastAsia="Times New Roman" w:hAnsi="Times New Roman" w:cs="Times New Roman"/>
                <w:sz w:val="20"/>
                <w:szCs w:val="20"/>
                <w:lang w:val="en-US" w:eastAsia="uk-UA"/>
              </w:rPr>
              <w:t>м. Полтава, Україна</w:t>
            </w:r>
          </w:p>
          <w:p w:rsidR="00A25293" w:rsidRPr="00A25293" w:rsidRDefault="00A25293" w:rsidP="00A25293">
            <w:pPr>
              <w:spacing w:after="0" w:line="240" w:lineRule="auto"/>
              <w:rPr>
                <w:rFonts w:ascii="Times New Roman" w:eastAsia="Times New Roman" w:hAnsi="Times New Roman" w:cs="Times New Roman"/>
                <w:sz w:val="20"/>
                <w:szCs w:val="20"/>
                <w:lang w:val="en-US" w:eastAsia="uk-UA"/>
              </w:rPr>
            </w:pPr>
            <w:r w:rsidRPr="00A25293">
              <w:rPr>
                <w:rFonts w:ascii="Times New Roman" w:eastAsia="Times New Roman" w:hAnsi="Times New Roman" w:cs="Times New Roman"/>
                <w:sz w:val="20"/>
                <w:szCs w:val="20"/>
                <w:lang w:val="en-US" w:eastAsia="uk-UA"/>
              </w:rPr>
              <w:t>29.03. 2019 р.</w:t>
            </w:r>
          </w:p>
          <w:p w:rsidR="00DE1EF4" w:rsidRPr="00DE1EF4" w:rsidRDefault="00A25293" w:rsidP="00A25293">
            <w:pPr>
              <w:spacing w:after="0" w:line="240" w:lineRule="auto"/>
              <w:rPr>
                <w:rFonts w:ascii="Times New Roman" w:eastAsia="Times New Roman" w:hAnsi="Times New Roman" w:cs="Times New Roman"/>
                <w:sz w:val="20"/>
                <w:szCs w:val="20"/>
                <w:lang w:val="en-US" w:eastAsia="uk-UA"/>
              </w:rPr>
            </w:pPr>
            <w:r w:rsidRPr="00A25293">
              <w:rPr>
                <w:rFonts w:ascii="Times New Roman" w:eastAsia="Times New Roman" w:hAnsi="Times New Roman" w:cs="Times New Roman"/>
                <w:sz w:val="20"/>
                <w:szCs w:val="20"/>
                <w:lang w:val="en-US" w:eastAsia="uk-UA"/>
              </w:rPr>
              <w:t>МП</w:t>
            </w:r>
          </w:p>
        </w:tc>
      </w:tr>
    </w:tbl>
    <w:p w:rsidR="00DE1EF4" w:rsidRPr="00DE1EF4" w:rsidRDefault="00DE1EF4" w:rsidP="00DE1EF4">
      <w:pPr>
        <w:spacing w:after="0" w:line="240" w:lineRule="auto"/>
        <w:rPr>
          <w:rFonts w:ascii="Times New Roman" w:eastAsia="Times New Roman" w:hAnsi="Times New Roman" w:cs="Times New Roman"/>
          <w:sz w:val="20"/>
          <w:szCs w:val="20"/>
          <w:u w:val="single"/>
          <w:lang w:eastAsia="uk-UA"/>
        </w:rPr>
      </w:pPr>
    </w:p>
    <w:p w:rsidR="00A25293" w:rsidRDefault="00A25293" w:rsidP="00DE1EF4">
      <w:pPr>
        <w:spacing w:before="100" w:beforeAutospacing="1" w:after="100" w:afterAutospacing="1" w:line="240" w:lineRule="auto"/>
        <w:jc w:val="center"/>
        <w:outlineLvl w:val="2"/>
        <w:rPr>
          <w:rFonts w:ascii="Times New Roman" w:eastAsia="Times New Roman" w:hAnsi="Times New Roman" w:cs="Times New Roman"/>
          <w:b/>
          <w:bCs/>
          <w:color w:val="000000"/>
          <w:sz w:val="20"/>
          <w:szCs w:val="20"/>
          <w:lang w:val="uk-UA" w:eastAsia="uk-UA"/>
        </w:rPr>
      </w:pPr>
    </w:p>
    <w:p w:rsidR="00A25293" w:rsidRDefault="00A25293" w:rsidP="00DE1EF4">
      <w:pPr>
        <w:spacing w:before="100" w:beforeAutospacing="1" w:after="100" w:afterAutospacing="1" w:line="240" w:lineRule="auto"/>
        <w:jc w:val="center"/>
        <w:outlineLvl w:val="2"/>
        <w:rPr>
          <w:rFonts w:ascii="Times New Roman" w:eastAsia="Times New Roman" w:hAnsi="Times New Roman" w:cs="Times New Roman"/>
          <w:b/>
          <w:bCs/>
          <w:color w:val="000000"/>
          <w:sz w:val="20"/>
          <w:szCs w:val="20"/>
          <w:lang w:val="uk-UA" w:eastAsia="uk-UA"/>
        </w:rPr>
      </w:pPr>
    </w:p>
    <w:p w:rsidR="00A25293" w:rsidRDefault="00A25293" w:rsidP="00DE1EF4">
      <w:pPr>
        <w:spacing w:before="100" w:beforeAutospacing="1" w:after="100" w:afterAutospacing="1" w:line="240" w:lineRule="auto"/>
        <w:jc w:val="center"/>
        <w:outlineLvl w:val="2"/>
        <w:rPr>
          <w:rFonts w:ascii="Times New Roman" w:eastAsia="Times New Roman" w:hAnsi="Times New Roman" w:cs="Times New Roman"/>
          <w:b/>
          <w:bCs/>
          <w:color w:val="000000"/>
          <w:sz w:val="20"/>
          <w:szCs w:val="20"/>
          <w:lang w:val="uk-UA" w:eastAsia="uk-UA"/>
        </w:rPr>
      </w:pPr>
    </w:p>
    <w:p w:rsidR="00DE1EF4" w:rsidRPr="00DE1EF4" w:rsidRDefault="00DE1EF4" w:rsidP="00DE1EF4">
      <w:pPr>
        <w:spacing w:before="100" w:beforeAutospacing="1" w:after="100" w:afterAutospacing="1" w:line="240" w:lineRule="auto"/>
        <w:jc w:val="center"/>
        <w:outlineLvl w:val="2"/>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bCs/>
          <w:color w:val="000000"/>
          <w:sz w:val="20"/>
          <w:szCs w:val="20"/>
          <w:lang w:val="uk-UA" w:eastAsia="uk-UA"/>
        </w:rPr>
        <w:lastRenderedPageBreak/>
        <w:t xml:space="preserve">XVI. Твердження щодо </w:t>
      </w:r>
      <w:r w:rsidRPr="00D74804">
        <w:rPr>
          <w:rFonts w:ascii="Times New Roman" w:eastAsia="Times New Roman" w:hAnsi="Times New Roman" w:cs="Times New Roman"/>
          <w:b/>
          <w:bCs/>
          <w:color w:val="000000"/>
          <w:sz w:val="20"/>
          <w:szCs w:val="20"/>
          <w:lang w:eastAsia="uk-UA"/>
        </w:rPr>
        <w:t xml:space="preserve">річної </w:t>
      </w:r>
      <w:r w:rsidRPr="00DE1EF4">
        <w:rPr>
          <w:rFonts w:ascii="Times New Roman" w:eastAsia="Times New Roman" w:hAnsi="Times New Roman" w:cs="Times New Roman"/>
          <w:b/>
          <w:bCs/>
          <w:color w:val="000000"/>
          <w:sz w:val="20"/>
          <w:szCs w:val="20"/>
          <w:lang w:val="uk-UA" w:eastAsia="uk-UA"/>
        </w:rPr>
        <w:t>інформації</w:t>
      </w:r>
    </w:p>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r w:rsidRPr="00DE1EF4">
        <w:rPr>
          <w:rFonts w:ascii="Times New Roman" w:eastAsia="Times New Roman" w:hAnsi="Times New Roman" w:cs="Times New Roman"/>
          <w:sz w:val="20"/>
          <w:szCs w:val="20"/>
          <w:lang w:val="uk-UA" w:eastAsia="uk-UA"/>
        </w:rPr>
        <w:t>Річна фінансова звітність підготовлена у відповідності до Міжнародних стандартів фінансової звітності, прийнятими Європеайським Ссоюзом.</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r w:rsidRPr="00DE1EF4">
        <w:rPr>
          <w:rFonts w:ascii="Times New Roman" w:eastAsia="Times New Roman" w:hAnsi="Times New Roman" w:cs="Times New Roman"/>
          <w:sz w:val="20"/>
          <w:szCs w:val="20"/>
          <w:lang w:val="uk-UA" w:eastAsia="uk-UA"/>
        </w:rPr>
        <w:t xml:space="preserve">Фінансова звітність складається на основі принципу безперервної діяльності, який передбачає, що Товариство буде продовжувати власну діяльність у досяжному майбутньому та буде змозі реалізувати власні активи та звільнитись від власних зобов'язань в процесі ведення поточної діяльності. Майбутні операції можуть піддаватися істотному впливу теперішніх і майбутніх економічних умов. Керівництво вважає, що у підприємства є надійний доступ до ресурсів фінансування, що сприяє підтримці операційної діяльності Товариства. Розрахунок показників ліквідності та фінансової стійкості свідчить про те, що Товариство є фінансово стабільним, платоспроможним, незалежним від зовнішніх залучених джерел, інвесторів та кредиторів та може залучати фінансові інвестиції. </w:t>
      </w:r>
      <w:r w:rsidRPr="00DE1EF4">
        <w:rPr>
          <w:rFonts w:ascii="Times New Roman" w:eastAsia="Times New Roman" w:hAnsi="Times New Roman" w:cs="Times New Roman"/>
          <w:sz w:val="20"/>
          <w:szCs w:val="20"/>
          <w:lang w:eastAsia="uk-UA"/>
        </w:rPr>
        <w:t>Значний вплів на діяйльність Товариства чинять політичні, фінансово-економічні, виробничо-технологічні та екологічні фактори. Керівництво вважає, що фінансова звітність містить достовірне та об'єктивне подання інформації про стан активів, пасивів, фінансовий стан, прибутки та збитки емітента та про розвиток і здійснення господарської діяльності.</w:t>
      </w:r>
    </w:p>
    <w:p w:rsidR="00DE1EF4" w:rsidRPr="00DE1EF4" w:rsidRDefault="00DE1EF4" w:rsidP="00DE1EF4">
      <w:pPr>
        <w:spacing w:after="0" w:line="240" w:lineRule="auto"/>
        <w:rPr>
          <w:rFonts w:ascii="Times New Roman" w:eastAsia="Times New Roman" w:hAnsi="Times New Roman" w:cs="Times New Roman"/>
          <w:sz w:val="20"/>
          <w:szCs w:val="20"/>
          <w:lang w:eastAsia="uk-UA"/>
        </w:rPr>
      </w:pPr>
    </w:p>
    <w:p w:rsidR="00DE1EF4" w:rsidRPr="00DE1EF4" w:rsidRDefault="00DE1EF4" w:rsidP="00DE1EF4">
      <w:pPr>
        <w:spacing w:after="300" w:line="240" w:lineRule="auto"/>
        <w:jc w:val="center"/>
        <w:outlineLvl w:val="2"/>
        <w:rPr>
          <w:rFonts w:ascii="Times New Roman" w:eastAsia="Times New Roman" w:hAnsi="Times New Roman" w:cs="Times New Roman"/>
          <w:b/>
          <w:bCs/>
          <w:color w:val="000000"/>
          <w:sz w:val="20"/>
          <w:szCs w:val="20"/>
          <w:lang w:val="uk-UA" w:eastAsia="uk-UA"/>
        </w:rPr>
      </w:pPr>
      <w:r w:rsidRPr="00DE1EF4">
        <w:rPr>
          <w:rFonts w:ascii="Times New Roman" w:eastAsia="Times New Roman" w:hAnsi="Times New Roman" w:cs="Times New Roman"/>
          <w:b/>
          <w:bCs/>
          <w:color w:val="000000"/>
          <w:sz w:val="20"/>
          <w:szCs w:val="20"/>
          <w:lang w:val="en-US" w:eastAsia="uk-UA"/>
        </w:rPr>
        <w:t>XIX</w:t>
      </w:r>
      <w:r w:rsidRPr="00DE1EF4">
        <w:rPr>
          <w:rFonts w:ascii="Times New Roman" w:eastAsia="Times New Roman" w:hAnsi="Times New Roman" w:cs="Times New Roman"/>
          <w:b/>
          <w:bCs/>
          <w:color w:val="000000"/>
          <w:sz w:val="20"/>
          <w:szCs w:val="20"/>
          <w:lang w:eastAsia="uk-UA"/>
        </w:rPr>
        <w:t xml:space="preserve">. </w:t>
      </w:r>
      <w:r w:rsidRPr="00DE1EF4">
        <w:rPr>
          <w:rFonts w:ascii="Times New Roman" w:eastAsia="Times New Roman" w:hAnsi="Times New Roman" w:cs="Times New Roman"/>
          <w:b/>
          <w:bCs/>
          <w:color w:val="000000"/>
          <w:sz w:val="20"/>
          <w:szCs w:val="20"/>
          <w:lang w:val="uk-UA" w:eastAsia="uk-UA"/>
        </w:rPr>
        <w:t xml:space="preserve">Відомості щодо особливої інформації та інформації про іпотечні цінні папери, </w:t>
      </w:r>
      <w:r w:rsidRPr="00DE1EF4">
        <w:rPr>
          <w:rFonts w:ascii="Times New Roman" w:eastAsia="Times New Roman" w:hAnsi="Times New Roman" w:cs="Times New Roman"/>
          <w:b/>
          <w:bCs/>
          <w:color w:val="000000"/>
          <w:sz w:val="20"/>
          <w:szCs w:val="20"/>
          <w:lang w:val="uk-UA" w:eastAsia="uk-UA"/>
        </w:rPr>
        <w:br/>
        <w:t xml:space="preserve">                   що виникала протягом періоду</w:t>
      </w:r>
    </w:p>
    <w:p w:rsidR="00DE1EF4" w:rsidRPr="00DE1EF4" w:rsidRDefault="00DE1EF4" w:rsidP="00DE1EF4">
      <w:pPr>
        <w:spacing w:after="0" w:line="240" w:lineRule="auto"/>
        <w:rPr>
          <w:rFonts w:ascii="Times New Roman" w:eastAsia="Times New Roman" w:hAnsi="Times New Roman" w:cs="Times New Roman"/>
          <w:vanish/>
          <w:color w:val="000000"/>
          <w:sz w:val="20"/>
          <w:szCs w:val="20"/>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DE1EF4" w:rsidRPr="00DE1EF4" w:rsidTr="00D23DE0">
        <w:tc>
          <w:tcPr>
            <w:tcW w:w="1456"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ind w:left="180" w:hanging="180"/>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DE1EF4" w:rsidRPr="00DE1EF4" w:rsidRDefault="00DE1EF4" w:rsidP="00DE1EF4">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E1EF4">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Вид інформації</w:t>
            </w:r>
          </w:p>
        </w:tc>
      </w:tr>
      <w:tr w:rsidR="00DE1EF4" w:rsidRPr="00DE1EF4" w:rsidTr="00D23DE0">
        <w:tc>
          <w:tcPr>
            <w:tcW w:w="1456"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ind w:left="180" w:hanging="180"/>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
                <w:bCs/>
                <w:sz w:val="20"/>
                <w:szCs w:val="20"/>
                <w:lang w:val="uk-UA" w:eastAsia="uk-UA"/>
              </w:rPr>
            </w:pPr>
            <w:r w:rsidRPr="00DE1EF4">
              <w:rPr>
                <w:rFonts w:ascii="Times New Roman" w:eastAsia="Times New Roman" w:hAnsi="Times New Roman" w:cs="Times New Roman"/>
                <w:b/>
                <w:bCs/>
                <w:sz w:val="20"/>
                <w:szCs w:val="20"/>
                <w:lang w:val="uk-UA" w:eastAsia="uk-UA"/>
              </w:rPr>
              <w:t>3</w:t>
            </w:r>
          </w:p>
        </w:tc>
      </w:tr>
      <w:tr w:rsidR="00DE1EF4" w:rsidRPr="00DE1EF4" w:rsidTr="00D23DE0">
        <w:tc>
          <w:tcPr>
            <w:tcW w:w="1456"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ind w:left="180" w:hanging="180"/>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27.02.2018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28.02.2018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DE1EF4" w:rsidRPr="00DE1EF4" w:rsidTr="00D23DE0">
        <w:tc>
          <w:tcPr>
            <w:tcW w:w="1456"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ind w:left="180" w:hanging="180"/>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27.03.2018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28.03.2018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DE1EF4" w:rsidRPr="00DE1EF4" w:rsidTr="00D23DE0">
        <w:tc>
          <w:tcPr>
            <w:tcW w:w="1456"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ind w:left="180" w:hanging="180"/>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29.03.2018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30.03.2018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DE1EF4" w:rsidRPr="00DE1EF4" w:rsidTr="00D23DE0">
        <w:tc>
          <w:tcPr>
            <w:tcW w:w="1456"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ind w:left="180" w:hanging="180"/>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27.04.2018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28.04.2018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 xml:space="preserve">Відомості про прийняття рішення про надання згоди на вчинення правочинів, щодо вчинення яких є заінтересованість (для емітентів - акціонерних товариств)                                                                                                      </w:t>
            </w:r>
          </w:p>
        </w:tc>
      </w:tr>
      <w:tr w:rsidR="00DE1EF4" w:rsidRPr="00DE1EF4" w:rsidTr="00D23DE0">
        <w:tc>
          <w:tcPr>
            <w:tcW w:w="1456"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ind w:left="180" w:hanging="180"/>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27.04.2018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28.04.2018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DE1EF4" w:rsidRPr="00DE1EF4" w:rsidTr="00D23DE0">
        <w:tc>
          <w:tcPr>
            <w:tcW w:w="1456"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ind w:left="180" w:hanging="180"/>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27.04.2018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02.05.2018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DE1EF4" w:rsidRPr="00DE1EF4" w:rsidTr="00D23DE0">
        <w:tc>
          <w:tcPr>
            <w:tcW w:w="1456"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ind w:left="180" w:hanging="180"/>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27.06.2018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02.07.2018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DE1EF4" w:rsidRPr="00DE1EF4" w:rsidTr="00D23DE0">
        <w:tc>
          <w:tcPr>
            <w:tcW w:w="1456"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ind w:left="180" w:hanging="180"/>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07.08.2018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08.08.2018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 xml:space="preserve">Відомості про прийняття рішення про надання згоди на вчинення правочинів, щодо вчинення яких є заінтересованість (для емітентів - акціонерних товариств)                                                                                                      </w:t>
            </w:r>
          </w:p>
        </w:tc>
      </w:tr>
      <w:tr w:rsidR="00DE1EF4" w:rsidRPr="00DE1EF4" w:rsidTr="00D23DE0">
        <w:tc>
          <w:tcPr>
            <w:tcW w:w="1456"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ind w:left="180" w:hanging="180"/>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17.09.2018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18.09.2018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DE1EF4" w:rsidRPr="00DE1EF4" w:rsidRDefault="00DE1EF4" w:rsidP="00DE1EF4">
            <w:pPr>
              <w:spacing w:after="0" w:line="240" w:lineRule="auto"/>
              <w:jc w:val="center"/>
              <w:rPr>
                <w:rFonts w:ascii="Times New Roman" w:eastAsia="Times New Roman" w:hAnsi="Times New Roman" w:cs="Times New Roman"/>
                <w:bCs/>
                <w:sz w:val="20"/>
                <w:szCs w:val="20"/>
                <w:lang w:val="uk-UA" w:eastAsia="uk-UA"/>
              </w:rPr>
            </w:pPr>
            <w:r w:rsidRPr="00DE1EF4">
              <w:rPr>
                <w:rFonts w:ascii="Times New Roman" w:eastAsia="Times New Roman" w:hAnsi="Times New Roman" w:cs="Times New Roman"/>
                <w:bCs/>
                <w:sz w:val="20"/>
                <w:szCs w:val="20"/>
                <w:lang w:val="uk-UA" w:eastAsia="uk-UA"/>
              </w:rPr>
              <w:t xml:space="preserve">Відомості про зміну власників акцій, яким належить 10 і більше відсотків простих акцій акціонерного товариства (крім публічного акціонерного товариства)                                                                                                      </w:t>
            </w:r>
          </w:p>
        </w:tc>
      </w:tr>
    </w:tbl>
    <w:p w:rsidR="00DE1EF4" w:rsidRPr="00DE1EF4" w:rsidRDefault="00DE1EF4" w:rsidP="00DE1EF4">
      <w:pPr>
        <w:spacing w:after="0" w:line="240" w:lineRule="auto"/>
        <w:rPr>
          <w:rFonts w:ascii="Times New Roman" w:eastAsia="Times New Roman" w:hAnsi="Times New Roman" w:cs="Times New Roman"/>
          <w:sz w:val="20"/>
          <w:szCs w:val="20"/>
          <w:lang w:val="uk-UA" w:eastAsia="uk-UA"/>
        </w:rPr>
      </w:pPr>
    </w:p>
    <w:p w:rsidR="00482050" w:rsidRPr="00D23DE0" w:rsidRDefault="00482050">
      <w:pPr>
        <w:rPr>
          <w:rFonts w:ascii="Times New Roman" w:hAnsi="Times New Roman" w:cs="Times New Roman"/>
          <w:sz w:val="20"/>
          <w:szCs w:val="20"/>
        </w:rPr>
      </w:pPr>
    </w:p>
    <w:sectPr w:rsidR="00482050" w:rsidRPr="00D23DE0" w:rsidSect="00DE1EF4">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48">
    <w:altName w:val="Times New Roman"/>
    <w:charset w:val="01"/>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EF4"/>
    <w:rsid w:val="00482050"/>
    <w:rsid w:val="009600C4"/>
    <w:rsid w:val="00A25293"/>
    <w:rsid w:val="00C357C3"/>
    <w:rsid w:val="00D23DE0"/>
    <w:rsid w:val="00D74804"/>
    <w:rsid w:val="00DE1EF4"/>
    <w:rsid w:val="00E947A8"/>
    <w:rsid w:val="00EB6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1E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1E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37256</Words>
  <Characters>212364</Characters>
  <Application>Microsoft Office Word</Application>
  <DocSecurity>0</DocSecurity>
  <Lines>1769</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СП "Витмарк-Украина"</Company>
  <LinksUpToDate>false</LinksUpToDate>
  <CharactersWithSpaces>249122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Павленко Максим Викторович</cp:lastModifiedBy>
  <cp:revision>2</cp:revision>
  <dcterms:created xsi:type="dcterms:W3CDTF">2019-04-26T12:40:00Z</dcterms:created>
  <dcterms:modified xsi:type="dcterms:W3CDTF">2019-04-26T12:40:00Z</dcterms:modified>
</cp:coreProperties>
</file>