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9A3882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9A3882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9A3882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4D62A4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</w:rPr>
        <w:t>1</w:t>
      </w:r>
      <w:r w:rsidRPr="000D698A">
        <w:rPr>
          <w:b w:val="0"/>
          <w:sz w:val="20"/>
          <w:szCs w:val="20"/>
          <w:u w:val="single"/>
        </w:rPr>
        <w:t>6</w:t>
      </w:r>
      <w:r w:rsidR="004C6353">
        <w:rPr>
          <w:b w:val="0"/>
          <w:sz w:val="20"/>
          <w:szCs w:val="20"/>
          <w:u w:val="single"/>
        </w:rPr>
        <w:t>.</w:t>
      </w:r>
      <w:r w:rsidR="004C6353">
        <w:rPr>
          <w:b w:val="0"/>
          <w:sz w:val="20"/>
          <w:szCs w:val="20"/>
          <w:u w:val="single"/>
          <w:lang w:val="uk-UA"/>
        </w:rPr>
        <w:t>11</w:t>
      </w:r>
      <w:r w:rsidR="002B0782" w:rsidRPr="009A3882">
        <w:rPr>
          <w:b w:val="0"/>
          <w:sz w:val="20"/>
          <w:szCs w:val="20"/>
          <w:u w:val="single"/>
        </w:rPr>
        <w:t>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4C6353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0D698A">
        <w:rPr>
          <w:b w:val="0"/>
          <w:sz w:val="20"/>
          <w:szCs w:val="20"/>
          <w:lang w:val="uk-UA"/>
        </w:rPr>
        <w:t>№</w:t>
      </w:r>
      <w:r w:rsidRPr="000D698A">
        <w:rPr>
          <w:b w:val="0"/>
          <w:sz w:val="20"/>
          <w:szCs w:val="20"/>
        </w:rPr>
        <w:t xml:space="preserve"> </w:t>
      </w:r>
      <w:r w:rsidR="000D698A" w:rsidRPr="000D698A">
        <w:rPr>
          <w:b w:val="0"/>
          <w:sz w:val="20"/>
          <w:szCs w:val="20"/>
          <w:u w:val="single"/>
        </w:rPr>
        <w:t>074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A6FF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B078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B0782" w:rsidP="008D1B84">
            <w:pPr>
              <w:ind w:left="1280" w:hanging="591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Жуков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Андрiй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Сергiйович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</w:t>
            </w:r>
            <w:proofErr w:type="gramEnd"/>
            <w:r>
              <w:rPr>
                <w:rStyle w:val="small-text1"/>
                <w:color w:val="000000"/>
              </w:rPr>
              <w:t>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пр</w:t>
            </w:r>
            <w:proofErr w:type="gramEnd"/>
            <w:r>
              <w:rPr>
                <w:rStyle w:val="small-text1"/>
                <w:color w:val="000000"/>
              </w:rPr>
              <w:t>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9A3882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9A3882" w:rsidRDefault="002B0782" w:rsidP="00DC6C96">
            <w:pPr>
              <w:rPr>
                <w:sz w:val="20"/>
                <w:szCs w:val="20"/>
              </w:rPr>
            </w:pPr>
            <w:r w:rsidRPr="009A3882">
              <w:rPr>
                <w:sz w:val="20"/>
                <w:szCs w:val="20"/>
              </w:rPr>
              <w:t>АКЦ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 w:rsidRPr="009A3882">
              <w:rPr>
                <w:sz w:val="20"/>
                <w:szCs w:val="20"/>
              </w:rPr>
              <w:t>ОНЕРНЕ ТОВАРИСТВО "ОДЕСЬКИЙ КОНСЕРВНИЙ ЗАВОД ДИТЯЧОГО ХАРЧУВАННЯ"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B078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4C6353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67430 Одеська обл., с. </w:t>
            </w:r>
            <w:proofErr w:type="spellStart"/>
            <w:r>
              <w:rPr>
                <w:sz w:val="20"/>
                <w:szCs w:val="20"/>
                <w:lang w:val="uk-UA"/>
              </w:rPr>
              <w:t>Степанівка</w:t>
            </w:r>
            <w:proofErr w:type="spellEnd"/>
            <w:r>
              <w:rPr>
                <w:sz w:val="20"/>
                <w:szCs w:val="20"/>
                <w:lang w:val="uk-UA"/>
              </w:rPr>
              <w:t>, вул. Миру, 144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05529030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0482344041 0482344042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lawyer@vitmark.com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="00C86AFD" w:rsidRPr="00C86AFD">
              <w:rPr>
                <w:b/>
                <w:sz w:val="20"/>
                <w:szCs w:val="20"/>
              </w:rPr>
              <w:t>св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B0782" w:rsidRPr="009A3882" w:rsidRDefault="002B0782" w:rsidP="00DC6C96">
            <w:pPr>
              <w:rPr>
                <w:sz w:val="20"/>
                <w:szCs w:val="20"/>
              </w:rPr>
            </w:pPr>
            <w:proofErr w:type="spellStart"/>
            <w:r w:rsidRPr="009A3882">
              <w:rPr>
                <w:sz w:val="20"/>
                <w:szCs w:val="20"/>
              </w:rPr>
              <w:t>Державна</w:t>
            </w:r>
            <w:proofErr w:type="spellEnd"/>
            <w:r w:rsidRPr="009A3882">
              <w:rPr>
                <w:sz w:val="20"/>
                <w:szCs w:val="20"/>
              </w:rPr>
              <w:t xml:space="preserve"> </w:t>
            </w:r>
            <w:proofErr w:type="spellStart"/>
            <w:r w:rsidRPr="009A3882">
              <w:rPr>
                <w:sz w:val="20"/>
                <w:szCs w:val="20"/>
              </w:rPr>
              <w:t>установа</w:t>
            </w:r>
            <w:proofErr w:type="spellEnd"/>
            <w:r w:rsidRPr="009A3882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9A3882">
              <w:rPr>
                <w:sz w:val="20"/>
                <w:szCs w:val="20"/>
              </w:rPr>
              <w:t>розвитку</w:t>
            </w:r>
            <w:proofErr w:type="spellEnd"/>
            <w:r w:rsidRPr="009A388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9A3882">
              <w:rPr>
                <w:sz w:val="20"/>
                <w:szCs w:val="20"/>
              </w:rPr>
              <w:t>нфраструктури</w:t>
            </w:r>
            <w:proofErr w:type="spellEnd"/>
            <w:r w:rsidRPr="009A3882">
              <w:rPr>
                <w:sz w:val="20"/>
                <w:szCs w:val="20"/>
              </w:rPr>
              <w:t xml:space="preserve"> </w:t>
            </w:r>
            <w:proofErr w:type="gramStart"/>
            <w:r w:rsidRPr="009A3882">
              <w:rPr>
                <w:sz w:val="20"/>
                <w:szCs w:val="20"/>
              </w:rPr>
              <w:t>фондового</w:t>
            </w:r>
            <w:proofErr w:type="gramEnd"/>
            <w:r w:rsidRPr="009A3882">
              <w:rPr>
                <w:sz w:val="20"/>
                <w:szCs w:val="20"/>
              </w:rPr>
              <w:t xml:space="preserve"> ринку </w:t>
            </w:r>
            <w:proofErr w:type="spellStart"/>
            <w:r w:rsidRPr="009A3882">
              <w:rPr>
                <w:sz w:val="20"/>
                <w:szCs w:val="20"/>
              </w:rPr>
              <w:t>України</w:t>
            </w:r>
            <w:proofErr w:type="spellEnd"/>
            <w:r w:rsidRPr="009A3882">
              <w:rPr>
                <w:sz w:val="20"/>
                <w:szCs w:val="20"/>
              </w:rPr>
              <w:t>"</w:t>
            </w:r>
          </w:p>
          <w:p w:rsidR="002B0782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B0782" w:rsidRDefault="002B078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св</w:t>
            </w:r>
            <w:proofErr w:type="gramEnd"/>
            <w:r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09" w:type="pct"/>
            <w:vAlign w:val="center"/>
          </w:tcPr>
          <w:p w:rsidR="002B0782" w:rsidRPr="009A3882" w:rsidRDefault="002B0782" w:rsidP="00DC6C96">
            <w:pPr>
              <w:rPr>
                <w:sz w:val="20"/>
                <w:szCs w:val="20"/>
              </w:rPr>
            </w:pPr>
            <w:proofErr w:type="spellStart"/>
            <w:r w:rsidRPr="009A3882">
              <w:rPr>
                <w:sz w:val="20"/>
                <w:szCs w:val="20"/>
              </w:rPr>
              <w:t>Державна</w:t>
            </w:r>
            <w:proofErr w:type="spellEnd"/>
            <w:r w:rsidRPr="009A3882">
              <w:rPr>
                <w:sz w:val="20"/>
                <w:szCs w:val="20"/>
              </w:rPr>
              <w:t xml:space="preserve"> </w:t>
            </w:r>
            <w:proofErr w:type="spellStart"/>
            <w:r w:rsidRPr="009A3882">
              <w:rPr>
                <w:sz w:val="20"/>
                <w:szCs w:val="20"/>
              </w:rPr>
              <w:t>установа</w:t>
            </w:r>
            <w:proofErr w:type="spellEnd"/>
            <w:r w:rsidRPr="009A3882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9A3882">
              <w:rPr>
                <w:sz w:val="20"/>
                <w:szCs w:val="20"/>
              </w:rPr>
              <w:t>розвитку</w:t>
            </w:r>
            <w:proofErr w:type="spellEnd"/>
            <w:r w:rsidRPr="009A3882">
              <w:rPr>
                <w:sz w:val="20"/>
                <w:szCs w:val="20"/>
              </w:rPr>
              <w:t xml:space="preserve"> </w:t>
            </w:r>
            <w:proofErr w:type="spellStart"/>
            <w:r w:rsidRPr="009A3882">
              <w:rPr>
                <w:sz w:val="20"/>
                <w:szCs w:val="20"/>
              </w:rPr>
              <w:t>інфраструктури</w:t>
            </w:r>
            <w:proofErr w:type="spellEnd"/>
            <w:r w:rsidRPr="009A3882">
              <w:rPr>
                <w:sz w:val="20"/>
                <w:szCs w:val="20"/>
              </w:rPr>
              <w:t xml:space="preserve"> </w:t>
            </w:r>
            <w:proofErr w:type="gramStart"/>
            <w:r w:rsidRPr="009A3882">
              <w:rPr>
                <w:sz w:val="20"/>
                <w:szCs w:val="20"/>
              </w:rPr>
              <w:t>фондового</w:t>
            </w:r>
            <w:proofErr w:type="gramEnd"/>
            <w:r w:rsidRPr="009A3882">
              <w:rPr>
                <w:sz w:val="20"/>
                <w:szCs w:val="20"/>
              </w:rPr>
              <w:t xml:space="preserve"> ринку </w:t>
            </w:r>
            <w:proofErr w:type="spellStart"/>
            <w:r w:rsidRPr="009A3882">
              <w:rPr>
                <w:sz w:val="20"/>
                <w:szCs w:val="20"/>
              </w:rPr>
              <w:t>України</w:t>
            </w:r>
            <w:proofErr w:type="spellEnd"/>
            <w:r w:rsidRPr="009A3882">
              <w:rPr>
                <w:sz w:val="20"/>
                <w:szCs w:val="20"/>
              </w:rPr>
              <w:t>"</w:t>
            </w:r>
          </w:p>
          <w:p w:rsidR="002B0782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B0782" w:rsidRDefault="002B078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2B078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B0782" w:rsidP="00DC6C96">
            <w:pPr>
              <w:jc w:val="center"/>
              <w:rPr>
                <w:b/>
                <w:sz w:val="20"/>
                <w:szCs w:val="20"/>
              </w:rPr>
            </w:pPr>
            <w:bookmarkStart w:id="1" w:name="_GoBack"/>
            <w:bookmarkEnd w:id="1"/>
            <w:proofErr w:type="spellStart"/>
            <w:r>
              <w:rPr>
                <w:sz w:val="20"/>
                <w:szCs w:val="20"/>
                <w:lang w:val="en-US"/>
              </w:rPr>
              <w:t>obfc</w:t>
            </w:r>
            <w:proofErr w:type="spellEnd"/>
            <w:r w:rsidRPr="009A38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9A388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4C6353" w:rsidRDefault="004D62A4" w:rsidP="00DC6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4C6353">
              <w:rPr>
                <w:sz w:val="20"/>
                <w:szCs w:val="20"/>
                <w:lang w:val="uk-UA"/>
              </w:rPr>
              <w:t>.11.2022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607BF1" w:rsidRDefault="00607BF1" w:rsidP="00C86AFD">
      <w:pPr>
        <w:rPr>
          <w:lang w:val="en-US"/>
        </w:rPr>
        <w:sectPr w:rsidR="00607BF1" w:rsidSect="002B078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607BF1" w:rsidRPr="00607BF1" w:rsidRDefault="00607BF1" w:rsidP="00607BF1">
      <w:pPr>
        <w:spacing w:after="300"/>
        <w:ind w:left="4956"/>
        <w:outlineLvl w:val="2"/>
        <w:rPr>
          <w:bCs/>
          <w:color w:val="000000"/>
          <w:sz w:val="20"/>
          <w:szCs w:val="20"/>
          <w:lang w:eastAsia="uk-UA"/>
        </w:rPr>
      </w:pPr>
      <w:r w:rsidRPr="00607BF1">
        <w:rPr>
          <w:bCs/>
          <w:sz w:val="20"/>
          <w:szCs w:val="20"/>
          <w:lang w:val="uk-UA" w:eastAsia="uk-UA"/>
        </w:rPr>
        <w:lastRenderedPageBreak/>
        <w:t>Додаток 5</w:t>
      </w:r>
      <w:r w:rsidRPr="00607BF1">
        <w:rPr>
          <w:bCs/>
          <w:sz w:val="20"/>
          <w:szCs w:val="20"/>
          <w:lang w:val="uk-UA" w:eastAsia="uk-UA"/>
        </w:rPr>
        <w:br/>
        <w:t>до Положення про розкриття інформації емітентами цінних паперів</w:t>
      </w:r>
      <w:r w:rsidRPr="00607BF1">
        <w:rPr>
          <w:bCs/>
          <w:sz w:val="20"/>
          <w:szCs w:val="20"/>
          <w:lang w:eastAsia="uk-UA"/>
        </w:rPr>
        <w:t xml:space="preserve"> </w:t>
      </w:r>
      <w:r w:rsidRPr="00607BF1">
        <w:rPr>
          <w:bCs/>
          <w:sz w:val="20"/>
          <w:szCs w:val="20"/>
          <w:lang w:val="uk-UA" w:eastAsia="uk-UA"/>
        </w:rPr>
        <w:t>(пункт 6 глави 1 розділу III)</w:t>
      </w:r>
    </w:p>
    <w:p w:rsidR="00607BF1" w:rsidRPr="00607BF1" w:rsidRDefault="00607BF1" w:rsidP="00607BF1">
      <w:pPr>
        <w:spacing w:after="300"/>
        <w:ind w:left="180" w:hanging="180"/>
        <w:jc w:val="center"/>
        <w:outlineLvl w:val="2"/>
        <w:rPr>
          <w:b/>
          <w:bCs/>
          <w:color w:val="000000"/>
          <w:sz w:val="26"/>
          <w:szCs w:val="26"/>
          <w:lang w:val="uk-UA" w:eastAsia="uk-UA"/>
        </w:rPr>
      </w:pPr>
      <w:r w:rsidRPr="00607BF1">
        <w:rPr>
          <w:b/>
          <w:bCs/>
          <w:color w:val="000000"/>
          <w:sz w:val="28"/>
          <w:szCs w:val="28"/>
          <w:lang w:eastAsia="uk-UA"/>
        </w:rPr>
        <w:t>2</w:t>
      </w:r>
      <w:r w:rsidRPr="00607BF1">
        <w:rPr>
          <w:b/>
          <w:bCs/>
          <w:sz w:val="26"/>
          <w:szCs w:val="26"/>
          <w:lang w:val="uk-UA" w:eastAsia="uk-UA"/>
        </w:rPr>
        <w:t>. Відомості про прийняття рішення про надання згоди на вчинення значних правочинів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311"/>
        <w:gridCol w:w="1595"/>
        <w:gridCol w:w="1802"/>
        <w:gridCol w:w="1999"/>
        <w:gridCol w:w="1693"/>
      </w:tblGrid>
      <w:tr w:rsidR="00607BF1" w:rsidRPr="00607BF1" w:rsidTr="004E6DE7">
        <w:trPr>
          <w:trHeight w:val="121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607BF1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607BF1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</w:t>
            </w:r>
            <w:r w:rsidR="000D698A">
              <w:rPr>
                <w:b/>
                <w:sz w:val="20"/>
                <w:szCs w:val="20"/>
                <w:lang w:val="uk-UA" w:eastAsia="uk-UA"/>
              </w:rPr>
              <w:t>ої річної фінансової звітності</w:t>
            </w:r>
            <w:r w:rsidRPr="00607BF1">
              <w:rPr>
                <w:b/>
                <w:sz w:val="20"/>
                <w:szCs w:val="20"/>
                <w:lang w:val="uk-UA" w:eastAsia="uk-UA"/>
              </w:rPr>
              <w:t xml:space="preserve"> (тис. грн.)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607BF1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eastAsia="uk-UA"/>
              </w:rPr>
              <w:t xml:space="preserve">URL-адреса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сторінки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власного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веб-сайту, на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якій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розміщений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витяг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з протоколу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загальних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зборів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акціонерів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засідання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наглядової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ради, на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яких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>/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якому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07BF1">
              <w:rPr>
                <w:b/>
                <w:sz w:val="20"/>
                <w:szCs w:val="20"/>
                <w:lang w:eastAsia="uk-UA"/>
              </w:rPr>
              <w:t>прийняте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607BF1">
              <w:rPr>
                <w:b/>
                <w:sz w:val="20"/>
                <w:szCs w:val="20"/>
                <w:lang w:eastAsia="uk-UA"/>
              </w:rPr>
              <w:t>р</w:t>
            </w:r>
            <w:proofErr w:type="gramEnd"/>
            <w:r w:rsidRPr="00607BF1">
              <w:rPr>
                <w:b/>
                <w:sz w:val="20"/>
                <w:szCs w:val="20"/>
                <w:lang w:eastAsia="uk-UA"/>
              </w:rPr>
              <w:t>ішення</w:t>
            </w:r>
            <w:proofErr w:type="spellEnd"/>
            <w:r w:rsidRPr="00607BF1">
              <w:rPr>
                <w:b/>
                <w:sz w:val="20"/>
                <w:szCs w:val="20"/>
                <w:lang w:eastAsia="uk-UA"/>
              </w:rPr>
              <w:t>*</w:t>
            </w:r>
          </w:p>
        </w:tc>
      </w:tr>
      <w:tr w:rsidR="00607BF1" w:rsidRPr="00607BF1" w:rsidTr="004E6DE7">
        <w:trPr>
          <w:trHeight w:val="34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1" w:rsidRPr="00607BF1" w:rsidRDefault="00607BF1" w:rsidP="00607BF1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607BF1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607BF1" w:rsidRPr="00607BF1" w:rsidTr="004E6DE7">
        <w:trPr>
          <w:trHeight w:val="34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4C6353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15.11</w:t>
            </w:r>
            <w:r w:rsidR="00607BF1" w:rsidRPr="00607BF1">
              <w:rPr>
                <w:sz w:val="20"/>
                <w:szCs w:val="20"/>
                <w:lang w:val="uk-UA" w:eastAsia="uk-UA"/>
              </w:rPr>
              <w:t>.2022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C879DA" w:rsidRDefault="000D698A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85392.00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C879DA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147345</w:t>
            </w:r>
            <w:r w:rsidR="002D3042">
              <w:rPr>
                <w:sz w:val="20"/>
                <w:szCs w:val="20"/>
                <w:lang w:val="uk-UA" w:eastAsia="uk-UA"/>
              </w:rPr>
              <w:t>.00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0D698A" w:rsidRDefault="000D698A" w:rsidP="00C879DA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0D698A">
              <w:rPr>
                <w:sz w:val="20"/>
                <w:szCs w:val="20"/>
                <w:lang w:eastAsia="uk-UA"/>
              </w:rPr>
              <w:t>57</w:t>
            </w:r>
            <w:r>
              <w:rPr>
                <w:sz w:val="20"/>
                <w:szCs w:val="20"/>
                <w:lang w:eastAsia="uk-UA"/>
              </w:rPr>
              <w:t>.953</w:t>
            </w:r>
            <w:r w:rsidRPr="000D698A">
              <w:rPr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1" w:rsidRPr="004C6353" w:rsidRDefault="00607BF1" w:rsidP="00607BF1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607BF1" w:rsidRPr="00607BF1" w:rsidTr="004E6DE7">
        <w:trPr>
          <w:trHeight w:val="342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4C6353" w:rsidRDefault="00607BF1" w:rsidP="00607BF1">
            <w:pPr>
              <w:rPr>
                <w:b/>
                <w:sz w:val="20"/>
                <w:szCs w:val="20"/>
                <w:lang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607BF1" w:rsidRPr="005A6FF4" w:rsidTr="004E6DE7">
        <w:trPr>
          <w:trHeight w:val="342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Дата прийняття рішення про надання згоди на вчинення або подальше с</w:t>
            </w:r>
            <w:r w:rsidR="004C6353">
              <w:rPr>
                <w:sz w:val="20"/>
                <w:szCs w:val="20"/>
                <w:lang w:val="uk-UA" w:eastAsia="uk-UA"/>
              </w:rPr>
              <w:t>хвалення значного правочину - 15 листопада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2022 р.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Назва уповноваженого органу, що його прийняв - загальні збори </w:t>
            </w:r>
            <w:r w:rsidR="004C6353">
              <w:rPr>
                <w:sz w:val="20"/>
                <w:szCs w:val="20"/>
                <w:lang w:val="uk-UA" w:eastAsia="uk-UA"/>
              </w:rPr>
              <w:t>акціонерів (протокол № 31 від 15.11</w:t>
            </w:r>
            <w:r w:rsidRPr="00607BF1">
              <w:rPr>
                <w:sz w:val="20"/>
                <w:szCs w:val="20"/>
                <w:lang w:val="uk-UA" w:eastAsia="uk-UA"/>
              </w:rPr>
              <w:t>.2022 р.).</w:t>
            </w:r>
          </w:p>
          <w:p w:rsidR="009A6606" w:rsidRDefault="00607BF1" w:rsidP="009A6606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Предмет правочину - </w:t>
            </w:r>
            <w:r w:rsidR="002D3042">
              <w:rPr>
                <w:sz w:val="20"/>
                <w:szCs w:val="20"/>
                <w:lang w:val="uk-UA" w:eastAsia="uk-UA"/>
              </w:rPr>
              <w:t>передання</w:t>
            </w:r>
            <w:r w:rsidR="004C6353" w:rsidRPr="004C6353">
              <w:rPr>
                <w:sz w:val="20"/>
                <w:szCs w:val="20"/>
                <w:lang w:val="uk-UA" w:eastAsia="uk-UA"/>
              </w:rPr>
              <w:t xml:space="preserve"> в іпотеку АТ «Ощадбанк»</w:t>
            </w:r>
            <w:r w:rsidR="009A6606">
              <w:rPr>
                <w:sz w:val="20"/>
                <w:szCs w:val="20"/>
                <w:lang w:val="uk-UA" w:eastAsia="uk-UA"/>
              </w:rPr>
              <w:t xml:space="preserve"> </w:t>
            </w:r>
            <w:r w:rsidR="009A6606" w:rsidRPr="009A6606">
              <w:rPr>
                <w:sz w:val="20"/>
                <w:szCs w:val="20"/>
                <w:lang w:val="uk-UA" w:eastAsia="uk-UA"/>
              </w:rPr>
              <w:t>(код ЄДРПОУ: 00032129)</w:t>
            </w:r>
            <w:r w:rsidR="004D62A4">
              <w:rPr>
                <w:sz w:val="20"/>
                <w:szCs w:val="20"/>
                <w:lang w:val="uk-UA" w:eastAsia="uk-UA"/>
              </w:rPr>
              <w:t xml:space="preserve"> майна</w:t>
            </w:r>
            <w:r w:rsidR="004C6353" w:rsidRPr="004C6353">
              <w:rPr>
                <w:sz w:val="20"/>
                <w:szCs w:val="20"/>
                <w:lang w:val="uk-UA" w:eastAsia="uk-UA"/>
              </w:rPr>
              <w:t xml:space="preserve">, що належить АТ «ОКЗДХ» на праві власності, а саме: комплекс </w:t>
            </w:r>
            <w:proofErr w:type="spellStart"/>
            <w:r w:rsidR="004C6353" w:rsidRPr="004C6353">
              <w:rPr>
                <w:sz w:val="20"/>
                <w:szCs w:val="20"/>
                <w:lang w:val="uk-UA" w:eastAsia="uk-UA"/>
              </w:rPr>
              <w:t>Кучурганська</w:t>
            </w:r>
            <w:proofErr w:type="spellEnd"/>
            <w:r w:rsidR="004C6353" w:rsidRPr="004C6353">
              <w:rPr>
                <w:sz w:val="20"/>
                <w:szCs w:val="20"/>
                <w:lang w:val="uk-UA" w:eastAsia="uk-UA"/>
              </w:rPr>
              <w:t xml:space="preserve"> виробнича філія ВАТ Одеський консервний завод дитячого харчування (реєстраційний номер об’єкта нерухомого майна 139053451239), що знаходиться за </w:t>
            </w:r>
            <w:proofErr w:type="spellStart"/>
            <w:r w:rsidR="004C6353" w:rsidRPr="004C6353">
              <w:rPr>
                <w:sz w:val="20"/>
                <w:szCs w:val="20"/>
                <w:lang w:val="uk-UA" w:eastAsia="uk-UA"/>
              </w:rPr>
              <w:t>адресою</w:t>
            </w:r>
            <w:proofErr w:type="spellEnd"/>
            <w:r w:rsidR="004C6353" w:rsidRPr="004C6353">
              <w:rPr>
                <w:sz w:val="20"/>
                <w:szCs w:val="20"/>
                <w:lang w:val="uk-UA" w:eastAsia="uk-UA"/>
              </w:rPr>
              <w:t xml:space="preserve">: Одеська область, </w:t>
            </w:r>
            <w:proofErr w:type="spellStart"/>
            <w:r w:rsidR="004C6353" w:rsidRPr="004C6353">
              <w:rPr>
                <w:sz w:val="20"/>
                <w:szCs w:val="20"/>
                <w:lang w:val="uk-UA" w:eastAsia="uk-UA"/>
              </w:rPr>
              <w:t>Роздільнянський</w:t>
            </w:r>
            <w:proofErr w:type="spellEnd"/>
            <w:r w:rsidR="004C6353" w:rsidRPr="004C6353">
              <w:rPr>
                <w:sz w:val="20"/>
                <w:szCs w:val="20"/>
                <w:lang w:val="uk-UA" w:eastAsia="uk-UA"/>
              </w:rPr>
              <w:t xml:space="preserve"> район, село </w:t>
            </w:r>
            <w:proofErr w:type="spellStart"/>
            <w:r w:rsidR="004C6353" w:rsidRPr="004C6353">
              <w:rPr>
                <w:sz w:val="20"/>
                <w:szCs w:val="20"/>
                <w:lang w:val="uk-UA" w:eastAsia="uk-UA"/>
              </w:rPr>
              <w:t>Степанівка</w:t>
            </w:r>
            <w:proofErr w:type="spellEnd"/>
            <w:r w:rsidR="004C6353" w:rsidRPr="004C6353">
              <w:rPr>
                <w:sz w:val="20"/>
                <w:szCs w:val="20"/>
                <w:lang w:val="uk-UA" w:eastAsia="uk-UA"/>
              </w:rPr>
              <w:t xml:space="preserve">, вул. Миру, 144 (колишня вул. Леніна), з </w:t>
            </w:r>
            <w:r w:rsidR="009A6606">
              <w:rPr>
                <w:sz w:val="20"/>
                <w:szCs w:val="20"/>
                <w:lang w:val="uk-UA" w:eastAsia="uk-UA"/>
              </w:rPr>
              <w:t xml:space="preserve">усіма його складовими частинами, </w:t>
            </w:r>
            <w:r w:rsidR="009A6606" w:rsidRPr="009A6606">
              <w:rPr>
                <w:sz w:val="20"/>
                <w:szCs w:val="20"/>
                <w:lang w:val="uk-UA" w:eastAsia="uk-UA"/>
              </w:rPr>
              <w:t>у зв’язку з необхідністю забезпечення виконання зобов’язань СП «</w:t>
            </w:r>
            <w:proofErr w:type="spellStart"/>
            <w:r w:rsidR="009A6606" w:rsidRPr="009A6606">
              <w:rPr>
                <w:sz w:val="20"/>
                <w:szCs w:val="20"/>
                <w:lang w:val="uk-UA" w:eastAsia="uk-UA"/>
              </w:rPr>
              <w:t>Вітмарк</w:t>
            </w:r>
            <w:proofErr w:type="spellEnd"/>
            <w:r w:rsidR="009A6606" w:rsidRPr="009A6606">
              <w:rPr>
                <w:sz w:val="20"/>
                <w:szCs w:val="20"/>
                <w:lang w:val="uk-UA" w:eastAsia="uk-UA"/>
              </w:rPr>
              <w:t>-Україна» ТОВ (код ЄДРПОУ: 22480087), у тому числі тих, що виникнуть у майбутньому, та які випливатимуть з умов кредитних договорів (з урахуванням можливих додаткових угод до них),  які будуть укладені між СП «ВІТМАРК-УКРАЇНА» ТОВ та АТ «ОЩАДБАНК»  з метою отримання  банківських послуг (кредит, кредитна лінія, овердрафт, гарантія/</w:t>
            </w:r>
            <w:r w:rsidR="004D62A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9A6606" w:rsidRPr="009A6606">
              <w:rPr>
                <w:sz w:val="20"/>
                <w:szCs w:val="20"/>
                <w:lang w:val="uk-UA" w:eastAsia="uk-UA"/>
              </w:rPr>
              <w:t>контргарантія</w:t>
            </w:r>
            <w:proofErr w:type="spellEnd"/>
            <w:r w:rsidR="009A6606" w:rsidRPr="009A6606">
              <w:rPr>
                <w:sz w:val="20"/>
                <w:szCs w:val="20"/>
                <w:lang w:val="uk-UA" w:eastAsia="uk-UA"/>
              </w:rPr>
              <w:t>, резервний акредитив) всіх зобов'язань за  кредитними договорами</w:t>
            </w:r>
            <w:r w:rsidR="009A6606">
              <w:rPr>
                <w:sz w:val="20"/>
                <w:szCs w:val="20"/>
                <w:lang w:val="uk-UA" w:eastAsia="uk-UA"/>
              </w:rPr>
              <w:t xml:space="preserve"> із загальним лімітом </w:t>
            </w:r>
            <w:r w:rsidR="009A6606" w:rsidRPr="009A6606">
              <w:rPr>
                <w:sz w:val="20"/>
                <w:szCs w:val="20"/>
                <w:lang w:val="uk-UA" w:eastAsia="uk-UA"/>
              </w:rPr>
              <w:t>кредитування не більше ніж 750 000 0</w:t>
            </w:r>
            <w:r w:rsidR="009A6606">
              <w:rPr>
                <w:sz w:val="20"/>
                <w:szCs w:val="20"/>
                <w:lang w:val="uk-UA" w:eastAsia="uk-UA"/>
              </w:rPr>
              <w:t>00 (сімсот п’ятдесят мільйонів), на с</w:t>
            </w:r>
            <w:r w:rsidR="009A6606" w:rsidRPr="009A6606">
              <w:rPr>
                <w:sz w:val="20"/>
                <w:szCs w:val="20"/>
                <w:lang w:val="uk-UA" w:eastAsia="uk-UA"/>
              </w:rPr>
              <w:t>трок кредитування, що не перевищує 60 місяців з дати укладення в</w:t>
            </w:r>
            <w:r w:rsidR="009A6606">
              <w:rPr>
                <w:sz w:val="20"/>
                <w:szCs w:val="20"/>
                <w:lang w:val="uk-UA" w:eastAsia="uk-UA"/>
              </w:rPr>
              <w:t>ідповідного кредитного договору, з</w:t>
            </w:r>
            <w:r w:rsidR="009A6606" w:rsidRPr="009A6606">
              <w:rPr>
                <w:sz w:val="20"/>
                <w:szCs w:val="20"/>
                <w:lang w:val="uk-UA" w:eastAsia="uk-UA"/>
              </w:rPr>
              <w:t xml:space="preserve"> процентною ставкою, що не </w:t>
            </w:r>
            <w:r w:rsidR="009A6606">
              <w:rPr>
                <w:sz w:val="20"/>
                <w:szCs w:val="20"/>
                <w:lang w:val="uk-UA" w:eastAsia="uk-UA"/>
              </w:rPr>
              <w:t>перевищує 30 % річних, у гривні.</w:t>
            </w:r>
          </w:p>
          <w:p w:rsidR="00C879DA" w:rsidRPr="000D698A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правочину, визначена відповідно до законодавства </w:t>
            </w:r>
            <w:r w:rsidR="002D3042" w:rsidRPr="000D698A">
              <w:rPr>
                <w:sz w:val="20"/>
                <w:szCs w:val="20"/>
                <w:lang w:val="uk-UA" w:eastAsia="uk-UA"/>
              </w:rPr>
              <w:t>–</w:t>
            </w:r>
            <w:r w:rsidRPr="000D698A">
              <w:rPr>
                <w:sz w:val="20"/>
                <w:szCs w:val="20"/>
                <w:lang w:val="uk-UA" w:eastAsia="uk-UA"/>
              </w:rPr>
              <w:t xml:space="preserve"> </w:t>
            </w:r>
            <w:r w:rsidR="000D698A" w:rsidRPr="000D698A">
              <w:rPr>
                <w:sz w:val="20"/>
                <w:szCs w:val="20"/>
                <w:lang w:val="uk-UA" w:eastAsia="uk-UA"/>
              </w:rPr>
              <w:t>85 392</w:t>
            </w:r>
            <w:r w:rsidR="002D3042" w:rsidRPr="000D698A">
              <w:rPr>
                <w:sz w:val="20"/>
                <w:szCs w:val="20"/>
                <w:lang w:val="uk-UA" w:eastAsia="uk-UA"/>
              </w:rPr>
              <w:t xml:space="preserve"> </w:t>
            </w:r>
            <w:r w:rsidR="00C879DA" w:rsidRPr="000D698A">
              <w:rPr>
                <w:sz w:val="20"/>
                <w:szCs w:val="20"/>
                <w:lang w:val="uk-UA" w:eastAsia="uk-UA"/>
              </w:rPr>
              <w:t>тис. грн.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0D698A">
              <w:rPr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- 1</w:t>
            </w:r>
            <w:r w:rsidR="00C879DA" w:rsidRPr="000D698A">
              <w:rPr>
                <w:sz w:val="20"/>
                <w:szCs w:val="20"/>
                <w:lang w:val="uk-UA" w:eastAsia="uk-UA"/>
              </w:rPr>
              <w:t xml:space="preserve">47 345 </w:t>
            </w:r>
            <w:r w:rsidRPr="000D698A">
              <w:rPr>
                <w:sz w:val="20"/>
                <w:szCs w:val="20"/>
                <w:lang w:val="uk-UA" w:eastAsia="uk-UA"/>
              </w:rPr>
              <w:t>тис. грн.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 </w:t>
            </w:r>
            <w:r w:rsidR="00C879DA">
              <w:rPr>
                <w:sz w:val="20"/>
                <w:szCs w:val="20"/>
                <w:lang w:val="uk-UA" w:eastAsia="uk-UA"/>
              </w:rPr>
              <w:t>–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</w:t>
            </w:r>
            <w:r w:rsidR="000D698A" w:rsidRPr="000D698A">
              <w:rPr>
                <w:sz w:val="20"/>
                <w:szCs w:val="20"/>
                <w:lang w:eastAsia="uk-UA"/>
              </w:rPr>
              <w:t>57</w:t>
            </w:r>
            <w:r w:rsidR="000D698A">
              <w:rPr>
                <w:sz w:val="20"/>
                <w:szCs w:val="20"/>
                <w:lang w:eastAsia="uk-UA"/>
              </w:rPr>
              <w:t>.953</w:t>
            </w:r>
            <w:r w:rsidR="000D698A" w:rsidRPr="000D698A">
              <w:rPr>
                <w:sz w:val="20"/>
                <w:szCs w:val="20"/>
                <w:lang w:eastAsia="uk-UA"/>
              </w:rPr>
              <w:t>78</w:t>
            </w:r>
            <w:r w:rsidRPr="000D698A">
              <w:rPr>
                <w:sz w:val="20"/>
                <w:szCs w:val="20"/>
                <w:lang w:val="uk-UA" w:eastAsia="uk-UA"/>
              </w:rPr>
              <w:t xml:space="preserve"> %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Загальна кількість голосуючих акцій 172 927 000, кількість голосуючих акцій, що зареєстровані для участі у загальних зборах 172 927 000, кількість голосуючих акцій, що проголосували "за" прийняття рішення 172 927 000, що складає 100% від загальної кількості зареєстрованих голосуючих акцій акціонерів, "проти" 0.</w:t>
            </w:r>
          </w:p>
        </w:tc>
      </w:tr>
      <w:tr w:rsidR="000D698A" w:rsidRPr="00607BF1" w:rsidTr="004E6DE7">
        <w:trPr>
          <w:trHeight w:val="34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8A" w:rsidRPr="00607BF1" w:rsidRDefault="000D698A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8A" w:rsidRPr="00607BF1" w:rsidRDefault="000D698A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15.1</w:t>
            </w:r>
            <w:r w:rsidRPr="00607BF1">
              <w:rPr>
                <w:sz w:val="20"/>
                <w:szCs w:val="20"/>
                <w:lang w:val="uk-UA" w:eastAsia="uk-UA"/>
              </w:rPr>
              <w:t>1.2022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8A" w:rsidRPr="00C879DA" w:rsidRDefault="000D698A" w:rsidP="00027B15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85392.00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8A" w:rsidRPr="00607BF1" w:rsidRDefault="000D698A" w:rsidP="00027B15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147345.00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8A" w:rsidRPr="000D698A" w:rsidRDefault="000D698A" w:rsidP="00027B15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0D698A">
              <w:rPr>
                <w:sz w:val="20"/>
                <w:szCs w:val="20"/>
                <w:lang w:eastAsia="uk-UA"/>
              </w:rPr>
              <w:t>57</w:t>
            </w:r>
            <w:r>
              <w:rPr>
                <w:sz w:val="20"/>
                <w:szCs w:val="20"/>
                <w:lang w:eastAsia="uk-UA"/>
              </w:rPr>
              <w:t>.953</w:t>
            </w:r>
            <w:r w:rsidRPr="000D698A">
              <w:rPr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8A" w:rsidRPr="00607BF1" w:rsidRDefault="000D698A" w:rsidP="00607BF1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607BF1" w:rsidRPr="00607BF1" w:rsidTr="004E6DE7">
        <w:trPr>
          <w:trHeight w:val="342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607BF1" w:rsidP="00607BF1">
            <w:pPr>
              <w:rPr>
                <w:b/>
                <w:sz w:val="20"/>
                <w:szCs w:val="20"/>
                <w:lang w:val="en-US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607BF1" w:rsidRPr="005A6FF4" w:rsidTr="004E6DE7">
        <w:trPr>
          <w:trHeight w:val="342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A4" w:rsidRPr="00607BF1" w:rsidRDefault="004D62A4" w:rsidP="004D62A4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Дата прийняття рішення про надання згоди на вчинення або подальше схвалення значного правочину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15 листопада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2022 р.</w:t>
            </w:r>
          </w:p>
          <w:p w:rsidR="004D62A4" w:rsidRPr="00607BF1" w:rsidRDefault="004D62A4" w:rsidP="004D62A4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Назва уповноваженого органу, що його прийняв - загальні</w:t>
            </w:r>
            <w:r>
              <w:rPr>
                <w:sz w:val="20"/>
                <w:szCs w:val="20"/>
                <w:lang w:val="uk-UA" w:eastAsia="uk-UA"/>
              </w:rPr>
              <w:t xml:space="preserve"> збори акціонерів (протокол № 31 від 15.11</w:t>
            </w:r>
            <w:r w:rsidRPr="00607BF1">
              <w:rPr>
                <w:sz w:val="20"/>
                <w:szCs w:val="20"/>
                <w:lang w:val="uk-UA" w:eastAsia="uk-UA"/>
              </w:rPr>
              <w:t>.2022 р.).</w:t>
            </w:r>
          </w:p>
          <w:p w:rsidR="004D62A4" w:rsidRPr="00607BF1" w:rsidRDefault="004D62A4" w:rsidP="004D62A4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Предмет правочину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погодження</w:t>
            </w:r>
            <w:r w:rsidRPr="001C2E51">
              <w:rPr>
                <w:sz w:val="20"/>
                <w:szCs w:val="20"/>
                <w:lang w:val="uk-UA" w:eastAsia="uk-UA"/>
              </w:rPr>
              <w:t xml:space="preserve"> застереження про задоволення вимог іпотекодержателя, за рахунок майна, що виступає предметом іпотеки за відповідними іпотечними договорами/договорами застави, що (застереження) включене до текстів іпотечних договорів/договорів застави, що будуть укладені </w:t>
            </w:r>
            <w:r>
              <w:rPr>
                <w:sz w:val="20"/>
                <w:szCs w:val="20"/>
                <w:lang w:val="uk-UA" w:eastAsia="uk-UA"/>
              </w:rPr>
              <w:t xml:space="preserve">між АТ «ОКЗДХ» та АТ «ОЩАДБАНК» </w:t>
            </w:r>
            <w:r w:rsidRPr="004E6DE7">
              <w:rPr>
                <w:sz w:val="20"/>
                <w:szCs w:val="20"/>
                <w:lang w:val="uk-UA" w:eastAsia="uk-UA"/>
              </w:rPr>
              <w:t>у</w:t>
            </w:r>
            <w:r w:rsidRPr="009A6606">
              <w:rPr>
                <w:sz w:val="20"/>
                <w:szCs w:val="20"/>
                <w:lang w:val="uk-UA" w:eastAsia="uk-UA"/>
              </w:rPr>
              <w:t xml:space="preserve"> зв’язку з необхідністю забезпечення виконання зобов’язань СП «</w:t>
            </w:r>
            <w:proofErr w:type="spellStart"/>
            <w:r w:rsidRPr="009A6606">
              <w:rPr>
                <w:sz w:val="20"/>
                <w:szCs w:val="20"/>
                <w:lang w:val="uk-UA" w:eastAsia="uk-UA"/>
              </w:rPr>
              <w:t>Вітмарк</w:t>
            </w:r>
            <w:proofErr w:type="spellEnd"/>
            <w:r w:rsidRPr="009A6606">
              <w:rPr>
                <w:sz w:val="20"/>
                <w:szCs w:val="20"/>
                <w:lang w:val="uk-UA" w:eastAsia="uk-UA"/>
              </w:rPr>
              <w:t>-Україна» ТОВ (код ЄДРПОУ: 22480087), у тому числі тих, що виникнуть у майбутньому, та які випливатимуть з умов кредитних договорів (з урахуванням можливих додаткових угод до них),  які будуть укладені між СП «ВІТМАРК-УКРАЇНА» ТОВ та АТ «ОЩАДБАНК»  з метою отримання  банківських послуг (кредит, кредитна лінія, овердрафт, гарантія/</w:t>
            </w:r>
            <w:proofErr w:type="spellStart"/>
            <w:r w:rsidRPr="009A6606">
              <w:rPr>
                <w:sz w:val="20"/>
                <w:szCs w:val="20"/>
                <w:lang w:val="uk-UA" w:eastAsia="uk-UA"/>
              </w:rPr>
              <w:t>контргарантія</w:t>
            </w:r>
            <w:proofErr w:type="spellEnd"/>
            <w:r w:rsidRPr="009A6606">
              <w:rPr>
                <w:sz w:val="20"/>
                <w:szCs w:val="20"/>
                <w:lang w:val="uk-UA" w:eastAsia="uk-UA"/>
              </w:rPr>
              <w:t>, резервний акредитив) всіх зобов'язань за  кредитними договорами</w:t>
            </w:r>
            <w:r>
              <w:rPr>
                <w:sz w:val="20"/>
                <w:szCs w:val="20"/>
                <w:lang w:val="uk-UA" w:eastAsia="uk-UA"/>
              </w:rPr>
              <w:t xml:space="preserve"> із загальним лімітом </w:t>
            </w:r>
            <w:r w:rsidRPr="009A6606">
              <w:rPr>
                <w:sz w:val="20"/>
                <w:szCs w:val="20"/>
                <w:lang w:val="uk-UA" w:eastAsia="uk-UA"/>
              </w:rPr>
              <w:t>кредитування не більше ніж 750 000 0</w:t>
            </w:r>
            <w:r>
              <w:rPr>
                <w:sz w:val="20"/>
                <w:szCs w:val="20"/>
                <w:lang w:val="uk-UA" w:eastAsia="uk-UA"/>
              </w:rPr>
              <w:t>00 (сімсот п’ятдесят мільйонів), на с</w:t>
            </w:r>
            <w:r w:rsidRPr="009A6606">
              <w:rPr>
                <w:sz w:val="20"/>
                <w:szCs w:val="20"/>
                <w:lang w:val="uk-UA" w:eastAsia="uk-UA"/>
              </w:rPr>
              <w:t>трок кредитування, що не перевищує 60 місяців з дати укладення в</w:t>
            </w:r>
            <w:r>
              <w:rPr>
                <w:sz w:val="20"/>
                <w:szCs w:val="20"/>
                <w:lang w:val="uk-UA" w:eastAsia="uk-UA"/>
              </w:rPr>
              <w:t>ідповідного кредитного договору, з</w:t>
            </w:r>
            <w:r w:rsidRPr="009A6606">
              <w:rPr>
                <w:sz w:val="20"/>
                <w:szCs w:val="20"/>
                <w:lang w:val="uk-UA" w:eastAsia="uk-UA"/>
              </w:rPr>
              <w:t xml:space="preserve"> процентною ставкою, що не </w:t>
            </w:r>
            <w:r>
              <w:rPr>
                <w:sz w:val="20"/>
                <w:szCs w:val="20"/>
                <w:lang w:val="uk-UA" w:eastAsia="uk-UA"/>
              </w:rPr>
              <w:t>перевищує 30 % річних, у гривні.</w:t>
            </w:r>
          </w:p>
          <w:p w:rsidR="004D62A4" w:rsidRPr="000D698A" w:rsidRDefault="004D62A4" w:rsidP="004D62A4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lastRenderedPageBreak/>
              <w:t xml:space="preserve">Ринкова вартість майна або послуг, що є предметом правочину, визначена відповідно до законодавства - </w:t>
            </w:r>
            <w:r w:rsidR="000D698A" w:rsidRPr="000D698A">
              <w:rPr>
                <w:sz w:val="20"/>
                <w:szCs w:val="20"/>
                <w:lang w:val="uk-UA" w:eastAsia="uk-UA"/>
              </w:rPr>
              <w:t>85</w:t>
            </w:r>
            <w:r w:rsidR="000D698A">
              <w:rPr>
                <w:sz w:val="20"/>
                <w:szCs w:val="20"/>
                <w:lang w:val="uk-UA" w:eastAsia="uk-UA"/>
              </w:rPr>
              <w:t> 392 тис. грн.</w:t>
            </w:r>
          </w:p>
          <w:p w:rsidR="004D62A4" w:rsidRPr="00607BF1" w:rsidRDefault="004D62A4" w:rsidP="004D62A4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Вартість активів емітента за даними останньої р</w:t>
            </w:r>
            <w:r>
              <w:rPr>
                <w:sz w:val="20"/>
                <w:szCs w:val="20"/>
                <w:lang w:val="uk-UA" w:eastAsia="uk-UA"/>
              </w:rPr>
              <w:t>ічної фінансової звітності - 147 345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тис. грн.</w:t>
            </w:r>
          </w:p>
          <w:p w:rsidR="004D62A4" w:rsidRPr="00607BF1" w:rsidRDefault="004D62A4" w:rsidP="004D62A4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 - </w:t>
            </w:r>
            <w:r w:rsidR="000D698A" w:rsidRPr="000D698A">
              <w:rPr>
                <w:sz w:val="20"/>
                <w:szCs w:val="20"/>
                <w:lang w:eastAsia="uk-UA"/>
              </w:rPr>
              <w:t>57</w:t>
            </w:r>
            <w:r w:rsidR="000D698A">
              <w:rPr>
                <w:sz w:val="20"/>
                <w:szCs w:val="20"/>
                <w:lang w:eastAsia="uk-UA"/>
              </w:rPr>
              <w:t>.953</w:t>
            </w:r>
            <w:r w:rsidR="000D698A" w:rsidRPr="000D698A">
              <w:rPr>
                <w:sz w:val="20"/>
                <w:szCs w:val="20"/>
                <w:lang w:eastAsia="uk-UA"/>
              </w:rPr>
              <w:t>78</w:t>
            </w:r>
            <w:r w:rsidR="000D698A">
              <w:rPr>
                <w:sz w:val="20"/>
                <w:szCs w:val="20"/>
                <w:lang w:val="uk-UA" w:eastAsia="uk-UA"/>
              </w:rPr>
              <w:t>%.</w:t>
            </w:r>
          </w:p>
          <w:p w:rsidR="00607BF1" w:rsidRPr="00607BF1" w:rsidRDefault="004D62A4" w:rsidP="004D62A4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Загальна кількість голосуючих акцій 172 927 000, кількість голосуючих акцій, що зареєстровані для участі у загальних зборах 172 927 000, кількість голосуючих акцій, що проголосували "за" прийняття рішення 172 927 000, що складає 100% від загальної кількості зареєстрованих голосуючих акцій акціонерів, "проти" 0.</w:t>
            </w:r>
          </w:p>
        </w:tc>
      </w:tr>
      <w:tr w:rsidR="004E6DE7" w:rsidRPr="004C6353" w:rsidTr="004E6DE7">
        <w:trPr>
          <w:trHeight w:val="34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E7" w:rsidRPr="00607BF1" w:rsidRDefault="004E6DE7" w:rsidP="004E6DE7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E7" w:rsidRPr="00607BF1" w:rsidRDefault="004E6DE7" w:rsidP="004E6DE7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15.11.2022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E7" w:rsidRPr="00607BF1" w:rsidRDefault="000D698A" w:rsidP="004E6DE7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26529.00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E7" w:rsidRPr="00607BF1" w:rsidRDefault="004E6DE7" w:rsidP="004E6DE7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147345.00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E7" w:rsidRPr="00607BF1" w:rsidRDefault="000D698A" w:rsidP="004E6DE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D698A">
              <w:rPr>
                <w:sz w:val="20"/>
                <w:szCs w:val="20"/>
                <w:lang w:val="uk-UA" w:eastAsia="uk-UA"/>
              </w:rPr>
              <w:t>18.00468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E7" w:rsidRPr="00607BF1" w:rsidRDefault="004E6DE7" w:rsidP="004E6DE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4E6DE7" w:rsidRPr="004C6353" w:rsidTr="004E6DE7">
        <w:trPr>
          <w:trHeight w:val="342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E7" w:rsidRPr="00607BF1" w:rsidRDefault="004E6DE7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4E6DE7" w:rsidRPr="005A6FF4" w:rsidTr="004E6DE7">
        <w:trPr>
          <w:trHeight w:val="342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69" w:rsidRPr="00607BF1" w:rsidRDefault="00BF1869" w:rsidP="00BF1869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Дата прийняття рішення про надання згоди на вчинення або подальше схвалення значного правочину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>15 листопада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2022 р.</w:t>
            </w:r>
          </w:p>
          <w:p w:rsidR="00BF1869" w:rsidRPr="00607BF1" w:rsidRDefault="00BF1869" w:rsidP="00BF1869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Назва уповноваженого органу, що його прийняв - загальні</w:t>
            </w:r>
            <w:r>
              <w:rPr>
                <w:sz w:val="20"/>
                <w:szCs w:val="20"/>
                <w:lang w:val="uk-UA" w:eastAsia="uk-UA"/>
              </w:rPr>
              <w:t xml:space="preserve"> збори акціонерів (протокол № 31 від 15.11</w:t>
            </w:r>
            <w:r w:rsidRPr="00607BF1">
              <w:rPr>
                <w:sz w:val="20"/>
                <w:szCs w:val="20"/>
                <w:lang w:val="uk-UA" w:eastAsia="uk-UA"/>
              </w:rPr>
              <w:t>.2022 р.).</w:t>
            </w:r>
          </w:p>
          <w:p w:rsidR="00BF1869" w:rsidRPr="000D698A" w:rsidRDefault="00BF1869" w:rsidP="00BF1869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Предмет правочину </w:t>
            </w:r>
            <w:r>
              <w:rPr>
                <w:sz w:val="20"/>
                <w:szCs w:val="20"/>
                <w:lang w:val="uk-UA" w:eastAsia="uk-UA"/>
              </w:rPr>
              <w:t>–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передання в заставу </w:t>
            </w:r>
            <w:r w:rsidRPr="002D3042">
              <w:rPr>
                <w:sz w:val="20"/>
                <w:szCs w:val="20"/>
                <w:lang w:val="uk-UA" w:eastAsia="uk-UA"/>
              </w:rPr>
              <w:t xml:space="preserve">АТ «Ощадбанк» рухоме майно (обладнання), що належить АТ «ОКЗДХ» на праві власності, яке розташоване за </w:t>
            </w:r>
            <w:proofErr w:type="spellStart"/>
            <w:r w:rsidRPr="002D3042">
              <w:rPr>
                <w:sz w:val="20"/>
                <w:szCs w:val="20"/>
                <w:lang w:val="uk-UA" w:eastAsia="uk-UA"/>
              </w:rPr>
              <w:t>адресою</w:t>
            </w:r>
            <w:proofErr w:type="spellEnd"/>
            <w:r w:rsidRPr="002D3042">
              <w:rPr>
                <w:sz w:val="20"/>
                <w:szCs w:val="20"/>
                <w:lang w:val="uk-UA" w:eastAsia="uk-UA"/>
              </w:rPr>
              <w:t xml:space="preserve">: Одеська область, </w:t>
            </w:r>
            <w:proofErr w:type="spellStart"/>
            <w:r w:rsidRPr="002D3042">
              <w:rPr>
                <w:sz w:val="20"/>
                <w:szCs w:val="20"/>
                <w:lang w:val="uk-UA" w:eastAsia="uk-UA"/>
              </w:rPr>
              <w:t>Роздільнянський</w:t>
            </w:r>
            <w:proofErr w:type="spellEnd"/>
            <w:r w:rsidRPr="002D3042">
              <w:rPr>
                <w:sz w:val="20"/>
                <w:szCs w:val="20"/>
                <w:lang w:val="uk-UA" w:eastAsia="uk-UA"/>
              </w:rPr>
              <w:t xml:space="preserve"> район, село </w:t>
            </w:r>
            <w:proofErr w:type="spellStart"/>
            <w:r w:rsidRPr="002D3042">
              <w:rPr>
                <w:sz w:val="20"/>
                <w:szCs w:val="20"/>
                <w:lang w:val="uk-UA" w:eastAsia="uk-UA"/>
              </w:rPr>
              <w:t>Степанівка</w:t>
            </w:r>
            <w:proofErr w:type="spellEnd"/>
            <w:r w:rsidRPr="002D3042">
              <w:rPr>
                <w:sz w:val="20"/>
                <w:szCs w:val="20"/>
                <w:lang w:val="uk-UA" w:eastAsia="uk-UA"/>
              </w:rPr>
              <w:t xml:space="preserve">, вул. Миру, 144, та перелік якого, за погодженням з Банком, має бути </w:t>
            </w:r>
            <w:r w:rsidRPr="004E6DE7">
              <w:rPr>
                <w:sz w:val="20"/>
                <w:szCs w:val="20"/>
                <w:lang w:val="uk-UA" w:eastAsia="uk-UA"/>
              </w:rPr>
              <w:t>визначений директором АТ «ОКЗДХ»  Жуковим А.С.  та/або іншою особою, що буде призначена директором АТ «ОКЗДХ», у</w:t>
            </w:r>
            <w:r w:rsidRPr="009A6606">
              <w:rPr>
                <w:sz w:val="20"/>
                <w:szCs w:val="20"/>
                <w:lang w:val="uk-UA" w:eastAsia="uk-UA"/>
              </w:rPr>
              <w:t xml:space="preserve"> зв’язку з необхідністю забезпечення виконання зобов’язань СП «</w:t>
            </w:r>
            <w:proofErr w:type="spellStart"/>
            <w:r w:rsidRPr="009A6606">
              <w:rPr>
                <w:sz w:val="20"/>
                <w:szCs w:val="20"/>
                <w:lang w:val="uk-UA" w:eastAsia="uk-UA"/>
              </w:rPr>
              <w:t>Вітмарк</w:t>
            </w:r>
            <w:proofErr w:type="spellEnd"/>
            <w:r w:rsidRPr="009A6606">
              <w:rPr>
                <w:sz w:val="20"/>
                <w:szCs w:val="20"/>
                <w:lang w:val="uk-UA" w:eastAsia="uk-UA"/>
              </w:rPr>
              <w:t>-Україна» ТОВ (код ЄДРПОУ: 22480087), у тому числі тих, що виникнуть у майбутньому, та які випливатимуть з умов кредитних договорів (з урахуванням можливих додаткових угод до них),  які будуть укладені між СП «ВІТМАРК-УКРАЇНА» ТОВ та АТ «ОЩАДБАНК»  з метою отримання  банківських послуг (кредит, кредитна лінія, овердрафт, гарантія/</w:t>
            </w:r>
            <w:proofErr w:type="spellStart"/>
            <w:r w:rsidRPr="009A6606">
              <w:rPr>
                <w:sz w:val="20"/>
                <w:szCs w:val="20"/>
                <w:lang w:val="uk-UA" w:eastAsia="uk-UA"/>
              </w:rPr>
              <w:t>контргарантія</w:t>
            </w:r>
            <w:proofErr w:type="spellEnd"/>
            <w:r w:rsidRPr="009A6606">
              <w:rPr>
                <w:sz w:val="20"/>
                <w:szCs w:val="20"/>
                <w:lang w:val="uk-UA" w:eastAsia="uk-UA"/>
              </w:rPr>
              <w:t>, резервний акредитив) всіх зобов'язань за  кредитними договорами</w:t>
            </w:r>
            <w:r>
              <w:rPr>
                <w:sz w:val="20"/>
                <w:szCs w:val="20"/>
                <w:lang w:val="uk-UA" w:eastAsia="uk-UA"/>
              </w:rPr>
              <w:t xml:space="preserve"> із загальним лімітом </w:t>
            </w:r>
            <w:r w:rsidRPr="009A6606">
              <w:rPr>
                <w:sz w:val="20"/>
                <w:szCs w:val="20"/>
                <w:lang w:val="uk-UA" w:eastAsia="uk-UA"/>
              </w:rPr>
              <w:t>кредитування не більше ніж 750 000 0</w:t>
            </w:r>
            <w:r>
              <w:rPr>
                <w:sz w:val="20"/>
                <w:szCs w:val="20"/>
                <w:lang w:val="uk-UA" w:eastAsia="uk-UA"/>
              </w:rPr>
              <w:t>00 (</w:t>
            </w:r>
            <w:r w:rsidRPr="000D698A">
              <w:rPr>
                <w:sz w:val="20"/>
                <w:szCs w:val="20"/>
                <w:lang w:val="uk-UA" w:eastAsia="uk-UA"/>
              </w:rPr>
              <w:t>сімсот п’ятдесят мільйонів), на строк кредитування, що не перевищує 60 місяців з дати укладення відповідного кредитного договору, з процентною ставкою, що не перевищує 30 % річних, у гривні.</w:t>
            </w:r>
          </w:p>
          <w:p w:rsidR="00BF1869" w:rsidRPr="000D698A" w:rsidRDefault="00BF1869" w:rsidP="00BF1869">
            <w:pPr>
              <w:rPr>
                <w:sz w:val="20"/>
                <w:szCs w:val="20"/>
                <w:lang w:val="uk-UA" w:eastAsia="uk-UA"/>
              </w:rPr>
            </w:pPr>
            <w:r w:rsidRPr="000D698A">
              <w:rPr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правочину, визначена відповідно до законодавства </w:t>
            </w:r>
            <w:r w:rsidR="000D698A" w:rsidRPr="000D698A">
              <w:rPr>
                <w:sz w:val="20"/>
                <w:szCs w:val="20"/>
                <w:lang w:val="uk-UA" w:eastAsia="uk-UA"/>
              </w:rPr>
              <w:t>–</w:t>
            </w:r>
            <w:r w:rsidR="000D698A">
              <w:rPr>
                <w:sz w:val="20"/>
                <w:szCs w:val="20"/>
                <w:lang w:val="uk-UA" w:eastAsia="uk-UA"/>
              </w:rPr>
              <w:t xml:space="preserve"> 26 529 тис. грн.</w:t>
            </w:r>
          </w:p>
          <w:p w:rsidR="00BF1869" w:rsidRPr="000D698A" w:rsidRDefault="00BF1869" w:rsidP="00BF1869">
            <w:pPr>
              <w:rPr>
                <w:sz w:val="20"/>
                <w:szCs w:val="20"/>
                <w:lang w:val="uk-UA" w:eastAsia="uk-UA"/>
              </w:rPr>
            </w:pPr>
            <w:r w:rsidRPr="000D698A">
              <w:rPr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- 147 345 тис. грн.</w:t>
            </w:r>
          </w:p>
          <w:p w:rsidR="00BF1869" w:rsidRPr="00607BF1" w:rsidRDefault="00BF1869" w:rsidP="00BF1869">
            <w:pPr>
              <w:rPr>
                <w:sz w:val="20"/>
                <w:szCs w:val="20"/>
                <w:lang w:val="uk-UA" w:eastAsia="uk-UA"/>
              </w:rPr>
            </w:pPr>
            <w:r w:rsidRPr="000D698A">
              <w:rPr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 </w:t>
            </w:r>
            <w:r w:rsidR="000D698A" w:rsidRPr="000D698A">
              <w:rPr>
                <w:sz w:val="20"/>
                <w:szCs w:val="20"/>
                <w:lang w:val="uk-UA" w:eastAsia="uk-UA"/>
              </w:rPr>
              <w:t>–</w:t>
            </w:r>
            <w:r w:rsidRPr="000D698A">
              <w:rPr>
                <w:sz w:val="20"/>
                <w:szCs w:val="20"/>
                <w:lang w:val="uk-UA" w:eastAsia="uk-UA"/>
              </w:rPr>
              <w:t xml:space="preserve"> </w:t>
            </w:r>
            <w:r w:rsidR="000D698A" w:rsidRPr="000D698A">
              <w:rPr>
                <w:sz w:val="20"/>
                <w:szCs w:val="20"/>
                <w:lang w:val="uk-UA" w:eastAsia="uk-UA"/>
              </w:rPr>
              <w:t>18.00468</w:t>
            </w:r>
            <w:r w:rsidRPr="000D698A">
              <w:rPr>
                <w:sz w:val="20"/>
                <w:szCs w:val="20"/>
                <w:lang w:val="uk-UA" w:eastAsia="uk-UA"/>
              </w:rPr>
              <w:t>%.</w:t>
            </w:r>
          </w:p>
          <w:p w:rsidR="004E6DE7" w:rsidRPr="008D1B84" w:rsidRDefault="00BF1869" w:rsidP="004E6DE7">
            <w:pPr>
              <w:rPr>
                <w:lang w:val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Загальна кількість голосуючих акцій 172 927 000, кількість голосуючих акцій, що зареєстровані для участі у загальних зборах 172 927 000, кількість голосуючих акцій, що проголосували "за" прийняття рішення 172 927 000, що складає 100% від загальної кількості зареєстрованих голосуючих акцій акціонерів, "проти" 0.</w:t>
            </w:r>
          </w:p>
        </w:tc>
      </w:tr>
      <w:tr w:rsidR="00607BF1" w:rsidRPr="00607BF1" w:rsidTr="004E6DE7">
        <w:trPr>
          <w:trHeight w:val="34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1C2E51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2D3042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15.11</w:t>
            </w:r>
            <w:r w:rsidR="00607BF1" w:rsidRPr="00607BF1">
              <w:rPr>
                <w:sz w:val="20"/>
                <w:szCs w:val="20"/>
                <w:lang w:val="uk-UA" w:eastAsia="uk-UA"/>
              </w:rPr>
              <w:t>.2022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B12994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750000.00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2D3042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147345</w:t>
            </w:r>
            <w:r w:rsidR="00607BF1" w:rsidRPr="00607BF1">
              <w:rPr>
                <w:sz w:val="20"/>
                <w:szCs w:val="20"/>
                <w:lang w:val="uk-UA" w:eastAsia="uk-UA"/>
              </w:rPr>
              <w:t>.00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607BF1" w:rsidRDefault="004E6DE7" w:rsidP="00607BF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500.00947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1" w:rsidRPr="002D3042" w:rsidRDefault="00607BF1" w:rsidP="00607BF1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607BF1" w:rsidRPr="00607BF1" w:rsidTr="004E6DE7">
        <w:trPr>
          <w:trHeight w:val="342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F1" w:rsidRPr="002D3042" w:rsidRDefault="00607BF1" w:rsidP="00607BF1">
            <w:pPr>
              <w:rPr>
                <w:b/>
                <w:sz w:val="20"/>
                <w:szCs w:val="20"/>
                <w:lang w:eastAsia="uk-UA"/>
              </w:rPr>
            </w:pPr>
            <w:r w:rsidRPr="00607BF1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607BF1" w:rsidRPr="005A6FF4" w:rsidTr="004E6DE7">
        <w:trPr>
          <w:trHeight w:val="342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Дата прийняття рішення про надання згоди на вчинення або подальше схвалення значного правочину </w:t>
            </w:r>
            <w:r w:rsidR="002D3042">
              <w:rPr>
                <w:sz w:val="20"/>
                <w:szCs w:val="20"/>
                <w:lang w:val="uk-UA" w:eastAsia="uk-UA"/>
              </w:rPr>
              <w:t>–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</w:t>
            </w:r>
            <w:r w:rsidR="002D3042">
              <w:rPr>
                <w:sz w:val="20"/>
                <w:szCs w:val="20"/>
                <w:lang w:val="uk-UA" w:eastAsia="uk-UA"/>
              </w:rPr>
              <w:t>15 листопада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2022 р.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Назва уповноваженого органу, що його прийняв - загальні</w:t>
            </w:r>
            <w:r w:rsidR="002D3042">
              <w:rPr>
                <w:sz w:val="20"/>
                <w:szCs w:val="20"/>
                <w:lang w:val="uk-UA" w:eastAsia="uk-UA"/>
              </w:rPr>
              <w:t xml:space="preserve"> збори акціонерів (протокол № 31 від 15.11</w:t>
            </w:r>
            <w:r w:rsidRPr="00607BF1">
              <w:rPr>
                <w:sz w:val="20"/>
                <w:szCs w:val="20"/>
                <w:lang w:val="uk-UA" w:eastAsia="uk-UA"/>
              </w:rPr>
              <w:t>.2022 р.)</w:t>
            </w:r>
          </w:p>
          <w:p w:rsidR="00B12994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Предмет правочину </w:t>
            </w:r>
            <w:r w:rsidR="00B12994">
              <w:rPr>
                <w:sz w:val="20"/>
                <w:szCs w:val="20"/>
                <w:lang w:val="uk-UA" w:eastAsia="uk-UA"/>
              </w:rPr>
              <w:t>–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</w:t>
            </w:r>
            <w:r w:rsidR="00B12994">
              <w:rPr>
                <w:sz w:val="20"/>
                <w:szCs w:val="20"/>
                <w:lang w:val="uk-UA" w:eastAsia="uk-UA"/>
              </w:rPr>
              <w:t>надання АТ «Ощадбанк» поруки (солідарної</w:t>
            </w:r>
            <w:r w:rsidR="00B12994" w:rsidRPr="00B12994">
              <w:rPr>
                <w:sz w:val="20"/>
                <w:szCs w:val="20"/>
                <w:lang w:val="uk-UA" w:eastAsia="uk-UA"/>
              </w:rPr>
              <w:t>, в повному обсязі) АТ «ОКЗДХ», з метою забезпечення виконання зобов’язань СП «ВІТМАРК-УКРАЇНА» ТОВ перед АТ «Ощадбанк» за кредитним договором/кредитними договорами, що будуть укладені</w:t>
            </w:r>
            <w:r w:rsidR="00B12994">
              <w:rPr>
                <w:sz w:val="20"/>
                <w:szCs w:val="20"/>
                <w:lang w:val="uk-UA" w:eastAsia="uk-UA"/>
              </w:rPr>
              <w:t xml:space="preserve"> </w:t>
            </w:r>
            <w:r w:rsidR="00B12994" w:rsidRPr="009A6606">
              <w:rPr>
                <w:sz w:val="20"/>
                <w:szCs w:val="20"/>
                <w:lang w:val="uk-UA" w:eastAsia="uk-UA"/>
              </w:rPr>
              <w:t>між СП «ВІТМАРК-УКРАЇНА» ТОВ та АТ «ОЩАДБАНК»  з метою отримання  банківських послуг (кредит, кредитна лінія, овердрафт, гарантія</w:t>
            </w:r>
            <w:r w:rsidR="00B12994">
              <w:rPr>
                <w:sz w:val="20"/>
                <w:szCs w:val="20"/>
                <w:lang w:val="uk-UA" w:eastAsia="uk-UA"/>
              </w:rPr>
              <w:t xml:space="preserve"> </w:t>
            </w:r>
            <w:r w:rsidR="00B12994" w:rsidRPr="009A6606">
              <w:rPr>
                <w:sz w:val="20"/>
                <w:szCs w:val="20"/>
                <w:lang w:val="uk-UA" w:eastAsia="uk-UA"/>
              </w:rPr>
              <w:t>/</w:t>
            </w:r>
            <w:proofErr w:type="spellStart"/>
            <w:r w:rsidR="00B12994" w:rsidRPr="009A6606">
              <w:rPr>
                <w:sz w:val="20"/>
                <w:szCs w:val="20"/>
                <w:lang w:val="uk-UA" w:eastAsia="uk-UA"/>
              </w:rPr>
              <w:t>контргарантія</w:t>
            </w:r>
            <w:proofErr w:type="spellEnd"/>
            <w:r w:rsidR="00B12994" w:rsidRPr="009A6606">
              <w:rPr>
                <w:sz w:val="20"/>
                <w:szCs w:val="20"/>
                <w:lang w:val="uk-UA" w:eastAsia="uk-UA"/>
              </w:rPr>
              <w:t>, резервний акредитив) всіх зобов'язань за  кредитними договорами</w:t>
            </w:r>
            <w:r w:rsidR="00B12994">
              <w:rPr>
                <w:sz w:val="20"/>
                <w:szCs w:val="20"/>
                <w:lang w:val="uk-UA" w:eastAsia="uk-UA"/>
              </w:rPr>
              <w:t xml:space="preserve"> із загальним лімітом </w:t>
            </w:r>
            <w:r w:rsidR="00B12994" w:rsidRPr="009A6606">
              <w:rPr>
                <w:sz w:val="20"/>
                <w:szCs w:val="20"/>
                <w:lang w:val="uk-UA" w:eastAsia="uk-UA"/>
              </w:rPr>
              <w:t>кредитування не більше ніж 750 000 0</w:t>
            </w:r>
            <w:r w:rsidR="00B12994">
              <w:rPr>
                <w:sz w:val="20"/>
                <w:szCs w:val="20"/>
                <w:lang w:val="uk-UA" w:eastAsia="uk-UA"/>
              </w:rPr>
              <w:t>00 (сімсот п’ятдесят мільйонів), на с</w:t>
            </w:r>
            <w:r w:rsidR="00B12994" w:rsidRPr="009A6606">
              <w:rPr>
                <w:sz w:val="20"/>
                <w:szCs w:val="20"/>
                <w:lang w:val="uk-UA" w:eastAsia="uk-UA"/>
              </w:rPr>
              <w:t>трок кредитування, що не перевищує 60 місяців з дати укладення в</w:t>
            </w:r>
            <w:r w:rsidR="00B12994">
              <w:rPr>
                <w:sz w:val="20"/>
                <w:szCs w:val="20"/>
                <w:lang w:val="uk-UA" w:eastAsia="uk-UA"/>
              </w:rPr>
              <w:t>ідповідного кредитного договору, з</w:t>
            </w:r>
            <w:r w:rsidR="00B12994" w:rsidRPr="009A6606">
              <w:rPr>
                <w:sz w:val="20"/>
                <w:szCs w:val="20"/>
                <w:lang w:val="uk-UA" w:eastAsia="uk-UA"/>
              </w:rPr>
              <w:t xml:space="preserve"> процентною ставкою, що не </w:t>
            </w:r>
            <w:r w:rsidR="00B12994">
              <w:rPr>
                <w:sz w:val="20"/>
                <w:szCs w:val="20"/>
                <w:lang w:val="uk-UA" w:eastAsia="uk-UA"/>
              </w:rPr>
              <w:t>перевищує 30 % річних, у гривні.</w:t>
            </w:r>
          </w:p>
          <w:p w:rsidR="00B12994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правочину, визначена відповідно до законодавства </w:t>
            </w:r>
            <w:r w:rsidR="00B12994">
              <w:rPr>
                <w:sz w:val="20"/>
                <w:szCs w:val="20"/>
                <w:lang w:val="uk-UA" w:eastAsia="uk-UA"/>
              </w:rPr>
              <w:t>–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</w:t>
            </w:r>
            <w:r w:rsidR="00B12994">
              <w:rPr>
                <w:sz w:val="20"/>
                <w:szCs w:val="20"/>
                <w:lang w:val="uk-UA" w:eastAsia="uk-UA"/>
              </w:rPr>
              <w:t>750 000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тис. </w:t>
            </w:r>
            <w:r w:rsidR="00B12994">
              <w:rPr>
                <w:sz w:val="20"/>
                <w:szCs w:val="20"/>
                <w:lang w:val="uk-UA" w:eastAsia="uk-UA"/>
              </w:rPr>
              <w:t>грн.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- 1</w:t>
            </w:r>
            <w:r w:rsidR="00B12994">
              <w:rPr>
                <w:sz w:val="20"/>
                <w:szCs w:val="20"/>
                <w:lang w:val="uk-UA" w:eastAsia="uk-UA"/>
              </w:rPr>
              <w:t>47</w:t>
            </w:r>
            <w:r w:rsidR="004E6DE7">
              <w:rPr>
                <w:sz w:val="20"/>
                <w:szCs w:val="20"/>
                <w:lang w:val="uk-UA" w:eastAsia="uk-UA"/>
              </w:rPr>
              <w:t> </w:t>
            </w:r>
            <w:r w:rsidR="00B12994">
              <w:rPr>
                <w:sz w:val="20"/>
                <w:szCs w:val="20"/>
                <w:lang w:val="uk-UA" w:eastAsia="uk-UA"/>
              </w:rPr>
              <w:t>345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тис. грн.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 </w:t>
            </w:r>
            <w:r w:rsidR="004E6DE7">
              <w:rPr>
                <w:sz w:val="20"/>
                <w:szCs w:val="20"/>
                <w:lang w:val="uk-UA" w:eastAsia="uk-UA"/>
              </w:rPr>
              <w:t>–</w:t>
            </w:r>
            <w:r w:rsidRPr="00607BF1">
              <w:rPr>
                <w:sz w:val="20"/>
                <w:szCs w:val="20"/>
                <w:lang w:val="uk-UA" w:eastAsia="uk-UA"/>
              </w:rPr>
              <w:t xml:space="preserve"> </w:t>
            </w:r>
            <w:r w:rsidR="004E6DE7">
              <w:rPr>
                <w:sz w:val="20"/>
                <w:szCs w:val="20"/>
                <w:lang w:val="uk-UA" w:eastAsia="uk-UA"/>
              </w:rPr>
              <w:t>500.00947</w:t>
            </w:r>
            <w:r w:rsidRPr="00607BF1">
              <w:rPr>
                <w:sz w:val="20"/>
                <w:szCs w:val="20"/>
                <w:lang w:val="uk-UA" w:eastAsia="uk-UA"/>
              </w:rPr>
              <w:t>%</w:t>
            </w:r>
          </w:p>
          <w:p w:rsidR="00607BF1" w:rsidRPr="00607BF1" w:rsidRDefault="00607BF1" w:rsidP="00607BF1">
            <w:pPr>
              <w:rPr>
                <w:sz w:val="20"/>
                <w:szCs w:val="20"/>
                <w:lang w:val="uk-UA" w:eastAsia="uk-UA"/>
              </w:rPr>
            </w:pPr>
            <w:r w:rsidRPr="00607BF1">
              <w:rPr>
                <w:sz w:val="20"/>
                <w:szCs w:val="20"/>
                <w:lang w:val="uk-UA" w:eastAsia="uk-UA"/>
              </w:rPr>
              <w:t>Загальна кількість голосуючих акцій 172 927 000, кількість голосуючих акцій, що зареєстровані для участі у загальних зборах 172 927 000, кількість голосуючих акцій, що проголосували "за" прийняття рішення 172 927 000, що складає 100% від загальної кількості зареєстрованих голосуючих акцій акціонерів, "проти" 0.</w:t>
            </w:r>
          </w:p>
        </w:tc>
      </w:tr>
    </w:tbl>
    <w:p w:rsidR="00607BF1" w:rsidRPr="00607BF1" w:rsidRDefault="00607BF1" w:rsidP="00607BF1">
      <w:pPr>
        <w:rPr>
          <w:lang w:val="uk-UA" w:eastAsia="uk-UA"/>
        </w:rPr>
      </w:pPr>
    </w:p>
    <w:p w:rsidR="00607BF1" w:rsidRPr="004D62A4" w:rsidRDefault="00607BF1" w:rsidP="00607BF1">
      <w:pPr>
        <w:spacing w:before="100" w:beforeAutospacing="1" w:after="100" w:afterAutospacing="1"/>
        <w:ind w:left="720"/>
        <w:outlineLvl w:val="2"/>
        <w:rPr>
          <w:bCs/>
          <w:sz w:val="20"/>
          <w:szCs w:val="20"/>
          <w:lang w:eastAsia="uk-UA"/>
        </w:rPr>
      </w:pPr>
      <w:r w:rsidRPr="00607BF1">
        <w:rPr>
          <w:bCs/>
          <w:sz w:val="20"/>
          <w:szCs w:val="20"/>
          <w:lang w:val="uk-UA" w:eastAsia="uk-UA"/>
        </w:rPr>
        <w:t>* Заповнюють публічні акціонерні товариства.</w:t>
      </w:r>
    </w:p>
    <w:p w:rsidR="00607BF1" w:rsidRPr="004D62A4" w:rsidRDefault="00607BF1" w:rsidP="00607BF1">
      <w:pPr>
        <w:rPr>
          <w:lang w:eastAsia="uk-UA"/>
        </w:rPr>
      </w:pPr>
    </w:p>
    <w:sectPr w:rsidR="00607BF1" w:rsidRPr="004D62A4" w:rsidSect="00607BF1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82"/>
    <w:rsid w:val="00020BCB"/>
    <w:rsid w:val="000D698A"/>
    <w:rsid w:val="001714DF"/>
    <w:rsid w:val="001C2E51"/>
    <w:rsid w:val="002B0782"/>
    <w:rsid w:val="002D3042"/>
    <w:rsid w:val="002D6506"/>
    <w:rsid w:val="003275D1"/>
    <w:rsid w:val="00375E69"/>
    <w:rsid w:val="003C4C1A"/>
    <w:rsid w:val="004263EB"/>
    <w:rsid w:val="0044001B"/>
    <w:rsid w:val="004C6353"/>
    <w:rsid w:val="004D62A4"/>
    <w:rsid w:val="004E61FF"/>
    <w:rsid w:val="004E6DE7"/>
    <w:rsid w:val="00531337"/>
    <w:rsid w:val="005A6FF4"/>
    <w:rsid w:val="00607BF1"/>
    <w:rsid w:val="006C6B5C"/>
    <w:rsid w:val="007E37D1"/>
    <w:rsid w:val="007F5510"/>
    <w:rsid w:val="008D1B84"/>
    <w:rsid w:val="00902454"/>
    <w:rsid w:val="009A3882"/>
    <w:rsid w:val="009A60E3"/>
    <w:rsid w:val="009A6606"/>
    <w:rsid w:val="009F2C05"/>
    <w:rsid w:val="00A372E3"/>
    <w:rsid w:val="00B12994"/>
    <w:rsid w:val="00B71BC8"/>
    <w:rsid w:val="00BF1869"/>
    <w:rsid w:val="00C86AFD"/>
    <w:rsid w:val="00C879DA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58E6-1ED6-4845-9DB6-8BF57D21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juliastepanova</cp:lastModifiedBy>
  <cp:revision>8</cp:revision>
  <cp:lastPrinted>2013-07-11T14:29:00Z</cp:lastPrinted>
  <dcterms:created xsi:type="dcterms:W3CDTF">2022-01-27T08:50:00Z</dcterms:created>
  <dcterms:modified xsi:type="dcterms:W3CDTF">2022-11-16T12:14:00Z</dcterms:modified>
</cp:coreProperties>
</file>