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9A8" w:rsidRPr="001079A8" w:rsidRDefault="00507261" w:rsidP="001079A8">
      <w:pPr>
        <w:pStyle w:val="3"/>
        <w:spacing w:before="0" w:beforeAutospacing="0" w:after="0" w:afterAutospacing="0"/>
        <w:jc w:val="right"/>
        <w:rPr>
          <w:b w:val="0"/>
          <w:color w:val="000000"/>
          <w:sz w:val="18"/>
          <w:szCs w:val="18"/>
          <w:lang w:val="ru-RU"/>
        </w:rPr>
      </w:pPr>
      <w:bookmarkStart w:id="0" w:name="_GoBack"/>
      <w:bookmarkEnd w:id="0"/>
      <w:r>
        <w:rPr>
          <w:sz w:val="16"/>
          <w:szCs w:val="16"/>
          <w:lang w:val="ru-RU"/>
        </w:rPr>
        <w:tab/>
      </w:r>
      <w:r>
        <w:rPr>
          <w:sz w:val="16"/>
          <w:szCs w:val="16"/>
          <w:lang w:val="ru-RU"/>
        </w:rPr>
        <w:tab/>
      </w:r>
      <w:r>
        <w:rPr>
          <w:sz w:val="16"/>
          <w:szCs w:val="16"/>
          <w:lang w:val="ru-RU"/>
        </w:rPr>
        <w:tab/>
      </w:r>
      <w:r>
        <w:rPr>
          <w:sz w:val="16"/>
          <w:szCs w:val="16"/>
          <w:lang w:val="ru-RU"/>
        </w:rPr>
        <w:tab/>
      </w:r>
      <w:r>
        <w:rPr>
          <w:sz w:val="16"/>
          <w:szCs w:val="16"/>
          <w:lang w:val="ru-RU"/>
        </w:rPr>
        <w:tab/>
      </w:r>
      <w:r w:rsidRPr="00D71E00">
        <w:rPr>
          <w:sz w:val="20"/>
          <w:szCs w:val="20"/>
          <w:lang w:val="ru-RU"/>
        </w:rPr>
        <w:t xml:space="preserve">    </w:t>
      </w:r>
      <w:r w:rsidR="001079A8" w:rsidRPr="001079A8">
        <w:rPr>
          <w:b w:val="0"/>
          <w:color w:val="000000"/>
          <w:sz w:val="18"/>
          <w:szCs w:val="18"/>
        </w:rPr>
        <w:t xml:space="preserve">Додаток </w:t>
      </w:r>
      <w:r w:rsidR="001079A8" w:rsidRPr="001079A8">
        <w:rPr>
          <w:b w:val="0"/>
          <w:color w:val="000000"/>
          <w:sz w:val="18"/>
          <w:szCs w:val="18"/>
          <w:lang w:val="ru-RU"/>
        </w:rPr>
        <w:t>1</w:t>
      </w:r>
    </w:p>
    <w:p w:rsidR="001079A8" w:rsidRPr="001079A8" w:rsidRDefault="001079A8" w:rsidP="001079A8">
      <w:pPr>
        <w:pStyle w:val="3"/>
        <w:spacing w:before="0" w:beforeAutospacing="0" w:after="0" w:afterAutospacing="0"/>
        <w:jc w:val="right"/>
        <w:rPr>
          <w:b w:val="0"/>
          <w:color w:val="000000"/>
          <w:sz w:val="18"/>
          <w:szCs w:val="18"/>
        </w:rPr>
      </w:pPr>
      <w:r w:rsidRPr="001079A8">
        <w:rPr>
          <w:b w:val="0"/>
          <w:color w:val="000000"/>
          <w:sz w:val="18"/>
          <w:szCs w:val="18"/>
        </w:rPr>
        <w:tab/>
      </w:r>
      <w:r w:rsidRPr="001079A8">
        <w:rPr>
          <w:b w:val="0"/>
          <w:color w:val="000000"/>
          <w:sz w:val="18"/>
          <w:szCs w:val="18"/>
        </w:rPr>
        <w:tab/>
      </w:r>
      <w:r w:rsidRPr="001079A8">
        <w:rPr>
          <w:b w:val="0"/>
          <w:color w:val="000000"/>
          <w:sz w:val="18"/>
          <w:szCs w:val="18"/>
        </w:rPr>
        <w:tab/>
      </w:r>
      <w:r w:rsidRPr="001079A8">
        <w:rPr>
          <w:b w:val="0"/>
          <w:color w:val="000000"/>
          <w:sz w:val="18"/>
          <w:szCs w:val="18"/>
        </w:rPr>
        <w:tab/>
      </w:r>
      <w:r w:rsidRPr="001079A8">
        <w:rPr>
          <w:b w:val="0"/>
          <w:color w:val="000000"/>
          <w:sz w:val="18"/>
          <w:szCs w:val="18"/>
        </w:rPr>
        <w:tab/>
      </w:r>
      <w:r w:rsidRPr="001079A8">
        <w:rPr>
          <w:b w:val="0"/>
          <w:color w:val="000000"/>
          <w:sz w:val="18"/>
          <w:szCs w:val="18"/>
        </w:rPr>
        <w:tab/>
      </w:r>
      <w:r w:rsidRPr="001079A8">
        <w:rPr>
          <w:b w:val="0"/>
          <w:color w:val="000000"/>
          <w:sz w:val="18"/>
          <w:szCs w:val="18"/>
        </w:rPr>
        <w:tab/>
      </w:r>
      <w:r w:rsidRPr="001079A8">
        <w:rPr>
          <w:b w:val="0"/>
          <w:color w:val="000000"/>
          <w:sz w:val="18"/>
          <w:szCs w:val="18"/>
        </w:rPr>
        <w:tab/>
        <w:t>до Положення про розкриття інформації емітентами</w:t>
      </w:r>
    </w:p>
    <w:p w:rsidR="001079A8" w:rsidRPr="001079A8" w:rsidRDefault="001079A8" w:rsidP="001079A8">
      <w:pPr>
        <w:pStyle w:val="3"/>
        <w:spacing w:before="0" w:beforeAutospacing="0" w:after="0" w:afterAutospacing="0"/>
        <w:jc w:val="right"/>
        <w:rPr>
          <w:b w:val="0"/>
          <w:color w:val="000000"/>
          <w:sz w:val="18"/>
          <w:szCs w:val="18"/>
        </w:rPr>
      </w:pPr>
      <w:r w:rsidRPr="001079A8">
        <w:rPr>
          <w:b w:val="0"/>
          <w:color w:val="000000"/>
          <w:sz w:val="18"/>
          <w:szCs w:val="18"/>
        </w:rPr>
        <w:tab/>
      </w:r>
      <w:r w:rsidRPr="001079A8">
        <w:rPr>
          <w:b w:val="0"/>
          <w:color w:val="000000"/>
          <w:sz w:val="18"/>
          <w:szCs w:val="18"/>
        </w:rPr>
        <w:tab/>
      </w:r>
      <w:r w:rsidRPr="001079A8">
        <w:rPr>
          <w:b w:val="0"/>
          <w:color w:val="000000"/>
          <w:sz w:val="18"/>
          <w:szCs w:val="18"/>
        </w:rPr>
        <w:tab/>
      </w:r>
      <w:r w:rsidRPr="001079A8">
        <w:rPr>
          <w:b w:val="0"/>
          <w:color w:val="000000"/>
          <w:sz w:val="18"/>
          <w:szCs w:val="18"/>
        </w:rPr>
        <w:tab/>
      </w:r>
      <w:r w:rsidRPr="001079A8">
        <w:rPr>
          <w:b w:val="0"/>
          <w:color w:val="000000"/>
          <w:sz w:val="18"/>
          <w:szCs w:val="18"/>
        </w:rPr>
        <w:tab/>
      </w:r>
      <w:r w:rsidRPr="001079A8">
        <w:rPr>
          <w:b w:val="0"/>
          <w:color w:val="000000"/>
          <w:sz w:val="18"/>
          <w:szCs w:val="18"/>
        </w:rPr>
        <w:tab/>
      </w:r>
      <w:r w:rsidRPr="001079A8">
        <w:rPr>
          <w:b w:val="0"/>
          <w:color w:val="000000"/>
          <w:sz w:val="18"/>
          <w:szCs w:val="18"/>
        </w:rPr>
        <w:tab/>
      </w:r>
      <w:r w:rsidRPr="001079A8">
        <w:rPr>
          <w:b w:val="0"/>
          <w:color w:val="000000"/>
          <w:sz w:val="18"/>
          <w:szCs w:val="18"/>
        </w:rPr>
        <w:tab/>
        <w:t>цінних паперів (пункт 7 глави 1 розділу II)</w:t>
      </w:r>
    </w:p>
    <w:p w:rsidR="001079A8" w:rsidRPr="001079A8" w:rsidRDefault="001079A8" w:rsidP="001079A8">
      <w:pPr>
        <w:pStyle w:val="3"/>
        <w:spacing w:before="0" w:beforeAutospacing="0" w:after="0" w:afterAutospacing="0"/>
        <w:jc w:val="right"/>
        <w:rPr>
          <w:color w:val="000000"/>
          <w:sz w:val="18"/>
          <w:szCs w:val="18"/>
          <w:lang w:val="ru-RU"/>
        </w:rPr>
      </w:pPr>
      <w:r w:rsidRPr="001079A8">
        <w:rPr>
          <w:color w:val="000000"/>
          <w:sz w:val="18"/>
          <w:szCs w:val="18"/>
        </w:rPr>
        <w:tab/>
      </w:r>
      <w:r w:rsidRPr="001079A8">
        <w:rPr>
          <w:color w:val="000000"/>
          <w:sz w:val="18"/>
          <w:szCs w:val="18"/>
        </w:rPr>
        <w:tab/>
      </w:r>
      <w:r w:rsidRPr="001079A8">
        <w:rPr>
          <w:color w:val="000000"/>
          <w:sz w:val="18"/>
          <w:szCs w:val="18"/>
        </w:rPr>
        <w:tab/>
      </w:r>
      <w:r w:rsidRPr="001079A8">
        <w:rPr>
          <w:color w:val="000000"/>
          <w:sz w:val="18"/>
          <w:szCs w:val="18"/>
        </w:rPr>
        <w:tab/>
      </w:r>
      <w:r w:rsidRPr="001079A8">
        <w:rPr>
          <w:color w:val="000000"/>
          <w:sz w:val="18"/>
          <w:szCs w:val="18"/>
        </w:rPr>
        <w:tab/>
      </w:r>
    </w:p>
    <w:p w:rsidR="001079A8" w:rsidRDefault="001079A8" w:rsidP="001079A8">
      <w:pPr>
        <w:jc w:val="center"/>
      </w:pPr>
      <w:r>
        <w:rPr>
          <w:b/>
        </w:rPr>
        <w:t>Титульний аркуш Повідомлення</w:t>
      </w:r>
      <w:r>
        <w:br/>
      </w:r>
      <w:r>
        <w:rPr>
          <w:b/>
        </w:rPr>
        <w:t>(Повідомлення про інформацію)</w:t>
      </w:r>
    </w:p>
    <w:p w:rsidR="001079A8" w:rsidRDefault="001079A8" w:rsidP="001079A8">
      <w:pPr>
        <w:pStyle w:val="3"/>
        <w:spacing w:before="0" w:beforeAutospacing="0" w:after="0" w:afterAutospacing="0"/>
        <w:rPr>
          <w:b w:val="0"/>
          <w:sz w:val="15"/>
        </w:rPr>
      </w:pPr>
      <w:r w:rsidRPr="001079A8">
        <w:rPr>
          <w:b w:val="0"/>
          <w:sz w:val="20"/>
          <w:szCs w:val="20"/>
          <w:u w:val="single"/>
          <w:lang w:val="ru-RU"/>
        </w:rPr>
        <w:t>02.05.2019</w:t>
      </w:r>
    </w:p>
    <w:p w:rsidR="001079A8" w:rsidRDefault="001079A8" w:rsidP="001079A8">
      <w:r>
        <w:rPr>
          <w:sz w:val="15"/>
        </w:rPr>
        <w:t>(дата реєстрації емітентом</w:t>
      </w:r>
      <w:r>
        <w:br/>
      </w:r>
      <w:r>
        <w:rPr>
          <w:sz w:val="15"/>
        </w:rPr>
        <w:t>електронного документа)</w:t>
      </w:r>
      <w:bookmarkStart w:id="1" w:name="8869"/>
      <w:bookmarkEnd w:id="1"/>
    </w:p>
    <w:p w:rsidR="001079A8" w:rsidRDefault="001079A8" w:rsidP="001079A8">
      <w:pPr>
        <w:pStyle w:val="3"/>
        <w:spacing w:before="0" w:beforeAutospacing="0" w:after="0" w:afterAutospacing="0"/>
        <w:rPr>
          <w:b w:val="0"/>
          <w:sz w:val="15"/>
        </w:rPr>
      </w:pPr>
    </w:p>
    <w:p w:rsidR="001079A8" w:rsidRPr="001079A8" w:rsidRDefault="001079A8" w:rsidP="001079A8">
      <w:pPr>
        <w:pStyle w:val="3"/>
        <w:spacing w:before="0" w:beforeAutospacing="0" w:after="0" w:afterAutospacing="0"/>
        <w:rPr>
          <w:b w:val="0"/>
          <w:sz w:val="20"/>
          <w:szCs w:val="20"/>
          <w:lang w:val="ru-RU"/>
        </w:rPr>
      </w:pPr>
      <w:r>
        <w:rPr>
          <w:b w:val="0"/>
          <w:sz w:val="20"/>
          <w:szCs w:val="20"/>
        </w:rPr>
        <w:t>№</w:t>
      </w:r>
      <w:r w:rsidRPr="001079A8">
        <w:rPr>
          <w:b w:val="0"/>
          <w:sz w:val="20"/>
          <w:szCs w:val="20"/>
          <w:lang w:val="ru-RU"/>
        </w:rPr>
        <w:t xml:space="preserve"> </w:t>
      </w:r>
      <w:r w:rsidRPr="001079A8">
        <w:rPr>
          <w:b w:val="0"/>
          <w:sz w:val="20"/>
          <w:szCs w:val="20"/>
          <w:u w:val="single"/>
          <w:lang w:val="ru-RU"/>
        </w:rPr>
        <w:t>033</w:t>
      </w:r>
    </w:p>
    <w:p w:rsidR="001079A8" w:rsidRDefault="001079A8" w:rsidP="001079A8">
      <w:pPr>
        <w:pStyle w:val="3"/>
        <w:spacing w:before="0" w:beforeAutospacing="0" w:after="0" w:afterAutospacing="0"/>
        <w:rPr>
          <w:b w:val="0"/>
          <w:sz w:val="15"/>
          <w:szCs w:val="28"/>
        </w:rPr>
      </w:pPr>
      <w:r>
        <w:rPr>
          <w:b w:val="0"/>
          <w:sz w:val="15"/>
        </w:rPr>
        <w:t xml:space="preserve"> (вихідний реєстраційний</w:t>
      </w:r>
      <w:r>
        <w:rPr>
          <w:b w:val="0"/>
        </w:rPr>
        <w:br/>
      </w:r>
      <w:r>
        <w:rPr>
          <w:b w:val="0"/>
          <w:sz w:val="15"/>
        </w:rPr>
        <w:t>номер електронного документа)</w:t>
      </w:r>
    </w:p>
    <w:p w:rsidR="001079A8" w:rsidRDefault="001079A8" w:rsidP="001079A8">
      <w:pPr>
        <w:pStyle w:val="3"/>
        <w:spacing w:before="0" w:beforeAutospacing="0" w:after="0" w:afterAutospacing="0"/>
        <w:rPr>
          <w:b w:val="0"/>
          <w:color w:val="000000"/>
          <w:sz w:val="28"/>
        </w:rPr>
      </w:pPr>
    </w:p>
    <w:tbl>
      <w:tblPr>
        <w:tblW w:w="4919" w:type="pct"/>
        <w:tblLook w:val="04A0" w:firstRow="1" w:lastRow="0" w:firstColumn="1" w:lastColumn="0" w:noHBand="0" w:noVBand="1"/>
      </w:tblPr>
      <w:tblGrid>
        <w:gridCol w:w="15969"/>
      </w:tblGrid>
      <w:tr w:rsidR="001079A8" w:rsidTr="001079A8">
        <w:tc>
          <w:tcPr>
            <w:tcW w:w="5000" w:type="pct"/>
            <w:tcMar>
              <w:top w:w="60" w:type="dxa"/>
              <w:left w:w="60" w:type="dxa"/>
              <w:bottom w:w="60" w:type="dxa"/>
              <w:right w:w="60" w:type="dxa"/>
            </w:tcMar>
            <w:vAlign w:val="center"/>
            <w:hideMark/>
          </w:tcPr>
          <w:p w:rsidR="001079A8" w:rsidRDefault="001079A8">
            <w:pPr>
              <w:ind w:firstLine="240"/>
              <w:rPr>
                <w:i/>
                <w:color w:val="000000"/>
                <w:sz w:val="20"/>
                <w:szCs w:val="20"/>
              </w:rPr>
            </w:pPr>
            <w:r>
              <w:rPr>
                <w:sz w:val="18"/>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N 2826, зареєстрованого в Міністерстві юстиції України 24 грудня 2013 року за N 2180/24712 (із змінами)</w:t>
            </w:r>
          </w:p>
        </w:tc>
      </w:tr>
    </w:tbl>
    <w:p w:rsidR="001079A8" w:rsidRDefault="001079A8" w:rsidP="001079A8">
      <w:pPr>
        <w:rPr>
          <w:vanish/>
          <w:color w:val="000000"/>
          <w:lang w:val="ru-RU"/>
        </w:rPr>
      </w:pPr>
    </w:p>
    <w:tbl>
      <w:tblPr>
        <w:tblW w:w="4900" w:type="pct"/>
        <w:tblLayout w:type="fixed"/>
        <w:tblLook w:val="04A0" w:firstRow="1" w:lastRow="0" w:firstColumn="1" w:lastColumn="0" w:noHBand="0" w:noVBand="1"/>
      </w:tblPr>
      <w:tblGrid>
        <w:gridCol w:w="2588"/>
        <w:gridCol w:w="298"/>
        <w:gridCol w:w="5862"/>
        <w:gridCol w:w="298"/>
        <w:gridCol w:w="6861"/>
      </w:tblGrid>
      <w:tr w:rsidR="001079A8" w:rsidTr="001079A8">
        <w:tc>
          <w:tcPr>
            <w:tcW w:w="1562" w:type="dxa"/>
            <w:tcMar>
              <w:top w:w="60" w:type="dxa"/>
              <w:left w:w="60" w:type="dxa"/>
              <w:bottom w:w="60" w:type="dxa"/>
              <w:right w:w="60" w:type="dxa"/>
            </w:tcMar>
            <w:vAlign w:val="center"/>
            <w:hideMark/>
          </w:tcPr>
          <w:p w:rsidR="001079A8" w:rsidRDefault="001079A8">
            <w:pPr>
              <w:jc w:val="center"/>
              <w:rPr>
                <w:color w:val="000000"/>
                <w:sz w:val="20"/>
                <w:szCs w:val="20"/>
                <w:lang w:val="en-US"/>
              </w:rPr>
            </w:pPr>
            <w:r>
              <w:rPr>
                <w:color w:val="000000"/>
                <w:sz w:val="20"/>
                <w:szCs w:val="20"/>
                <w:lang w:val="en-US"/>
              </w:rPr>
              <w:t>Директор</w:t>
            </w:r>
          </w:p>
        </w:tc>
        <w:tc>
          <w:tcPr>
            <w:tcW w:w="180" w:type="dxa"/>
            <w:tcMar>
              <w:top w:w="60" w:type="dxa"/>
              <w:left w:w="60" w:type="dxa"/>
              <w:bottom w:w="60" w:type="dxa"/>
              <w:right w:w="60" w:type="dxa"/>
            </w:tcMar>
            <w:vAlign w:val="center"/>
            <w:hideMark/>
          </w:tcPr>
          <w:p w:rsidR="001079A8" w:rsidRDefault="001079A8">
            <w:pPr>
              <w:jc w:val="center"/>
              <w:rPr>
                <w:color w:val="000000"/>
                <w:sz w:val="20"/>
                <w:szCs w:val="20"/>
              </w:rPr>
            </w:pPr>
            <w:r>
              <w:rPr>
                <w:color w:val="000000"/>
                <w:sz w:val="20"/>
                <w:szCs w:val="20"/>
              </w:rPr>
              <w:t> </w:t>
            </w:r>
          </w:p>
        </w:tc>
        <w:tc>
          <w:tcPr>
            <w:tcW w:w="3538" w:type="dxa"/>
            <w:tcMar>
              <w:top w:w="60" w:type="dxa"/>
              <w:left w:w="60" w:type="dxa"/>
              <w:bottom w:w="60" w:type="dxa"/>
              <w:right w:w="60" w:type="dxa"/>
            </w:tcMar>
            <w:vAlign w:val="center"/>
            <w:hideMark/>
          </w:tcPr>
          <w:p w:rsidR="001079A8" w:rsidRDefault="001079A8">
            <w:pPr>
              <w:jc w:val="center"/>
              <w:rPr>
                <w:color w:val="000000"/>
                <w:sz w:val="20"/>
                <w:szCs w:val="20"/>
              </w:rPr>
            </w:pPr>
            <w:r>
              <w:rPr>
                <w:color w:val="000000"/>
                <w:sz w:val="20"/>
                <w:szCs w:val="20"/>
              </w:rPr>
              <w:t> </w:t>
            </w:r>
          </w:p>
        </w:tc>
        <w:tc>
          <w:tcPr>
            <w:tcW w:w="180" w:type="dxa"/>
            <w:tcMar>
              <w:top w:w="60" w:type="dxa"/>
              <w:left w:w="60" w:type="dxa"/>
              <w:bottom w:w="60" w:type="dxa"/>
              <w:right w:w="60" w:type="dxa"/>
            </w:tcMar>
            <w:vAlign w:val="center"/>
            <w:hideMark/>
          </w:tcPr>
          <w:p w:rsidR="001079A8" w:rsidRDefault="001079A8">
            <w:pPr>
              <w:jc w:val="center"/>
              <w:rPr>
                <w:color w:val="000000"/>
              </w:rPr>
            </w:pPr>
            <w:r>
              <w:rPr>
                <w:color w:val="000000"/>
              </w:rPr>
              <w:t> </w:t>
            </w:r>
          </w:p>
        </w:tc>
        <w:tc>
          <w:tcPr>
            <w:tcW w:w="4141" w:type="dxa"/>
            <w:tcMar>
              <w:top w:w="60" w:type="dxa"/>
              <w:left w:w="60" w:type="dxa"/>
              <w:bottom w:w="60" w:type="dxa"/>
              <w:right w:w="60" w:type="dxa"/>
            </w:tcMar>
            <w:vAlign w:val="bottom"/>
            <w:hideMark/>
          </w:tcPr>
          <w:p w:rsidR="001079A8" w:rsidRDefault="001079A8">
            <w:pPr>
              <w:ind w:left="1280" w:hanging="591"/>
              <w:jc w:val="center"/>
              <w:rPr>
                <w:color w:val="000000"/>
                <w:sz w:val="20"/>
                <w:szCs w:val="20"/>
                <w:lang w:val="en-US"/>
              </w:rPr>
            </w:pPr>
            <w:r>
              <w:rPr>
                <w:color w:val="000000"/>
                <w:sz w:val="20"/>
                <w:szCs w:val="20"/>
                <w:lang w:val="en-US"/>
              </w:rPr>
              <w:t>Жуков Андрiй Сергiйович</w:t>
            </w:r>
          </w:p>
        </w:tc>
      </w:tr>
      <w:tr w:rsidR="001079A8" w:rsidTr="001079A8">
        <w:tc>
          <w:tcPr>
            <w:tcW w:w="1562" w:type="dxa"/>
            <w:tcBorders>
              <w:top w:val="single" w:sz="6" w:space="0" w:color="CCCCCC"/>
              <w:left w:val="nil"/>
              <w:bottom w:val="nil"/>
              <w:right w:val="nil"/>
            </w:tcBorders>
            <w:tcMar>
              <w:top w:w="60" w:type="dxa"/>
              <w:left w:w="60" w:type="dxa"/>
              <w:bottom w:w="60" w:type="dxa"/>
              <w:right w:w="60" w:type="dxa"/>
            </w:tcMar>
            <w:vAlign w:val="center"/>
            <w:hideMark/>
          </w:tcPr>
          <w:p w:rsidR="001079A8" w:rsidRDefault="001079A8">
            <w:pPr>
              <w:jc w:val="center"/>
              <w:rPr>
                <w:color w:val="000000"/>
              </w:rPr>
            </w:pPr>
            <w:r>
              <w:rPr>
                <w:rStyle w:val="small-text1"/>
                <w:color w:val="000000"/>
              </w:rPr>
              <w:t>(посада)</w:t>
            </w:r>
          </w:p>
        </w:tc>
        <w:tc>
          <w:tcPr>
            <w:tcW w:w="180" w:type="dxa"/>
            <w:tcMar>
              <w:top w:w="60" w:type="dxa"/>
              <w:left w:w="60" w:type="dxa"/>
              <w:bottom w:w="60" w:type="dxa"/>
              <w:right w:w="60" w:type="dxa"/>
            </w:tcMar>
            <w:vAlign w:val="center"/>
            <w:hideMark/>
          </w:tcPr>
          <w:p w:rsidR="001079A8" w:rsidRDefault="001079A8">
            <w:pPr>
              <w:jc w:val="center"/>
              <w:rPr>
                <w:color w:val="000000"/>
              </w:rPr>
            </w:pPr>
            <w:r>
              <w:rPr>
                <w:color w:val="000000"/>
              </w:rPr>
              <w:t> </w:t>
            </w:r>
          </w:p>
        </w:tc>
        <w:tc>
          <w:tcPr>
            <w:tcW w:w="3538" w:type="dxa"/>
            <w:tcBorders>
              <w:top w:val="single" w:sz="6" w:space="0" w:color="CCCCCC"/>
              <w:left w:val="nil"/>
              <w:bottom w:val="nil"/>
              <w:right w:val="nil"/>
            </w:tcBorders>
            <w:tcMar>
              <w:top w:w="60" w:type="dxa"/>
              <w:left w:w="60" w:type="dxa"/>
              <w:bottom w:w="60" w:type="dxa"/>
              <w:right w:w="60" w:type="dxa"/>
            </w:tcMar>
            <w:vAlign w:val="center"/>
            <w:hideMark/>
          </w:tcPr>
          <w:p w:rsidR="001079A8" w:rsidRDefault="001079A8">
            <w:pPr>
              <w:jc w:val="center"/>
              <w:rPr>
                <w:color w:val="000000"/>
              </w:rPr>
            </w:pPr>
            <w:r>
              <w:rPr>
                <w:rStyle w:val="small-text1"/>
                <w:color w:val="000000"/>
              </w:rPr>
              <w:t>(підпис)</w:t>
            </w:r>
          </w:p>
        </w:tc>
        <w:tc>
          <w:tcPr>
            <w:tcW w:w="180" w:type="dxa"/>
            <w:tcMar>
              <w:top w:w="60" w:type="dxa"/>
              <w:left w:w="60" w:type="dxa"/>
              <w:bottom w:w="60" w:type="dxa"/>
              <w:right w:w="60" w:type="dxa"/>
            </w:tcMar>
            <w:vAlign w:val="center"/>
            <w:hideMark/>
          </w:tcPr>
          <w:p w:rsidR="001079A8" w:rsidRDefault="001079A8">
            <w:pPr>
              <w:jc w:val="center"/>
              <w:rPr>
                <w:color w:val="000000"/>
              </w:rPr>
            </w:pPr>
            <w:r>
              <w:rPr>
                <w:color w:val="000000"/>
              </w:rPr>
              <w:t> </w:t>
            </w:r>
          </w:p>
        </w:tc>
        <w:tc>
          <w:tcPr>
            <w:tcW w:w="4141" w:type="dxa"/>
            <w:tcBorders>
              <w:top w:val="single" w:sz="6" w:space="0" w:color="CCCCCC"/>
              <w:left w:val="nil"/>
              <w:bottom w:val="nil"/>
              <w:right w:val="nil"/>
            </w:tcBorders>
            <w:tcMar>
              <w:top w:w="60" w:type="dxa"/>
              <w:left w:w="60" w:type="dxa"/>
              <w:bottom w:w="60" w:type="dxa"/>
              <w:right w:w="60" w:type="dxa"/>
            </w:tcMar>
            <w:vAlign w:val="center"/>
            <w:hideMark/>
          </w:tcPr>
          <w:p w:rsidR="001079A8" w:rsidRDefault="001079A8">
            <w:pPr>
              <w:jc w:val="center"/>
              <w:rPr>
                <w:color w:val="000000"/>
              </w:rPr>
            </w:pPr>
            <w:r>
              <w:rPr>
                <w:rStyle w:val="small-text1"/>
                <w:color w:val="000000"/>
              </w:rPr>
              <w:t>(прізвище та ініціали керівника)</w:t>
            </w:r>
          </w:p>
        </w:tc>
      </w:tr>
      <w:tr w:rsidR="001079A8" w:rsidTr="001079A8">
        <w:tc>
          <w:tcPr>
            <w:tcW w:w="9601" w:type="dxa"/>
            <w:gridSpan w:val="5"/>
            <w:tcMar>
              <w:top w:w="60" w:type="dxa"/>
              <w:left w:w="60" w:type="dxa"/>
              <w:bottom w:w="60" w:type="dxa"/>
              <w:right w:w="60" w:type="dxa"/>
            </w:tcMar>
            <w:vAlign w:val="center"/>
          </w:tcPr>
          <w:p w:rsidR="001079A8" w:rsidRDefault="001079A8">
            <w:pPr>
              <w:pStyle w:val="a5"/>
              <w:ind w:firstLine="567"/>
              <w:jc w:val="center"/>
              <w:rPr>
                <w:b/>
                <w:bCs/>
                <w:sz w:val="28"/>
                <w:szCs w:val="28"/>
              </w:rPr>
            </w:pPr>
          </w:p>
          <w:p w:rsidR="001079A8" w:rsidRDefault="001079A8">
            <w:pPr>
              <w:pStyle w:val="a5"/>
              <w:ind w:firstLine="567"/>
              <w:jc w:val="center"/>
              <w:rPr>
                <w:b/>
                <w:bCs/>
                <w:color w:val="000000"/>
                <w:sz w:val="28"/>
                <w:szCs w:val="28"/>
              </w:rPr>
            </w:pPr>
            <w:r>
              <w:rPr>
                <w:b/>
                <w:bCs/>
                <w:sz w:val="28"/>
                <w:szCs w:val="28"/>
              </w:rPr>
              <w:t>Особлива інформація (інформація про іпотечні цінні папери, сертифікати фонду операцій з нерухомістю) емітента</w:t>
            </w:r>
          </w:p>
        </w:tc>
      </w:tr>
    </w:tbl>
    <w:p w:rsidR="001079A8" w:rsidRDefault="001079A8" w:rsidP="001079A8">
      <w:pPr>
        <w:rPr>
          <w:vanish/>
          <w:color w:val="000000"/>
        </w:rPr>
      </w:pPr>
    </w:p>
    <w:tbl>
      <w:tblPr>
        <w:tblW w:w="5187" w:type="pct"/>
        <w:tblLook w:val="04A0" w:firstRow="1" w:lastRow="0" w:firstColumn="1" w:lastColumn="0" w:noHBand="0" w:noVBand="1"/>
      </w:tblPr>
      <w:tblGrid>
        <w:gridCol w:w="7604"/>
        <w:gridCol w:w="9235"/>
      </w:tblGrid>
      <w:tr w:rsidR="001079A8" w:rsidTr="001079A8">
        <w:tc>
          <w:tcPr>
            <w:tcW w:w="5000" w:type="pct"/>
            <w:gridSpan w:val="2"/>
            <w:tcMar>
              <w:top w:w="60" w:type="dxa"/>
              <w:left w:w="60" w:type="dxa"/>
              <w:bottom w:w="60" w:type="dxa"/>
              <w:right w:w="60" w:type="dxa"/>
            </w:tcMar>
            <w:vAlign w:val="center"/>
            <w:hideMark/>
          </w:tcPr>
          <w:p w:rsidR="001079A8" w:rsidRDefault="001079A8">
            <w:pPr>
              <w:jc w:val="center"/>
              <w:rPr>
                <w:b/>
                <w:bCs/>
                <w:color w:val="000000"/>
              </w:rPr>
            </w:pPr>
            <w:r>
              <w:rPr>
                <w:b/>
                <w:bCs/>
                <w:color w:val="000000"/>
                <w:lang w:val="en-US"/>
              </w:rPr>
              <w:t>I</w:t>
            </w:r>
            <w:r>
              <w:rPr>
                <w:b/>
                <w:bCs/>
                <w:color w:val="000000"/>
              </w:rPr>
              <w:t>. Загальні відомості</w:t>
            </w:r>
          </w:p>
        </w:tc>
      </w:tr>
      <w:tr w:rsidR="001079A8" w:rsidTr="001079A8">
        <w:tc>
          <w:tcPr>
            <w:tcW w:w="2258" w:type="pct"/>
            <w:tcMar>
              <w:top w:w="60" w:type="dxa"/>
              <w:left w:w="60" w:type="dxa"/>
              <w:bottom w:w="60" w:type="dxa"/>
              <w:right w:w="60" w:type="dxa"/>
            </w:tcMar>
            <w:vAlign w:val="center"/>
            <w:hideMark/>
          </w:tcPr>
          <w:p w:rsidR="001079A8" w:rsidRDefault="001079A8">
            <w:pPr>
              <w:rPr>
                <w:b/>
                <w:color w:val="000000"/>
                <w:sz w:val="20"/>
                <w:szCs w:val="20"/>
              </w:rPr>
            </w:pPr>
            <w:r>
              <w:rPr>
                <w:b/>
                <w:color w:val="000000"/>
                <w:sz w:val="20"/>
                <w:szCs w:val="20"/>
              </w:rPr>
              <w:t>1. Повне найменування емітента</w:t>
            </w:r>
          </w:p>
        </w:tc>
        <w:tc>
          <w:tcPr>
            <w:tcW w:w="2742" w:type="pct"/>
            <w:tcMar>
              <w:top w:w="15" w:type="dxa"/>
              <w:left w:w="15" w:type="dxa"/>
              <w:bottom w:w="15" w:type="dxa"/>
              <w:right w:w="15" w:type="dxa"/>
            </w:tcMar>
            <w:vAlign w:val="center"/>
            <w:hideMark/>
          </w:tcPr>
          <w:p w:rsidR="001079A8" w:rsidRPr="001079A8" w:rsidRDefault="001079A8">
            <w:pPr>
              <w:rPr>
                <w:sz w:val="20"/>
                <w:szCs w:val="20"/>
                <w:lang w:val="ru-RU"/>
              </w:rPr>
            </w:pPr>
            <w:r w:rsidRPr="001079A8">
              <w:rPr>
                <w:sz w:val="20"/>
                <w:szCs w:val="20"/>
                <w:lang w:val="ru-RU"/>
              </w:rPr>
              <w:t>Публ</w:t>
            </w:r>
            <w:proofErr w:type="gramStart"/>
            <w:r>
              <w:rPr>
                <w:sz w:val="20"/>
                <w:szCs w:val="20"/>
                <w:lang w:val="en-US"/>
              </w:rPr>
              <w:t>i</w:t>
            </w:r>
            <w:proofErr w:type="gramEnd"/>
            <w:r w:rsidRPr="001079A8">
              <w:rPr>
                <w:sz w:val="20"/>
                <w:szCs w:val="20"/>
                <w:lang w:val="ru-RU"/>
              </w:rPr>
              <w:t>чне акц</w:t>
            </w:r>
            <w:r>
              <w:rPr>
                <w:sz w:val="20"/>
                <w:szCs w:val="20"/>
                <w:lang w:val="en-US"/>
              </w:rPr>
              <w:t>i</w:t>
            </w:r>
            <w:r w:rsidRPr="001079A8">
              <w:rPr>
                <w:sz w:val="20"/>
                <w:szCs w:val="20"/>
                <w:lang w:val="ru-RU"/>
              </w:rPr>
              <w:t>онерне товариство "Одеський консервний завод дитячого харчування"</w:t>
            </w:r>
          </w:p>
        </w:tc>
      </w:tr>
      <w:tr w:rsidR="001079A8" w:rsidTr="001079A8">
        <w:tc>
          <w:tcPr>
            <w:tcW w:w="2258" w:type="pct"/>
            <w:tcMar>
              <w:top w:w="60" w:type="dxa"/>
              <w:left w:w="60" w:type="dxa"/>
              <w:bottom w:w="60" w:type="dxa"/>
              <w:right w:w="60" w:type="dxa"/>
            </w:tcMar>
            <w:vAlign w:val="center"/>
            <w:hideMark/>
          </w:tcPr>
          <w:p w:rsidR="001079A8" w:rsidRDefault="001079A8">
            <w:pPr>
              <w:rPr>
                <w:b/>
                <w:color w:val="000000"/>
                <w:sz w:val="20"/>
                <w:szCs w:val="20"/>
              </w:rPr>
            </w:pPr>
            <w:r>
              <w:rPr>
                <w:b/>
                <w:color w:val="000000"/>
                <w:sz w:val="20"/>
                <w:szCs w:val="20"/>
              </w:rPr>
              <w:t>2. Організаційно-правова форма</w:t>
            </w:r>
          </w:p>
        </w:tc>
        <w:tc>
          <w:tcPr>
            <w:tcW w:w="2742" w:type="pct"/>
            <w:tcMar>
              <w:top w:w="15" w:type="dxa"/>
              <w:left w:w="15" w:type="dxa"/>
              <w:bottom w:w="15" w:type="dxa"/>
              <w:right w:w="15" w:type="dxa"/>
            </w:tcMar>
            <w:vAlign w:val="center"/>
            <w:hideMark/>
          </w:tcPr>
          <w:p w:rsidR="001079A8" w:rsidRDefault="001079A8">
            <w:pPr>
              <w:rPr>
                <w:sz w:val="20"/>
                <w:szCs w:val="20"/>
                <w:lang w:val="en-US"/>
              </w:rPr>
            </w:pPr>
            <w:r>
              <w:rPr>
                <w:sz w:val="20"/>
                <w:szCs w:val="20"/>
                <w:lang w:val="en-US"/>
              </w:rPr>
              <w:t>Акцiонерне товариство</w:t>
            </w:r>
          </w:p>
        </w:tc>
      </w:tr>
      <w:tr w:rsidR="001079A8" w:rsidTr="001079A8">
        <w:tc>
          <w:tcPr>
            <w:tcW w:w="2258" w:type="pct"/>
            <w:tcMar>
              <w:top w:w="60" w:type="dxa"/>
              <w:left w:w="60" w:type="dxa"/>
              <w:bottom w:w="60" w:type="dxa"/>
              <w:right w:w="60" w:type="dxa"/>
            </w:tcMar>
            <w:vAlign w:val="center"/>
            <w:hideMark/>
          </w:tcPr>
          <w:p w:rsidR="001079A8" w:rsidRDefault="001079A8">
            <w:pPr>
              <w:rPr>
                <w:b/>
                <w:color w:val="000000"/>
                <w:sz w:val="20"/>
                <w:szCs w:val="20"/>
              </w:rPr>
            </w:pPr>
            <w:r>
              <w:rPr>
                <w:b/>
                <w:color w:val="000000"/>
                <w:sz w:val="20"/>
                <w:szCs w:val="20"/>
                <w:lang w:val="en-US"/>
              </w:rPr>
              <w:t>3</w:t>
            </w:r>
            <w:r>
              <w:rPr>
                <w:b/>
                <w:color w:val="000000"/>
                <w:sz w:val="20"/>
                <w:szCs w:val="20"/>
              </w:rPr>
              <w:t xml:space="preserve">. Місцезнаходження </w:t>
            </w:r>
          </w:p>
        </w:tc>
        <w:tc>
          <w:tcPr>
            <w:tcW w:w="2742" w:type="pct"/>
            <w:tcMar>
              <w:top w:w="15" w:type="dxa"/>
              <w:left w:w="15" w:type="dxa"/>
              <w:bottom w:w="15" w:type="dxa"/>
              <w:right w:w="15" w:type="dxa"/>
            </w:tcMar>
            <w:vAlign w:val="center"/>
            <w:hideMark/>
          </w:tcPr>
          <w:p w:rsidR="001079A8" w:rsidRDefault="001079A8">
            <w:pPr>
              <w:rPr>
                <w:sz w:val="20"/>
                <w:szCs w:val="20"/>
                <w:lang w:val="en-US"/>
              </w:rPr>
            </w:pPr>
            <w:r>
              <w:rPr>
                <w:sz w:val="20"/>
                <w:szCs w:val="20"/>
              </w:rPr>
              <w:t>65007 м. Одеса провулок Високий, 22</w:t>
            </w:r>
          </w:p>
        </w:tc>
      </w:tr>
      <w:tr w:rsidR="001079A8" w:rsidTr="001079A8">
        <w:tc>
          <w:tcPr>
            <w:tcW w:w="2258" w:type="pct"/>
            <w:tcMar>
              <w:top w:w="60" w:type="dxa"/>
              <w:left w:w="60" w:type="dxa"/>
              <w:bottom w:w="60" w:type="dxa"/>
              <w:right w:w="60" w:type="dxa"/>
            </w:tcMar>
            <w:vAlign w:val="center"/>
            <w:hideMark/>
          </w:tcPr>
          <w:p w:rsidR="001079A8" w:rsidRDefault="001079A8">
            <w:pPr>
              <w:rPr>
                <w:b/>
                <w:color w:val="000000"/>
                <w:sz w:val="20"/>
                <w:szCs w:val="20"/>
              </w:rPr>
            </w:pPr>
            <w:r>
              <w:rPr>
                <w:b/>
                <w:color w:val="000000"/>
                <w:sz w:val="20"/>
                <w:szCs w:val="20"/>
              </w:rPr>
              <w:t xml:space="preserve">4. </w:t>
            </w:r>
            <w:r>
              <w:rPr>
                <w:b/>
                <w:sz w:val="20"/>
                <w:szCs w:val="20"/>
              </w:rPr>
              <w:t>Ідентифікаційний код юридичної особи</w:t>
            </w:r>
          </w:p>
        </w:tc>
        <w:tc>
          <w:tcPr>
            <w:tcW w:w="2742" w:type="pct"/>
            <w:tcMar>
              <w:top w:w="15" w:type="dxa"/>
              <w:left w:w="15" w:type="dxa"/>
              <w:bottom w:w="15" w:type="dxa"/>
              <w:right w:w="15" w:type="dxa"/>
            </w:tcMar>
            <w:vAlign w:val="center"/>
            <w:hideMark/>
          </w:tcPr>
          <w:p w:rsidR="001079A8" w:rsidRDefault="001079A8">
            <w:pPr>
              <w:rPr>
                <w:sz w:val="20"/>
                <w:szCs w:val="20"/>
                <w:lang w:val="en-US"/>
              </w:rPr>
            </w:pPr>
            <w:r>
              <w:rPr>
                <w:sz w:val="20"/>
                <w:szCs w:val="20"/>
                <w:lang w:val="en-US"/>
              </w:rPr>
              <w:t>05529030</w:t>
            </w:r>
          </w:p>
        </w:tc>
      </w:tr>
      <w:tr w:rsidR="001079A8" w:rsidTr="001079A8">
        <w:tc>
          <w:tcPr>
            <w:tcW w:w="2258" w:type="pct"/>
            <w:tcMar>
              <w:top w:w="60" w:type="dxa"/>
              <w:left w:w="60" w:type="dxa"/>
              <w:bottom w:w="60" w:type="dxa"/>
              <w:right w:w="60" w:type="dxa"/>
            </w:tcMar>
            <w:vAlign w:val="center"/>
            <w:hideMark/>
          </w:tcPr>
          <w:p w:rsidR="001079A8" w:rsidRDefault="001079A8">
            <w:pPr>
              <w:rPr>
                <w:b/>
                <w:color w:val="000000"/>
                <w:sz w:val="20"/>
                <w:szCs w:val="20"/>
              </w:rPr>
            </w:pPr>
            <w:r>
              <w:rPr>
                <w:b/>
                <w:color w:val="000000"/>
                <w:sz w:val="20"/>
                <w:szCs w:val="20"/>
              </w:rPr>
              <w:t xml:space="preserve">5. Міжміський код та телефон, факс </w:t>
            </w:r>
          </w:p>
        </w:tc>
        <w:tc>
          <w:tcPr>
            <w:tcW w:w="2742" w:type="pct"/>
            <w:tcMar>
              <w:top w:w="15" w:type="dxa"/>
              <w:left w:w="15" w:type="dxa"/>
              <w:bottom w:w="15" w:type="dxa"/>
              <w:right w:w="15" w:type="dxa"/>
            </w:tcMar>
            <w:vAlign w:val="center"/>
            <w:hideMark/>
          </w:tcPr>
          <w:p w:rsidR="001079A8" w:rsidRDefault="001079A8">
            <w:pPr>
              <w:rPr>
                <w:sz w:val="20"/>
                <w:szCs w:val="20"/>
                <w:lang w:val="en-US"/>
              </w:rPr>
            </w:pPr>
            <w:r>
              <w:rPr>
                <w:sz w:val="20"/>
                <w:szCs w:val="20"/>
                <w:lang w:val="en-US"/>
              </w:rPr>
              <w:t>0482344041 0482344042</w:t>
            </w:r>
          </w:p>
        </w:tc>
      </w:tr>
      <w:tr w:rsidR="001079A8" w:rsidTr="001079A8">
        <w:tc>
          <w:tcPr>
            <w:tcW w:w="2258" w:type="pct"/>
            <w:tcMar>
              <w:top w:w="60" w:type="dxa"/>
              <w:left w:w="60" w:type="dxa"/>
              <w:bottom w:w="60" w:type="dxa"/>
              <w:right w:w="60" w:type="dxa"/>
            </w:tcMar>
            <w:vAlign w:val="center"/>
            <w:hideMark/>
          </w:tcPr>
          <w:p w:rsidR="001079A8" w:rsidRDefault="001079A8">
            <w:pPr>
              <w:rPr>
                <w:b/>
                <w:color w:val="000000"/>
                <w:sz w:val="20"/>
                <w:szCs w:val="20"/>
              </w:rPr>
            </w:pPr>
            <w:r>
              <w:rPr>
                <w:b/>
                <w:color w:val="000000"/>
                <w:sz w:val="20"/>
                <w:szCs w:val="20"/>
              </w:rPr>
              <w:t xml:space="preserve">6. </w:t>
            </w:r>
            <w:r>
              <w:rPr>
                <w:b/>
                <w:sz w:val="20"/>
                <w:szCs w:val="20"/>
              </w:rPr>
              <w:t>Адреса електронної пошти</w:t>
            </w:r>
          </w:p>
        </w:tc>
        <w:tc>
          <w:tcPr>
            <w:tcW w:w="2742" w:type="pct"/>
            <w:tcMar>
              <w:top w:w="15" w:type="dxa"/>
              <w:left w:w="15" w:type="dxa"/>
              <w:bottom w:w="15" w:type="dxa"/>
              <w:right w:w="15" w:type="dxa"/>
            </w:tcMar>
            <w:vAlign w:val="center"/>
            <w:hideMark/>
          </w:tcPr>
          <w:p w:rsidR="001079A8" w:rsidRDefault="001079A8">
            <w:pPr>
              <w:rPr>
                <w:sz w:val="20"/>
                <w:szCs w:val="20"/>
                <w:lang w:val="en-US"/>
              </w:rPr>
            </w:pPr>
            <w:r>
              <w:rPr>
                <w:sz w:val="20"/>
                <w:szCs w:val="20"/>
                <w:lang w:val="en-US"/>
              </w:rPr>
              <w:t>m.pavlenko@vitmark.com</w:t>
            </w:r>
          </w:p>
        </w:tc>
      </w:tr>
      <w:tr w:rsidR="001079A8" w:rsidTr="001079A8">
        <w:tc>
          <w:tcPr>
            <w:tcW w:w="2258" w:type="pct"/>
            <w:tcMar>
              <w:top w:w="60" w:type="dxa"/>
              <w:left w:w="60" w:type="dxa"/>
              <w:bottom w:w="60" w:type="dxa"/>
              <w:right w:w="60" w:type="dxa"/>
            </w:tcMar>
            <w:vAlign w:val="center"/>
            <w:hideMark/>
          </w:tcPr>
          <w:p w:rsidR="001079A8" w:rsidRDefault="001079A8">
            <w:pPr>
              <w:rPr>
                <w:b/>
                <w:color w:val="000000"/>
                <w:sz w:val="20"/>
                <w:szCs w:val="20"/>
              </w:rPr>
            </w:pPr>
            <w:r>
              <w:rPr>
                <w:b/>
                <w:color w:val="000000"/>
                <w:sz w:val="20"/>
                <w:szCs w:val="20"/>
              </w:rPr>
              <w:t xml:space="preserve">7. </w:t>
            </w:r>
            <w:r>
              <w:rPr>
                <w:b/>
                <w:sz w:val="20"/>
                <w:szCs w:val="20"/>
              </w:rPr>
              <w:t>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оприлюднення регульованої інформації від імені учасника фондового ринку.</w:t>
            </w:r>
          </w:p>
        </w:tc>
        <w:tc>
          <w:tcPr>
            <w:tcW w:w="2742" w:type="pct"/>
            <w:tcMar>
              <w:top w:w="15" w:type="dxa"/>
              <w:left w:w="15" w:type="dxa"/>
              <w:bottom w:w="15" w:type="dxa"/>
              <w:right w:w="15" w:type="dxa"/>
            </w:tcMar>
            <w:vAlign w:val="center"/>
            <w:hideMark/>
          </w:tcPr>
          <w:p w:rsidR="001079A8" w:rsidRPr="001079A8" w:rsidRDefault="001079A8">
            <w:pPr>
              <w:rPr>
                <w:sz w:val="20"/>
                <w:szCs w:val="20"/>
                <w:lang w:val="ru-RU"/>
              </w:rPr>
            </w:pPr>
            <w:r w:rsidRPr="001079A8">
              <w:rPr>
                <w:sz w:val="20"/>
                <w:szCs w:val="20"/>
                <w:lang w:val="ru-RU"/>
              </w:rPr>
              <w:t xml:space="preserve">Державна установа "Агентство з розвитку </w:t>
            </w:r>
            <w:r>
              <w:rPr>
                <w:sz w:val="20"/>
                <w:szCs w:val="20"/>
                <w:lang w:val="en-US"/>
              </w:rPr>
              <w:t>i</w:t>
            </w:r>
            <w:r w:rsidRPr="001079A8">
              <w:rPr>
                <w:sz w:val="20"/>
                <w:szCs w:val="20"/>
                <w:lang w:val="ru-RU"/>
              </w:rPr>
              <w:t xml:space="preserve">нфраструктури </w:t>
            </w:r>
            <w:proofErr w:type="gramStart"/>
            <w:r w:rsidRPr="001079A8">
              <w:rPr>
                <w:sz w:val="20"/>
                <w:szCs w:val="20"/>
                <w:lang w:val="ru-RU"/>
              </w:rPr>
              <w:t>фондового</w:t>
            </w:r>
            <w:proofErr w:type="gramEnd"/>
            <w:r w:rsidRPr="001079A8">
              <w:rPr>
                <w:sz w:val="20"/>
                <w:szCs w:val="20"/>
                <w:lang w:val="ru-RU"/>
              </w:rPr>
              <w:t xml:space="preserve"> ринку України"</w:t>
            </w:r>
          </w:p>
          <w:p w:rsidR="001079A8" w:rsidRDefault="001079A8">
            <w:pPr>
              <w:rPr>
                <w:sz w:val="20"/>
                <w:szCs w:val="20"/>
                <w:lang w:val="en-US"/>
              </w:rPr>
            </w:pPr>
            <w:r>
              <w:rPr>
                <w:sz w:val="20"/>
                <w:szCs w:val="20"/>
                <w:lang w:val="en-US"/>
              </w:rPr>
              <w:t>21676262</w:t>
            </w:r>
          </w:p>
          <w:p w:rsidR="001079A8" w:rsidRDefault="001079A8">
            <w:pPr>
              <w:rPr>
                <w:sz w:val="20"/>
                <w:szCs w:val="20"/>
                <w:lang w:val="en-US"/>
              </w:rPr>
            </w:pPr>
            <w:r>
              <w:rPr>
                <w:sz w:val="20"/>
                <w:szCs w:val="20"/>
                <w:lang w:val="en-US"/>
              </w:rPr>
              <w:t>Україна</w:t>
            </w:r>
          </w:p>
          <w:p w:rsidR="001079A8" w:rsidRDefault="001079A8">
            <w:pPr>
              <w:rPr>
                <w:sz w:val="20"/>
                <w:szCs w:val="20"/>
                <w:lang w:val="en-US"/>
              </w:rPr>
            </w:pPr>
            <w:r>
              <w:rPr>
                <w:sz w:val="20"/>
                <w:szCs w:val="20"/>
                <w:lang w:val="en-US"/>
              </w:rPr>
              <w:t>DR/00001/APA</w:t>
            </w:r>
          </w:p>
        </w:tc>
      </w:tr>
      <w:tr w:rsidR="001079A8" w:rsidTr="001079A8">
        <w:tc>
          <w:tcPr>
            <w:tcW w:w="5000" w:type="pct"/>
            <w:gridSpan w:val="2"/>
            <w:tcMar>
              <w:top w:w="300" w:type="dxa"/>
              <w:left w:w="60" w:type="dxa"/>
              <w:bottom w:w="300" w:type="dxa"/>
              <w:right w:w="60" w:type="dxa"/>
            </w:tcMar>
            <w:vAlign w:val="center"/>
            <w:hideMark/>
          </w:tcPr>
          <w:p w:rsidR="001079A8" w:rsidRDefault="001079A8">
            <w:pPr>
              <w:pStyle w:val="a5"/>
              <w:ind w:firstLine="567"/>
              <w:jc w:val="center"/>
              <w:rPr>
                <w:b/>
                <w:bCs/>
              </w:rPr>
            </w:pPr>
            <w:r>
              <w:rPr>
                <w:b/>
                <w:bCs/>
              </w:rPr>
              <w:lastRenderedPageBreak/>
              <w:t>II. Дані про дату та місце оприлюднення Повідомлення (Повідомлення про інформацію)</w:t>
            </w:r>
          </w:p>
        </w:tc>
      </w:tr>
    </w:tbl>
    <w:p w:rsidR="001079A8" w:rsidRDefault="001079A8" w:rsidP="001079A8">
      <w:pPr>
        <w:rPr>
          <w:vanish/>
          <w:color w:val="000000"/>
          <w:sz w:val="20"/>
          <w:szCs w:val="20"/>
        </w:rPr>
      </w:pPr>
    </w:p>
    <w:p w:rsidR="001079A8" w:rsidRDefault="001079A8" w:rsidP="001079A8">
      <w:pPr>
        <w:rPr>
          <w:vanish/>
          <w:color w:val="000000"/>
          <w:sz w:val="20"/>
          <w:szCs w:val="20"/>
        </w:rPr>
      </w:pPr>
    </w:p>
    <w:tbl>
      <w:tblPr>
        <w:tblW w:w="5150" w:type="pct"/>
        <w:tblLayout w:type="fixed"/>
        <w:tblLook w:val="04A0" w:firstRow="1" w:lastRow="0" w:firstColumn="1" w:lastColumn="0" w:noHBand="0" w:noVBand="1"/>
      </w:tblPr>
      <w:tblGrid>
        <w:gridCol w:w="5483"/>
        <w:gridCol w:w="8761"/>
        <w:gridCol w:w="2475"/>
      </w:tblGrid>
      <w:tr w:rsidR="001079A8" w:rsidTr="001079A8">
        <w:tc>
          <w:tcPr>
            <w:tcW w:w="3321" w:type="dxa"/>
            <w:tcMar>
              <w:top w:w="60" w:type="dxa"/>
              <w:left w:w="60" w:type="dxa"/>
              <w:bottom w:w="60" w:type="dxa"/>
              <w:right w:w="60" w:type="dxa"/>
            </w:tcMar>
            <w:vAlign w:val="bottom"/>
            <w:hideMark/>
          </w:tcPr>
          <w:p w:rsidR="001079A8" w:rsidRDefault="001079A8">
            <w:pPr>
              <w:rPr>
                <w:b/>
                <w:sz w:val="18"/>
                <w:szCs w:val="18"/>
              </w:rPr>
            </w:pPr>
            <w:r>
              <w:rPr>
                <w:b/>
                <w:sz w:val="18"/>
                <w:szCs w:val="18"/>
              </w:rPr>
              <w:t>Повідомлення розміщено на власному веб-сайті учасника фондового ринку</w:t>
            </w:r>
            <w:r>
              <w:rPr>
                <w:b/>
                <w:bCs/>
                <w:sz w:val="18"/>
                <w:szCs w:val="18"/>
              </w:rPr>
              <w:t> </w:t>
            </w:r>
          </w:p>
        </w:tc>
        <w:tc>
          <w:tcPr>
            <w:tcW w:w="5306" w:type="dxa"/>
            <w:tcMar>
              <w:top w:w="60" w:type="dxa"/>
              <w:left w:w="60" w:type="dxa"/>
              <w:bottom w:w="60" w:type="dxa"/>
              <w:right w:w="60" w:type="dxa"/>
            </w:tcMar>
            <w:vAlign w:val="center"/>
            <w:hideMark/>
          </w:tcPr>
          <w:p w:rsidR="001079A8" w:rsidRDefault="001079A8">
            <w:pPr>
              <w:jc w:val="center"/>
              <w:rPr>
                <w:b/>
                <w:sz w:val="20"/>
                <w:szCs w:val="20"/>
              </w:rPr>
            </w:pPr>
            <w:r>
              <w:rPr>
                <w:sz w:val="20"/>
                <w:szCs w:val="20"/>
                <w:lang w:val="en-US"/>
              </w:rPr>
              <w:t>http</w:t>
            </w:r>
            <w:r w:rsidRPr="001079A8">
              <w:rPr>
                <w:sz w:val="20"/>
                <w:szCs w:val="20"/>
              </w:rPr>
              <w:t>://</w:t>
            </w:r>
            <w:r>
              <w:rPr>
                <w:sz w:val="20"/>
                <w:szCs w:val="20"/>
                <w:lang w:val="en-US"/>
              </w:rPr>
              <w:t>www</w:t>
            </w:r>
            <w:r w:rsidRPr="001079A8">
              <w:rPr>
                <w:sz w:val="20"/>
                <w:szCs w:val="20"/>
              </w:rPr>
              <w:t>.</w:t>
            </w:r>
            <w:r>
              <w:rPr>
                <w:sz w:val="20"/>
                <w:szCs w:val="20"/>
                <w:lang w:val="en-US"/>
              </w:rPr>
              <w:t>obfc</w:t>
            </w:r>
            <w:r w:rsidRPr="001079A8">
              <w:rPr>
                <w:sz w:val="20"/>
                <w:szCs w:val="20"/>
              </w:rPr>
              <w:t>.</w:t>
            </w:r>
            <w:r>
              <w:rPr>
                <w:sz w:val="20"/>
                <w:szCs w:val="20"/>
                <w:lang w:val="en-US"/>
              </w:rPr>
              <w:t>pat</w:t>
            </w:r>
            <w:r w:rsidRPr="001079A8">
              <w:rPr>
                <w:sz w:val="20"/>
                <w:szCs w:val="20"/>
              </w:rPr>
              <w:t>.</w:t>
            </w:r>
            <w:r>
              <w:rPr>
                <w:sz w:val="20"/>
                <w:szCs w:val="20"/>
                <w:lang w:val="en-US"/>
              </w:rPr>
              <w:t>ua</w:t>
            </w:r>
          </w:p>
        </w:tc>
        <w:tc>
          <w:tcPr>
            <w:tcW w:w="1499" w:type="dxa"/>
            <w:tcMar>
              <w:top w:w="60" w:type="dxa"/>
              <w:left w:w="60" w:type="dxa"/>
              <w:bottom w:w="60" w:type="dxa"/>
              <w:right w:w="60" w:type="dxa"/>
            </w:tcMar>
            <w:vAlign w:val="center"/>
            <w:hideMark/>
          </w:tcPr>
          <w:p w:rsidR="001079A8" w:rsidRDefault="001079A8">
            <w:pPr>
              <w:jc w:val="center"/>
              <w:rPr>
                <w:sz w:val="20"/>
                <w:szCs w:val="20"/>
                <w:lang w:val="en-US"/>
              </w:rPr>
            </w:pPr>
            <w:r>
              <w:rPr>
                <w:sz w:val="20"/>
                <w:szCs w:val="20"/>
                <w:lang w:val="en-US"/>
              </w:rPr>
              <w:t>02.05.2019</w:t>
            </w:r>
          </w:p>
        </w:tc>
      </w:tr>
      <w:tr w:rsidR="001079A8" w:rsidTr="001079A8">
        <w:tc>
          <w:tcPr>
            <w:tcW w:w="3321" w:type="dxa"/>
            <w:tcMar>
              <w:top w:w="60" w:type="dxa"/>
              <w:left w:w="60" w:type="dxa"/>
              <w:bottom w:w="60" w:type="dxa"/>
              <w:right w:w="60" w:type="dxa"/>
            </w:tcMar>
            <w:vAlign w:val="center"/>
          </w:tcPr>
          <w:p w:rsidR="001079A8" w:rsidRDefault="001079A8">
            <w:pPr>
              <w:jc w:val="center"/>
              <w:rPr>
                <w:b/>
                <w:bCs/>
                <w:sz w:val="18"/>
                <w:szCs w:val="18"/>
              </w:rPr>
            </w:pPr>
          </w:p>
        </w:tc>
        <w:tc>
          <w:tcPr>
            <w:tcW w:w="5306" w:type="dxa"/>
            <w:tcMar>
              <w:top w:w="60" w:type="dxa"/>
              <w:left w:w="60" w:type="dxa"/>
              <w:bottom w:w="60" w:type="dxa"/>
              <w:right w:w="60" w:type="dxa"/>
            </w:tcMar>
            <w:hideMark/>
          </w:tcPr>
          <w:p w:rsidR="001079A8" w:rsidRDefault="001079A8">
            <w:pPr>
              <w:jc w:val="center"/>
              <w:rPr>
                <w:sz w:val="20"/>
                <w:szCs w:val="20"/>
              </w:rPr>
            </w:pPr>
            <w:r>
              <w:rPr>
                <w:rStyle w:val="small-text"/>
                <w:sz w:val="20"/>
                <w:szCs w:val="20"/>
              </w:rPr>
              <w:t>(адреса сторінки)</w:t>
            </w:r>
          </w:p>
          <w:p w:rsidR="001079A8" w:rsidRDefault="001079A8">
            <w:pPr>
              <w:jc w:val="center"/>
              <w:rPr>
                <w:sz w:val="20"/>
                <w:szCs w:val="20"/>
              </w:rPr>
            </w:pPr>
            <w:r>
              <w:rPr>
                <w:sz w:val="20"/>
                <w:szCs w:val="20"/>
              </w:rPr>
              <w:t> </w:t>
            </w:r>
          </w:p>
        </w:tc>
        <w:tc>
          <w:tcPr>
            <w:tcW w:w="1499" w:type="dxa"/>
            <w:tcMar>
              <w:top w:w="60" w:type="dxa"/>
              <w:left w:w="60" w:type="dxa"/>
              <w:bottom w:w="60" w:type="dxa"/>
              <w:right w:w="60" w:type="dxa"/>
            </w:tcMar>
            <w:hideMark/>
          </w:tcPr>
          <w:p w:rsidR="001079A8" w:rsidRDefault="001079A8">
            <w:pPr>
              <w:jc w:val="center"/>
              <w:rPr>
                <w:sz w:val="20"/>
                <w:szCs w:val="20"/>
              </w:rPr>
            </w:pPr>
            <w:r>
              <w:rPr>
                <w:rStyle w:val="small-text"/>
                <w:sz w:val="20"/>
                <w:szCs w:val="20"/>
              </w:rPr>
              <w:t>(дата)</w:t>
            </w:r>
          </w:p>
        </w:tc>
      </w:tr>
    </w:tbl>
    <w:p w:rsidR="001079A8" w:rsidRDefault="001079A8" w:rsidP="001079A8">
      <w:pPr>
        <w:rPr>
          <w:lang w:val="en-US"/>
        </w:rPr>
      </w:pPr>
    </w:p>
    <w:p w:rsidR="001079A8" w:rsidRDefault="00507261" w:rsidP="00382E37">
      <w:pPr>
        <w:pStyle w:val="a5"/>
        <w:spacing w:before="0" w:beforeAutospacing="0" w:after="0" w:afterAutospacing="0"/>
        <w:jc w:val="center"/>
        <w:rPr>
          <w:sz w:val="20"/>
          <w:szCs w:val="20"/>
          <w:lang w:val="ru-RU"/>
        </w:rPr>
      </w:pPr>
      <w:r w:rsidRPr="00D71E00">
        <w:rPr>
          <w:sz w:val="20"/>
          <w:szCs w:val="20"/>
          <w:lang w:val="ru-RU"/>
        </w:rPr>
        <w:t xml:space="preserve"> </w:t>
      </w:r>
      <w:r w:rsidR="00D71E00" w:rsidRPr="00D71E00">
        <w:rPr>
          <w:sz w:val="20"/>
          <w:szCs w:val="20"/>
          <w:lang w:val="ru-RU"/>
        </w:rPr>
        <w:t xml:space="preserve">                     </w:t>
      </w:r>
    </w:p>
    <w:p w:rsidR="00507261" w:rsidRPr="00D71E00" w:rsidRDefault="00507261" w:rsidP="001079A8">
      <w:pPr>
        <w:pStyle w:val="a5"/>
        <w:spacing w:before="0" w:beforeAutospacing="0" w:after="0" w:afterAutospacing="0"/>
        <w:jc w:val="right"/>
        <w:rPr>
          <w:color w:val="000000"/>
          <w:sz w:val="20"/>
          <w:szCs w:val="20"/>
          <w:lang w:val="ru-RU"/>
        </w:rPr>
      </w:pPr>
      <w:r w:rsidRPr="00D71E00">
        <w:rPr>
          <w:sz w:val="20"/>
          <w:szCs w:val="20"/>
          <w:lang w:val="ru-RU"/>
        </w:rPr>
        <w:t xml:space="preserve"> </w:t>
      </w:r>
      <w:r w:rsidR="00D71E00" w:rsidRPr="00D71E00">
        <w:rPr>
          <w:sz w:val="20"/>
          <w:szCs w:val="20"/>
        </w:rPr>
        <w:t>Додаток 5</w:t>
      </w:r>
      <w:r w:rsidR="00D71E00" w:rsidRPr="00D71E00">
        <w:rPr>
          <w:sz w:val="20"/>
          <w:szCs w:val="20"/>
        </w:rPr>
        <w:br/>
      </w:r>
      <w:r w:rsidR="00D71E00" w:rsidRPr="00D71E00">
        <w:rPr>
          <w:sz w:val="20"/>
          <w:szCs w:val="20"/>
          <w:lang w:val="ru-RU"/>
        </w:rPr>
        <w:t xml:space="preserve">                                                                                                                                                                                                    </w:t>
      </w:r>
      <w:r w:rsidR="00D71E00" w:rsidRPr="00D71E00">
        <w:rPr>
          <w:sz w:val="20"/>
          <w:szCs w:val="20"/>
        </w:rPr>
        <w:t>до Положення про розкриття інформації емітентами цінних паперів</w:t>
      </w:r>
      <w:r w:rsidR="00D71E00" w:rsidRPr="00D71E00">
        <w:rPr>
          <w:sz w:val="20"/>
          <w:szCs w:val="20"/>
        </w:rPr>
        <w:br/>
      </w:r>
      <w:r w:rsidR="00D71E00" w:rsidRPr="00D71E00">
        <w:rPr>
          <w:sz w:val="20"/>
          <w:szCs w:val="20"/>
          <w:lang w:val="ru-RU"/>
        </w:rPr>
        <w:t xml:space="preserve">                                                                                                                               </w:t>
      </w:r>
      <w:r w:rsidR="00D71E00" w:rsidRPr="00D71E00">
        <w:rPr>
          <w:sz w:val="20"/>
          <w:szCs w:val="20"/>
        </w:rPr>
        <w:t>(пункт 6 глави 1 розділу III)</w:t>
      </w:r>
    </w:p>
    <w:p w:rsidR="00D71E00" w:rsidRPr="00171381" w:rsidRDefault="00D71E00" w:rsidP="00D71E00">
      <w:pPr>
        <w:jc w:val="right"/>
      </w:pPr>
    </w:p>
    <w:p w:rsidR="00D71E00" w:rsidRPr="00171381" w:rsidRDefault="00D71E00" w:rsidP="00D71E00">
      <w:pPr>
        <w:jc w:val="center"/>
      </w:pPr>
      <w:r w:rsidRPr="00171381">
        <w:rPr>
          <w:b/>
          <w:bCs/>
        </w:rPr>
        <w:t>3. Відомості про прийняття рішення про надання згоди на вчинення правочинів, щодо вчинення яких є заінтересованість</w:t>
      </w:r>
    </w:p>
    <w:p w:rsidR="00382E37" w:rsidRPr="00507261" w:rsidRDefault="00382E37" w:rsidP="00382E37">
      <w:pPr>
        <w:pStyle w:val="a5"/>
        <w:spacing w:before="0" w:beforeAutospacing="0" w:after="0" w:afterAutospacing="0"/>
        <w:jc w:val="center"/>
        <w:rPr>
          <w:color w:val="000000"/>
          <w:sz w:val="26"/>
          <w:szCs w:val="26"/>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
        <w:gridCol w:w="1228"/>
        <w:gridCol w:w="1512"/>
        <w:gridCol w:w="1512"/>
        <w:gridCol w:w="1636"/>
        <w:gridCol w:w="1275"/>
        <w:gridCol w:w="1655"/>
        <w:gridCol w:w="1275"/>
        <w:gridCol w:w="1277"/>
        <w:gridCol w:w="2126"/>
        <w:gridCol w:w="1920"/>
      </w:tblGrid>
      <w:tr w:rsidR="00D71E00" w:rsidRPr="00335999" w:rsidTr="00154E62">
        <w:trPr>
          <w:trHeight w:val="714"/>
        </w:trPr>
        <w:tc>
          <w:tcPr>
            <w:tcW w:w="504" w:type="dxa"/>
            <w:vMerge w:val="restart"/>
            <w:tcBorders>
              <w:top w:val="single" w:sz="4" w:space="0" w:color="auto"/>
              <w:left w:val="single" w:sz="4" w:space="0" w:color="auto"/>
              <w:right w:val="single" w:sz="4" w:space="0" w:color="auto"/>
            </w:tcBorders>
            <w:shd w:val="clear" w:color="auto" w:fill="auto"/>
            <w:vAlign w:val="center"/>
            <w:hideMark/>
          </w:tcPr>
          <w:p w:rsidR="00D71E00" w:rsidRPr="00335999" w:rsidRDefault="00D71E00" w:rsidP="00E37B1F">
            <w:pPr>
              <w:pStyle w:val="a5"/>
              <w:spacing w:before="0" w:beforeAutospacing="0" w:after="0" w:afterAutospacing="0"/>
              <w:jc w:val="center"/>
              <w:rPr>
                <w:b/>
                <w:sz w:val="20"/>
                <w:szCs w:val="20"/>
              </w:rPr>
            </w:pPr>
            <w:r w:rsidRPr="00335999">
              <w:rPr>
                <w:b/>
                <w:sz w:val="20"/>
                <w:szCs w:val="20"/>
              </w:rPr>
              <w:t>№ з/п</w:t>
            </w:r>
          </w:p>
        </w:tc>
        <w:tc>
          <w:tcPr>
            <w:tcW w:w="1228" w:type="dxa"/>
            <w:vMerge w:val="restart"/>
            <w:tcBorders>
              <w:top w:val="single" w:sz="4" w:space="0" w:color="auto"/>
              <w:left w:val="single" w:sz="4" w:space="0" w:color="auto"/>
              <w:right w:val="single" w:sz="4" w:space="0" w:color="auto"/>
            </w:tcBorders>
            <w:shd w:val="clear" w:color="auto" w:fill="auto"/>
            <w:vAlign w:val="center"/>
            <w:hideMark/>
          </w:tcPr>
          <w:p w:rsidR="00D71E00" w:rsidRPr="00D71E00" w:rsidRDefault="00D71E00" w:rsidP="00E37B1F">
            <w:pPr>
              <w:pStyle w:val="a5"/>
              <w:spacing w:before="0" w:beforeAutospacing="0" w:after="0" w:afterAutospacing="0"/>
              <w:jc w:val="center"/>
              <w:rPr>
                <w:b/>
                <w:sz w:val="20"/>
                <w:szCs w:val="20"/>
              </w:rPr>
            </w:pPr>
            <w:r w:rsidRPr="00D71E00">
              <w:rPr>
                <w:b/>
                <w:sz w:val="20"/>
                <w:szCs w:val="20"/>
              </w:rPr>
              <w:t>Дата прийняття рішення</w:t>
            </w:r>
          </w:p>
        </w:tc>
        <w:tc>
          <w:tcPr>
            <w:tcW w:w="1512" w:type="dxa"/>
            <w:vMerge w:val="restart"/>
            <w:tcBorders>
              <w:top w:val="single" w:sz="4" w:space="0" w:color="auto"/>
              <w:left w:val="single" w:sz="4" w:space="0" w:color="auto"/>
              <w:right w:val="single" w:sz="4" w:space="0" w:color="auto"/>
            </w:tcBorders>
            <w:shd w:val="clear" w:color="auto" w:fill="auto"/>
            <w:vAlign w:val="center"/>
            <w:hideMark/>
          </w:tcPr>
          <w:p w:rsidR="00D71E00" w:rsidRPr="00D71E00" w:rsidRDefault="00D71E00" w:rsidP="005D63F8">
            <w:pPr>
              <w:jc w:val="center"/>
              <w:rPr>
                <w:b/>
                <w:sz w:val="20"/>
                <w:szCs w:val="20"/>
              </w:rPr>
            </w:pPr>
            <w:bookmarkStart w:id="2" w:name="OLE_LINK3"/>
            <w:bookmarkStart w:id="3" w:name="OLE_LINK4"/>
            <w:bookmarkStart w:id="4" w:name="OLE_LINK7"/>
            <w:r w:rsidRPr="00D71E00">
              <w:rPr>
                <w:b/>
                <w:sz w:val="20"/>
                <w:szCs w:val="20"/>
              </w:rPr>
              <w:t xml:space="preserve">Ринкова вартість майна або послуг, що є предметом правочину </w:t>
            </w:r>
          </w:p>
          <w:p w:rsidR="00D71E00" w:rsidRPr="00D71E00" w:rsidRDefault="00D71E00" w:rsidP="005D63F8">
            <w:pPr>
              <w:pStyle w:val="a5"/>
              <w:spacing w:before="0" w:beforeAutospacing="0" w:after="0" w:afterAutospacing="0"/>
              <w:jc w:val="center"/>
              <w:rPr>
                <w:b/>
                <w:sz w:val="20"/>
                <w:szCs w:val="20"/>
              </w:rPr>
            </w:pPr>
            <w:bookmarkStart w:id="5" w:name="OLE_LINK8"/>
            <w:bookmarkStart w:id="6" w:name="OLE_LINK9"/>
            <w:r w:rsidRPr="00D71E00">
              <w:rPr>
                <w:b/>
                <w:sz w:val="20"/>
                <w:szCs w:val="20"/>
              </w:rPr>
              <w:t>(тис. грн)</w:t>
            </w:r>
            <w:bookmarkEnd w:id="2"/>
            <w:bookmarkEnd w:id="3"/>
            <w:bookmarkEnd w:id="4"/>
            <w:bookmarkEnd w:id="5"/>
            <w:bookmarkEnd w:id="6"/>
          </w:p>
        </w:tc>
        <w:tc>
          <w:tcPr>
            <w:tcW w:w="1512" w:type="dxa"/>
            <w:vMerge w:val="restart"/>
            <w:tcBorders>
              <w:top w:val="single" w:sz="4" w:space="0" w:color="auto"/>
              <w:left w:val="single" w:sz="4" w:space="0" w:color="auto"/>
              <w:right w:val="single" w:sz="4" w:space="0" w:color="auto"/>
            </w:tcBorders>
            <w:shd w:val="clear" w:color="auto" w:fill="auto"/>
            <w:vAlign w:val="center"/>
            <w:hideMark/>
          </w:tcPr>
          <w:p w:rsidR="00D71E00" w:rsidRPr="00D71E00" w:rsidRDefault="00D71E00" w:rsidP="00E37B1F">
            <w:pPr>
              <w:pStyle w:val="a5"/>
              <w:spacing w:before="0" w:beforeAutospacing="0" w:after="0" w:afterAutospacing="0"/>
              <w:jc w:val="center"/>
              <w:rPr>
                <w:b/>
                <w:sz w:val="20"/>
                <w:szCs w:val="20"/>
              </w:rPr>
            </w:pPr>
            <w:r w:rsidRPr="00D71E00">
              <w:rPr>
                <w:b/>
                <w:sz w:val="20"/>
                <w:szCs w:val="20"/>
              </w:rPr>
              <w:t>Вартість активів емітента за даними останньої річної фінансової звітності   (тис. грн.)</w:t>
            </w:r>
          </w:p>
        </w:tc>
        <w:tc>
          <w:tcPr>
            <w:tcW w:w="1636" w:type="dxa"/>
            <w:vMerge w:val="restart"/>
            <w:tcBorders>
              <w:top w:val="single" w:sz="4" w:space="0" w:color="auto"/>
              <w:left w:val="single" w:sz="4" w:space="0" w:color="auto"/>
              <w:right w:val="single" w:sz="4" w:space="0" w:color="auto"/>
            </w:tcBorders>
            <w:shd w:val="clear" w:color="auto" w:fill="auto"/>
            <w:vAlign w:val="center"/>
            <w:hideMark/>
          </w:tcPr>
          <w:p w:rsidR="00D71E00" w:rsidRPr="00D71E00" w:rsidRDefault="00D71E00" w:rsidP="005D63F8">
            <w:pPr>
              <w:jc w:val="center"/>
              <w:rPr>
                <w:b/>
                <w:sz w:val="20"/>
                <w:szCs w:val="20"/>
              </w:rPr>
            </w:pPr>
            <w:bookmarkStart w:id="7" w:name="OLE_LINK5"/>
            <w:bookmarkStart w:id="8" w:name="OLE_LINK6"/>
            <w:bookmarkStart w:id="9" w:name="OLE_LINK10"/>
            <w:r w:rsidRPr="00D71E00">
              <w:rPr>
                <w:b/>
                <w:sz w:val="20"/>
                <w:szCs w:val="20"/>
              </w:rPr>
              <w:t xml:space="preserve">Співвідношення ринкової вартості майна або послуг, що є предметом правочину, до вартості активів емітента за даними останньої річної фінансової звітності </w:t>
            </w:r>
          </w:p>
          <w:p w:rsidR="00D71E00" w:rsidRPr="00D71E00" w:rsidRDefault="00D71E00" w:rsidP="005D63F8">
            <w:pPr>
              <w:pStyle w:val="a5"/>
              <w:spacing w:before="0" w:beforeAutospacing="0" w:after="0" w:afterAutospacing="0"/>
              <w:jc w:val="center"/>
              <w:rPr>
                <w:b/>
                <w:sz w:val="20"/>
                <w:szCs w:val="20"/>
              </w:rPr>
            </w:pPr>
            <w:r w:rsidRPr="00D71E00">
              <w:rPr>
                <w:b/>
                <w:sz w:val="20"/>
                <w:szCs w:val="20"/>
              </w:rPr>
              <w:t>(у відсотках)</w:t>
            </w:r>
            <w:bookmarkEnd w:id="7"/>
            <w:bookmarkEnd w:id="8"/>
            <w:bookmarkEnd w:id="9"/>
          </w:p>
        </w:tc>
        <w:tc>
          <w:tcPr>
            <w:tcW w:w="4205" w:type="dxa"/>
            <w:gridSpan w:val="3"/>
            <w:tcBorders>
              <w:top w:val="single" w:sz="4" w:space="0" w:color="auto"/>
              <w:left w:val="single" w:sz="4" w:space="0" w:color="auto"/>
              <w:bottom w:val="single" w:sz="4" w:space="0" w:color="auto"/>
              <w:right w:val="single" w:sz="4" w:space="0" w:color="auto"/>
            </w:tcBorders>
            <w:vAlign w:val="center"/>
          </w:tcPr>
          <w:p w:rsidR="00D71E00" w:rsidRPr="00D71E00" w:rsidRDefault="00D71E00" w:rsidP="00D71E00">
            <w:pPr>
              <w:pStyle w:val="a5"/>
              <w:jc w:val="center"/>
              <w:rPr>
                <w:b/>
                <w:sz w:val="20"/>
                <w:szCs w:val="20"/>
              </w:rPr>
            </w:pPr>
            <w:r w:rsidRPr="00D71E00">
              <w:rPr>
                <w:b/>
                <w:sz w:val="20"/>
                <w:szCs w:val="20"/>
              </w:rPr>
              <w:t>Особа, заінтересована у вчиненні акціонерним товариством правочину</w:t>
            </w:r>
          </w:p>
        </w:tc>
        <w:tc>
          <w:tcPr>
            <w:tcW w:w="3403" w:type="dxa"/>
            <w:gridSpan w:val="2"/>
            <w:tcBorders>
              <w:top w:val="single" w:sz="4" w:space="0" w:color="auto"/>
              <w:left w:val="single" w:sz="4" w:space="0" w:color="auto"/>
              <w:bottom w:val="single" w:sz="4" w:space="0" w:color="auto"/>
              <w:right w:val="single" w:sz="4" w:space="0" w:color="auto"/>
            </w:tcBorders>
          </w:tcPr>
          <w:p w:rsidR="00D71E00" w:rsidRPr="00D71E00" w:rsidRDefault="00D71E00" w:rsidP="00D71E00">
            <w:pPr>
              <w:pStyle w:val="a5"/>
              <w:jc w:val="center"/>
              <w:rPr>
                <w:b/>
                <w:sz w:val="20"/>
                <w:szCs w:val="20"/>
              </w:rPr>
            </w:pPr>
            <w:r w:rsidRPr="00D71E00">
              <w:rPr>
                <w:b/>
                <w:sz w:val="20"/>
                <w:szCs w:val="20"/>
              </w:rPr>
              <w:t>Інформація щодо афілійованої особи акціонера або посадової особи органу акціонерного товариства*</w:t>
            </w:r>
          </w:p>
        </w:tc>
        <w:tc>
          <w:tcPr>
            <w:tcW w:w="1920" w:type="dxa"/>
            <w:vMerge w:val="restart"/>
            <w:tcBorders>
              <w:top w:val="single" w:sz="4" w:space="0" w:color="auto"/>
              <w:left w:val="single" w:sz="4" w:space="0" w:color="auto"/>
              <w:right w:val="single" w:sz="4" w:space="0" w:color="auto"/>
            </w:tcBorders>
            <w:vAlign w:val="center"/>
          </w:tcPr>
          <w:p w:rsidR="00D71E00" w:rsidRPr="00D71E00" w:rsidRDefault="00D71E00" w:rsidP="00D71E00">
            <w:pPr>
              <w:pStyle w:val="a5"/>
              <w:jc w:val="center"/>
              <w:rPr>
                <w:b/>
                <w:sz w:val="20"/>
                <w:szCs w:val="20"/>
              </w:rPr>
            </w:pPr>
            <w:r w:rsidRPr="00D71E00">
              <w:rPr>
                <w:b/>
                <w:sz w:val="20"/>
                <w:szCs w:val="20"/>
              </w:rPr>
              <w:t>Адреса сторінки власного веб-сайту, на якій розміщений протокол загальних зборів акціонерів/засідання наглядової ради, на яких/якому прийняте рішення**</w:t>
            </w:r>
          </w:p>
        </w:tc>
      </w:tr>
      <w:tr w:rsidR="00D71E00" w:rsidRPr="00D71E00" w:rsidTr="00154E62">
        <w:trPr>
          <w:trHeight w:val="1612"/>
        </w:trPr>
        <w:tc>
          <w:tcPr>
            <w:tcW w:w="504" w:type="dxa"/>
            <w:vMerge/>
            <w:tcBorders>
              <w:left w:val="single" w:sz="4" w:space="0" w:color="auto"/>
              <w:bottom w:val="single" w:sz="4" w:space="0" w:color="auto"/>
              <w:right w:val="single" w:sz="4" w:space="0" w:color="auto"/>
            </w:tcBorders>
            <w:shd w:val="clear" w:color="auto" w:fill="auto"/>
            <w:vAlign w:val="center"/>
          </w:tcPr>
          <w:p w:rsidR="00D71E00" w:rsidRPr="00335999" w:rsidRDefault="00D71E00" w:rsidP="00E37B1F">
            <w:pPr>
              <w:pStyle w:val="a5"/>
              <w:spacing w:before="0" w:beforeAutospacing="0" w:after="0" w:afterAutospacing="0"/>
              <w:jc w:val="center"/>
              <w:rPr>
                <w:b/>
                <w:sz w:val="20"/>
                <w:szCs w:val="20"/>
              </w:rPr>
            </w:pPr>
          </w:p>
        </w:tc>
        <w:tc>
          <w:tcPr>
            <w:tcW w:w="1228" w:type="dxa"/>
            <w:vMerge/>
            <w:tcBorders>
              <w:left w:val="single" w:sz="4" w:space="0" w:color="auto"/>
              <w:bottom w:val="single" w:sz="4" w:space="0" w:color="auto"/>
              <w:right w:val="single" w:sz="4" w:space="0" w:color="auto"/>
            </w:tcBorders>
            <w:shd w:val="clear" w:color="auto" w:fill="auto"/>
            <w:vAlign w:val="center"/>
          </w:tcPr>
          <w:p w:rsidR="00D71E00" w:rsidRPr="00D71E00" w:rsidRDefault="00D71E00" w:rsidP="00E37B1F">
            <w:pPr>
              <w:pStyle w:val="a5"/>
              <w:spacing w:before="0" w:beforeAutospacing="0" w:after="0" w:afterAutospacing="0"/>
              <w:jc w:val="center"/>
              <w:rPr>
                <w:b/>
                <w:sz w:val="20"/>
                <w:szCs w:val="20"/>
              </w:rPr>
            </w:pPr>
          </w:p>
        </w:tc>
        <w:tc>
          <w:tcPr>
            <w:tcW w:w="1512" w:type="dxa"/>
            <w:vMerge/>
            <w:tcBorders>
              <w:left w:val="single" w:sz="4" w:space="0" w:color="auto"/>
              <w:bottom w:val="single" w:sz="4" w:space="0" w:color="auto"/>
              <w:right w:val="single" w:sz="4" w:space="0" w:color="auto"/>
            </w:tcBorders>
            <w:shd w:val="clear" w:color="auto" w:fill="auto"/>
            <w:vAlign w:val="center"/>
          </w:tcPr>
          <w:p w:rsidR="00D71E00" w:rsidRPr="00D71E00" w:rsidRDefault="00D71E00" w:rsidP="005D63F8">
            <w:pPr>
              <w:jc w:val="center"/>
              <w:rPr>
                <w:b/>
                <w:sz w:val="20"/>
                <w:szCs w:val="20"/>
              </w:rPr>
            </w:pPr>
          </w:p>
        </w:tc>
        <w:tc>
          <w:tcPr>
            <w:tcW w:w="1512" w:type="dxa"/>
            <w:vMerge/>
            <w:tcBorders>
              <w:left w:val="single" w:sz="4" w:space="0" w:color="auto"/>
              <w:bottom w:val="single" w:sz="4" w:space="0" w:color="auto"/>
              <w:right w:val="single" w:sz="4" w:space="0" w:color="auto"/>
            </w:tcBorders>
            <w:shd w:val="clear" w:color="auto" w:fill="auto"/>
            <w:vAlign w:val="center"/>
          </w:tcPr>
          <w:p w:rsidR="00D71E00" w:rsidRPr="00D71E00" w:rsidRDefault="00D71E00" w:rsidP="00E37B1F">
            <w:pPr>
              <w:pStyle w:val="a5"/>
              <w:spacing w:before="0" w:beforeAutospacing="0" w:after="0" w:afterAutospacing="0"/>
              <w:jc w:val="center"/>
              <w:rPr>
                <w:b/>
                <w:sz w:val="20"/>
                <w:szCs w:val="20"/>
              </w:rPr>
            </w:pPr>
          </w:p>
        </w:tc>
        <w:tc>
          <w:tcPr>
            <w:tcW w:w="1636" w:type="dxa"/>
            <w:vMerge/>
            <w:tcBorders>
              <w:left w:val="single" w:sz="4" w:space="0" w:color="auto"/>
              <w:bottom w:val="single" w:sz="4" w:space="0" w:color="auto"/>
              <w:right w:val="single" w:sz="4" w:space="0" w:color="auto"/>
            </w:tcBorders>
            <w:shd w:val="clear" w:color="auto" w:fill="auto"/>
            <w:vAlign w:val="center"/>
          </w:tcPr>
          <w:p w:rsidR="00D71E00" w:rsidRPr="00D71E00" w:rsidRDefault="00D71E00" w:rsidP="005D63F8">
            <w:pPr>
              <w:jc w:val="center"/>
              <w:rPr>
                <w:b/>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71E00" w:rsidRPr="00D71E00" w:rsidRDefault="00D71E00" w:rsidP="00D71E00">
            <w:pPr>
              <w:jc w:val="center"/>
              <w:rPr>
                <w:b/>
                <w:sz w:val="20"/>
                <w:szCs w:val="20"/>
              </w:rPr>
            </w:pPr>
            <w:r w:rsidRPr="00D71E00">
              <w:rPr>
                <w:b/>
                <w:sz w:val="20"/>
                <w:szCs w:val="20"/>
              </w:rPr>
              <w:t>тип особи</w:t>
            </w:r>
          </w:p>
        </w:tc>
        <w:tc>
          <w:tcPr>
            <w:tcW w:w="1655" w:type="dxa"/>
            <w:tcBorders>
              <w:top w:val="single" w:sz="4" w:space="0" w:color="auto"/>
              <w:left w:val="single" w:sz="4" w:space="0" w:color="auto"/>
              <w:bottom w:val="single" w:sz="4" w:space="0" w:color="auto"/>
              <w:right w:val="single" w:sz="4" w:space="0" w:color="auto"/>
            </w:tcBorders>
            <w:vAlign w:val="center"/>
          </w:tcPr>
          <w:p w:rsidR="00D71E00" w:rsidRPr="00D71E00" w:rsidRDefault="00D71E00" w:rsidP="00D71E00">
            <w:pPr>
              <w:jc w:val="center"/>
              <w:rPr>
                <w:b/>
                <w:sz w:val="20"/>
                <w:szCs w:val="20"/>
              </w:rPr>
            </w:pPr>
            <w:r w:rsidRPr="00D71E00">
              <w:rPr>
                <w:b/>
                <w:sz w:val="20"/>
                <w:szCs w:val="20"/>
              </w:rPr>
              <w:t>найменування юридичної особи або прізвище, ім'я, по батькові фізичної особи</w:t>
            </w:r>
          </w:p>
        </w:tc>
        <w:tc>
          <w:tcPr>
            <w:tcW w:w="1275" w:type="dxa"/>
            <w:tcBorders>
              <w:top w:val="single" w:sz="4" w:space="0" w:color="auto"/>
              <w:left w:val="single" w:sz="4" w:space="0" w:color="auto"/>
              <w:bottom w:val="single" w:sz="4" w:space="0" w:color="auto"/>
              <w:right w:val="single" w:sz="4" w:space="0" w:color="auto"/>
            </w:tcBorders>
            <w:vAlign w:val="center"/>
          </w:tcPr>
          <w:p w:rsidR="00D71E00" w:rsidRPr="00D71E00" w:rsidRDefault="00D71E00" w:rsidP="00D71E00">
            <w:pPr>
              <w:jc w:val="center"/>
              <w:rPr>
                <w:b/>
                <w:sz w:val="20"/>
                <w:szCs w:val="20"/>
              </w:rPr>
            </w:pPr>
            <w:r w:rsidRPr="00D71E00">
              <w:rPr>
                <w:b/>
                <w:sz w:val="20"/>
                <w:szCs w:val="20"/>
              </w:rPr>
              <w:t>ознака заінтересованості у вчиненні правочину</w:t>
            </w:r>
          </w:p>
        </w:tc>
        <w:tc>
          <w:tcPr>
            <w:tcW w:w="1277" w:type="dxa"/>
            <w:tcBorders>
              <w:top w:val="single" w:sz="4" w:space="0" w:color="auto"/>
              <w:left w:val="single" w:sz="4" w:space="0" w:color="auto"/>
              <w:bottom w:val="single" w:sz="4" w:space="0" w:color="auto"/>
              <w:right w:val="single" w:sz="4" w:space="0" w:color="auto"/>
            </w:tcBorders>
            <w:vAlign w:val="center"/>
          </w:tcPr>
          <w:p w:rsidR="00D71E00" w:rsidRPr="00D71E00" w:rsidRDefault="00D71E00" w:rsidP="00D71E00">
            <w:pPr>
              <w:jc w:val="center"/>
              <w:rPr>
                <w:b/>
                <w:sz w:val="20"/>
                <w:szCs w:val="20"/>
              </w:rPr>
            </w:pPr>
            <w:r w:rsidRPr="00D71E00">
              <w:rPr>
                <w:b/>
                <w:sz w:val="20"/>
                <w:szCs w:val="20"/>
              </w:rPr>
              <w:t>характер афілійованості</w:t>
            </w:r>
          </w:p>
        </w:tc>
        <w:tc>
          <w:tcPr>
            <w:tcW w:w="2126" w:type="dxa"/>
            <w:tcBorders>
              <w:top w:val="single" w:sz="4" w:space="0" w:color="auto"/>
              <w:left w:val="single" w:sz="4" w:space="0" w:color="auto"/>
              <w:bottom w:val="single" w:sz="4" w:space="0" w:color="auto"/>
              <w:right w:val="single" w:sz="4" w:space="0" w:color="auto"/>
            </w:tcBorders>
            <w:vAlign w:val="center"/>
          </w:tcPr>
          <w:p w:rsidR="00D71E00" w:rsidRPr="00D71E00" w:rsidRDefault="00D71E00" w:rsidP="00D71E00">
            <w:pPr>
              <w:jc w:val="center"/>
              <w:rPr>
                <w:b/>
                <w:sz w:val="20"/>
                <w:szCs w:val="20"/>
              </w:rPr>
            </w:pPr>
            <w:r w:rsidRPr="00D71E00">
              <w:rPr>
                <w:b/>
                <w:sz w:val="20"/>
                <w:szCs w:val="20"/>
              </w:rPr>
              <w:t>прізвище, ім'я, по батькові посадової особи/ найменування юридичної особи або прізвище, ім'я, по батькові фізичної особи - акціонера</w:t>
            </w:r>
          </w:p>
        </w:tc>
        <w:tc>
          <w:tcPr>
            <w:tcW w:w="1920" w:type="dxa"/>
            <w:vMerge/>
            <w:tcBorders>
              <w:left w:val="single" w:sz="4" w:space="0" w:color="auto"/>
              <w:bottom w:val="single" w:sz="4" w:space="0" w:color="auto"/>
              <w:right w:val="single" w:sz="4" w:space="0" w:color="auto"/>
            </w:tcBorders>
          </w:tcPr>
          <w:p w:rsidR="00D71E00" w:rsidRPr="00D71E00" w:rsidRDefault="00D71E00" w:rsidP="005D63F8">
            <w:pPr>
              <w:jc w:val="center"/>
              <w:rPr>
                <w:b/>
                <w:sz w:val="20"/>
                <w:szCs w:val="20"/>
              </w:rPr>
            </w:pPr>
          </w:p>
        </w:tc>
      </w:tr>
      <w:tr w:rsidR="00D71E00" w:rsidRPr="00335999" w:rsidTr="00154E62">
        <w:trPr>
          <w:trHeight w:val="342"/>
        </w:trPr>
        <w:tc>
          <w:tcPr>
            <w:tcW w:w="5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1E00" w:rsidRPr="00335999" w:rsidRDefault="00D71E00" w:rsidP="00335999">
            <w:pPr>
              <w:pStyle w:val="a5"/>
              <w:spacing w:before="0" w:beforeAutospacing="0" w:after="0" w:afterAutospacing="0"/>
              <w:jc w:val="center"/>
              <w:rPr>
                <w:b/>
                <w:sz w:val="20"/>
                <w:szCs w:val="20"/>
              </w:rPr>
            </w:pPr>
            <w:r w:rsidRPr="00335999">
              <w:rPr>
                <w:b/>
                <w:sz w:val="20"/>
                <w:szCs w:val="20"/>
              </w:rPr>
              <w:t>1</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1E00" w:rsidRPr="00D71E00" w:rsidRDefault="00D71E00" w:rsidP="00335999">
            <w:pPr>
              <w:pStyle w:val="a5"/>
              <w:spacing w:before="0" w:beforeAutospacing="0" w:after="0" w:afterAutospacing="0"/>
              <w:jc w:val="center"/>
              <w:rPr>
                <w:b/>
                <w:sz w:val="20"/>
                <w:szCs w:val="20"/>
              </w:rPr>
            </w:pPr>
            <w:r w:rsidRPr="00D71E00">
              <w:rPr>
                <w:b/>
                <w:sz w:val="20"/>
                <w:szCs w:val="20"/>
              </w:rPr>
              <w:t>2</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1E00" w:rsidRPr="00D71E00" w:rsidRDefault="00D71E00" w:rsidP="00335999">
            <w:pPr>
              <w:pStyle w:val="a5"/>
              <w:spacing w:before="0" w:beforeAutospacing="0" w:after="0" w:afterAutospacing="0"/>
              <w:jc w:val="center"/>
              <w:rPr>
                <w:b/>
                <w:sz w:val="20"/>
                <w:szCs w:val="20"/>
              </w:rPr>
            </w:pPr>
            <w:r w:rsidRPr="00D71E00">
              <w:rPr>
                <w:b/>
                <w:sz w:val="20"/>
                <w:szCs w:val="20"/>
              </w:rPr>
              <w:t>3</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1E00" w:rsidRPr="00D71E00" w:rsidRDefault="00D71E00" w:rsidP="00335999">
            <w:pPr>
              <w:pStyle w:val="a5"/>
              <w:spacing w:before="0" w:beforeAutospacing="0" w:after="0" w:afterAutospacing="0"/>
              <w:jc w:val="center"/>
              <w:rPr>
                <w:b/>
                <w:sz w:val="20"/>
                <w:szCs w:val="20"/>
              </w:rPr>
            </w:pPr>
            <w:r w:rsidRPr="00D71E00">
              <w:rPr>
                <w:b/>
                <w:sz w:val="20"/>
                <w:szCs w:val="20"/>
              </w:rPr>
              <w:t>4</w:t>
            </w:r>
          </w:p>
        </w:tc>
        <w:tc>
          <w:tcPr>
            <w:tcW w:w="1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1E00" w:rsidRPr="00D71E00" w:rsidRDefault="00D71E00" w:rsidP="00335999">
            <w:pPr>
              <w:pStyle w:val="a5"/>
              <w:spacing w:before="0" w:beforeAutospacing="0" w:after="0" w:afterAutospacing="0"/>
              <w:jc w:val="center"/>
              <w:rPr>
                <w:b/>
                <w:sz w:val="20"/>
                <w:szCs w:val="20"/>
              </w:rPr>
            </w:pPr>
            <w:r w:rsidRPr="00D71E00">
              <w:rPr>
                <w:b/>
                <w:sz w:val="20"/>
                <w:szCs w:val="20"/>
              </w:rPr>
              <w:t>5</w:t>
            </w:r>
          </w:p>
        </w:tc>
        <w:tc>
          <w:tcPr>
            <w:tcW w:w="1275" w:type="dxa"/>
            <w:tcBorders>
              <w:top w:val="single" w:sz="4" w:space="0" w:color="auto"/>
              <w:left w:val="single" w:sz="4" w:space="0" w:color="auto"/>
              <w:bottom w:val="single" w:sz="4" w:space="0" w:color="auto"/>
              <w:right w:val="single" w:sz="4" w:space="0" w:color="auto"/>
            </w:tcBorders>
            <w:vAlign w:val="center"/>
          </w:tcPr>
          <w:p w:rsidR="00D71E00" w:rsidRPr="00612BE6" w:rsidRDefault="00612BE6" w:rsidP="00612BE6">
            <w:pPr>
              <w:pStyle w:val="a5"/>
              <w:spacing w:before="0" w:beforeAutospacing="0" w:after="0" w:afterAutospacing="0"/>
              <w:jc w:val="center"/>
              <w:rPr>
                <w:b/>
                <w:sz w:val="20"/>
                <w:szCs w:val="20"/>
                <w:lang w:val="en-US"/>
              </w:rPr>
            </w:pPr>
            <w:r>
              <w:rPr>
                <w:b/>
                <w:sz w:val="20"/>
                <w:szCs w:val="20"/>
                <w:lang w:val="en-US"/>
              </w:rPr>
              <w:t>6</w:t>
            </w:r>
          </w:p>
        </w:tc>
        <w:tc>
          <w:tcPr>
            <w:tcW w:w="1655" w:type="dxa"/>
            <w:tcBorders>
              <w:top w:val="single" w:sz="4" w:space="0" w:color="auto"/>
              <w:left w:val="single" w:sz="4" w:space="0" w:color="auto"/>
              <w:bottom w:val="single" w:sz="4" w:space="0" w:color="auto"/>
              <w:right w:val="single" w:sz="4" w:space="0" w:color="auto"/>
            </w:tcBorders>
            <w:vAlign w:val="center"/>
          </w:tcPr>
          <w:p w:rsidR="00D71E00" w:rsidRPr="00612BE6" w:rsidRDefault="00612BE6" w:rsidP="00612BE6">
            <w:pPr>
              <w:pStyle w:val="a5"/>
              <w:spacing w:before="0" w:beforeAutospacing="0" w:after="0" w:afterAutospacing="0"/>
              <w:jc w:val="center"/>
              <w:rPr>
                <w:b/>
                <w:sz w:val="20"/>
                <w:szCs w:val="20"/>
                <w:lang w:val="en-US"/>
              </w:rPr>
            </w:pPr>
            <w:r>
              <w:rPr>
                <w:b/>
                <w:sz w:val="20"/>
                <w:szCs w:val="20"/>
                <w:lang w:val="en-US"/>
              </w:rPr>
              <w:t>7</w:t>
            </w:r>
          </w:p>
        </w:tc>
        <w:tc>
          <w:tcPr>
            <w:tcW w:w="1275" w:type="dxa"/>
            <w:tcBorders>
              <w:top w:val="single" w:sz="4" w:space="0" w:color="auto"/>
              <w:left w:val="single" w:sz="4" w:space="0" w:color="auto"/>
              <w:bottom w:val="single" w:sz="4" w:space="0" w:color="auto"/>
              <w:right w:val="single" w:sz="4" w:space="0" w:color="auto"/>
            </w:tcBorders>
            <w:vAlign w:val="center"/>
          </w:tcPr>
          <w:p w:rsidR="00D71E00" w:rsidRPr="00612BE6" w:rsidRDefault="00612BE6" w:rsidP="00612BE6">
            <w:pPr>
              <w:pStyle w:val="a5"/>
              <w:spacing w:before="0" w:beforeAutospacing="0" w:after="0" w:afterAutospacing="0"/>
              <w:jc w:val="center"/>
              <w:rPr>
                <w:b/>
                <w:sz w:val="20"/>
                <w:szCs w:val="20"/>
                <w:lang w:val="en-US"/>
              </w:rPr>
            </w:pPr>
            <w:r>
              <w:rPr>
                <w:b/>
                <w:sz w:val="20"/>
                <w:szCs w:val="20"/>
                <w:lang w:val="en-US"/>
              </w:rPr>
              <w:t>8</w:t>
            </w:r>
          </w:p>
        </w:tc>
        <w:tc>
          <w:tcPr>
            <w:tcW w:w="1277" w:type="dxa"/>
            <w:tcBorders>
              <w:top w:val="single" w:sz="4" w:space="0" w:color="auto"/>
              <w:left w:val="single" w:sz="4" w:space="0" w:color="auto"/>
              <w:bottom w:val="single" w:sz="4" w:space="0" w:color="auto"/>
              <w:right w:val="single" w:sz="4" w:space="0" w:color="auto"/>
            </w:tcBorders>
            <w:vAlign w:val="center"/>
          </w:tcPr>
          <w:p w:rsidR="00D71E00" w:rsidRPr="00612BE6" w:rsidRDefault="00612BE6" w:rsidP="00612BE6">
            <w:pPr>
              <w:pStyle w:val="a5"/>
              <w:spacing w:before="0" w:beforeAutospacing="0" w:after="0" w:afterAutospacing="0"/>
              <w:jc w:val="center"/>
              <w:rPr>
                <w:b/>
                <w:sz w:val="20"/>
                <w:szCs w:val="20"/>
                <w:lang w:val="en-US"/>
              </w:rPr>
            </w:pPr>
            <w:r>
              <w:rPr>
                <w:b/>
                <w:sz w:val="20"/>
                <w:szCs w:val="20"/>
                <w:lang w:val="en-US"/>
              </w:rPr>
              <w:t>9</w:t>
            </w:r>
          </w:p>
        </w:tc>
        <w:tc>
          <w:tcPr>
            <w:tcW w:w="2126" w:type="dxa"/>
            <w:tcBorders>
              <w:top w:val="single" w:sz="4" w:space="0" w:color="auto"/>
              <w:left w:val="single" w:sz="4" w:space="0" w:color="auto"/>
              <w:bottom w:val="single" w:sz="4" w:space="0" w:color="auto"/>
              <w:right w:val="single" w:sz="4" w:space="0" w:color="auto"/>
            </w:tcBorders>
            <w:vAlign w:val="center"/>
          </w:tcPr>
          <w:p w:rsidR="00D71E00" w:rsidRPr="00612BE6" w:rsidRDefault="00612BE6" w:rsidP="00612BE6">
            <w:pPr>
              <w:pStyle w:val="a5"/>
              <w:spacing w:before="0" w:beforeAutospacing="0" w:after="0" w:afterAutospacing="0"/>
              <w:jc w:val="center"/>
              <w:rPr>
                <w:b/>
                <w:sz w:val="20"/>
                <w:szCs w:val="20"/>
                <w:lang w:val="en-US"/>
              </w:rPr>
            </w:pPr>
            <w:r>
              <w:rPr>
                <w:b/>
                <w:sz w:val="20"/>
                <w:szCs w:val="20"/>
                <w:lang w:val="en-US"/>
              </w:rPr>
              <w:t>10</w:t>
            </w:r>
          </w:p>
        </w:tc>
        <w:tc>
          <w:tcPr>
            <w:tcW w:w="1920" w:type="dxa"/>
            <w:tcBorders>
              <w:top w:val="single" w:sz="4" w:space="0" w:color="auto"/>
              <w:left w:val="single" w:sz="4" w:space="0" w:color="auto"/>
              <w:bottom w:val="single" w:sz="4" w:space="0" w:color="auto"/>
              <w:right w:val="single" w:sz="4" w:space="0" w:color="auto"/>
            </w:tcBorders>
            <w:vAlign w:val="center"/>
          </w:tcPr>
          <w:p w:rsidR="00D71E00" w:rsidRPr="00612BE6" w:rsidRDefault="00612BE6" w:rsidP="00612BE6">
            <w:pPr>
              <w:pStyle w:val="a5"/>
              <w:spacing w:before="0" w:beforeAutospacing="0" w:after="0" w:afterAutospacing="0"/>
              <w:jc w:val="center"/>
              <w:rPr>
                <w:b/>
                <w:sz w:val="20"/>
                <w:szCs w:val="20"/>
                <w:lang w:val="en-US"/>
              </w:rPr>
            </w:pPr>
            <w:r>
              <w:rPr>
                <w:b/>
                <w:sz w:val="20"/>
                <w:szCs w:val="20"/>
                <w:lang w:val="en-US"/>
              </w:rPr>
              <w:t>11</w:t>
            </w:r>
          </w:p>
        </w:tc>
      </w:tr>
      <w:tr w:rsidR="00A37F0A" w:rsidRPr="00DA49E0" w:rsidTr="00154E62">
        <w:trPr>
          <w:trHeight w:val="342"/>
        </w:trPr>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rsidR="00A37F0A" w:rsidRPr="00A37F0A" w:rsidRDefault="00A37F0A" w:rsidP="00335999">
            <w:pPr>
              <w:pStyle w:val="a5"/>
              <w:spacing w:before="0" w:beforeAutospacing="0" w:after="0" w:afterAutospacing="0"/>
              <w:jc w:val="center"/>
              <w:rPr>
                <w:sz w:val="20"/>
                <w:szCs w:val="20"/>
              </w:rPr>
            </w:pPr>
            <w:r>
              <w:rPr>
                <w:sz w:val="20"/>
                <w:szCs w:val="20"/>
              </w:rPr>
              <w:t>1</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A37F0A" w:rsidRPr="00A37F0A" w:rsidRDefault="00A37F0A" w:rsidP="00335999">
            <w:pPr>
              <w:pStyle w:val="a5"/>
              <w:spacing w:before="0" w:beforeAutospacing="0" w:after="0" w:afterAutospacing="0"/>
              <w:jc w:val="center"/>
              <w:rPr>
                <w:sz w:val="20"/>
                <w:szCs w:val="20"/>
              </w:rPr>
            </w:pPr>
            <w:r>
              <w:rPr>
                <w:sz w:val="20"/>
                <w:szCs w:val="20"/>
              </w:rPr>
              <w:t>26.04.2019</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A37F0A" w:rsidRPr="00A37F0A" w:rsidRDefault="00A37F0A" w:rsidP="00335999">
            <w:pPr>
              <w:pStyle w:val="a5"/>
              <w:spacing w:before="0" w:beforeAutospacing="0" w:after="0" w:afterAutospacing="0"/>
              <w:jc w:val="center"/>
              <w:rPr>
                <w:sz w:val="20"/>
                <w:szCs w:val="20"/>
              </w:rPr>
            </w:pPr>
            <w:r>
              <w:rPr>
                <w:sz w:val="20"/>
                <w:szCs w:val="20"/>
              </w:rPr>
              <w:t>150000</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A37F0A" w:rsidRPr="00A37F0A" w:rsidRDefault="00A37F0A" w:rsidP="00335999">
            <w:pPr>
              <w:pStyle w:val="a5"/>
              <w:spacing w:before="0" w:beforeAutospacing="0" w:after="0" w:afterAutospacing="0"/>
              <w:jc w:val="center"/>
              <w:rPr>
                <w:sz w:val="20"/>
                <w:szCs w:val="20"/>
              </w:rPr>
            </w:pPr>
            <w:r>
              <w:rPr>
                <w:sz w:val="20"/>
                <w:szCs w:val="20"/>
              </w:rPr>
              <w:t>115372</w:t>
            </w:r>
          </w:p>
        </w:tc>
        <w:tc>
          <w:tcPr>
            <w:tcW w:w="1636" w:type="dxa"/>
            <w:tcBorders>
              <w:top w:val="single" w:sz="4" w:space="0" w:color="auto"/>
              <w:left w:val="single" w:sz="4" w:space="0" w:color="auto"/>
              <w:bottom w:val="single" w:sz="4" w:space="0" w:color="auto"/>
              <w:right w:val="single" w:sz="4" w:space="0" w:color="auto"/>
            </w:tcBorders>
            <w:shd w:val="clear" w:color="auto" w:fill="auto"/>
            <w:vAlign w:val="center"/>
          </w:tcPr>
          <w:p w:rsidR="00A37F0A" w:rsidRPr="00A37F0A" w:rsidRDefault="00A37F0A" w:rsidP="00335999">
            <w:pPr>
              <w:pStyle w:val="a5"/>
              <w:spacing w:before="0" w:beforeAutospacing="0" w:after="0" w:afterAutospacing="0"/>
              <w:jc w:val="center"/>
              <w:rPr>
                <w:sz w:val="20"/>
                <w:szCs w:val="20"/>
              </w:rPr>
            </w:pPr>
            <w:r>
              <w:rPr>
                <w:sz w:val="20"/>
                <w:szCs w:val="20"/>
              </w:rPr>
              <w:t>130.01421</w:t>
            </w:r>
          </w:p>
        </w:tc>
        <w:tc>
          <w:tcPr>
            <w:tcW w:w="1275" w:type="dxa"/>
            <w:tcBorders>
              <w:top w:val="single" w:sz="4" w:space="0" w:color="auto"/>
              <w:left w:val="single" w:sz="4" w:space="0" w:color="auto"/>
              <w:bottom w:val="single" w:sz="4" w:space="0" w:color="auto"/>
              <w:right w:val="single" w:sz="4" w:space="0" w:color="auto"/>
            </w:tcBorders>
            <w:vAlign w:val="center"/>
          </w:tcPr>
          <w:p w:rsidR="00A37F0A" w:rsidRPr="00DA49E0" w:rsidRDefault="00A37F0A" w:rsidP="00612BE6">
            <w:pPr>
              <w:pStyle w:val="a5"/>
              <w:spacing w:before="0" w:beforeAutospacing="0" w:after="0" w:afterAutospacing="0"/>
              <w:jc w:val="center"/>
              <w:rPr>
                <w:sz w:val="20"/>
                <w:szCs w:val="20"/>
                <w:lang w:val="ru-RU"/>
              </w:rPr>
            </w:pPr>
            <w:r w:rsidRPr="00DA49E0">
              <w:rPr>
                <w:sz w:val="20"/>
                <w:szCs w:val="20"/>
                <w:lang w:val="ru-RU"/>
              </w:rPr>
              <w:t xml:space="preserve">03 - Акціонер, який одноосібно володіє принаймні 25 </w:t>
            </w:r>
            <w:r w:rsidRPr="00DA49E0">
              <w:rPr>
                <w:sz w:val="20"/>
                <w:szCs w:val="20"/>
                <w:lang w:val="ru-RU"/>
              </w:rPr>
              <w:lastRenderedPageBreak/>
              <w:t>відсотками голосуючих акцій товариства</w:t>
            </w:r>
          </w:p>
        </w:tc>
        <w:tc>
          <w:tcPr>
            <w:tcW w:w="1655" w:type="dxa"/>
            <w:tcBorders>
              <w:top w:val="single" w:sz="4" w:space="0" w:color="auto"/>
              <w:left w:val="single" w:sz="4" w:space="0" w:color="auto"/>
              <w:bottom w:val="single" w:sz="4" w:space="0" w:color="auto"/>
              <w:right w:val="single" w:sz="4" w:space="0" w:color="auto"/>
            </w:tcBorders>
            <w:vAlign w:val="center"/>
          </w:tcPr>
          <w:p w:rsidR="00A37F0A" w:rsidRPr="00A37F0A" w:rsidRDefault="00A37F0A" w:rsidP="00612BE6">
            <w:pPr>
              <w:pStyle w:val="a5"/>
              <w:spacing w:before="0" w:beforeAutospacing="0" w:after="0" w:afterAutospacing="0"/>
              <w:jc w:val="center"/>
              <w:rPr>
                <w:sz w:val="20"/>
                <w:szCs w:val="20"/>
                <w:lang w:val="en-US"/>
              </w:rPr>
            </w:pPr>
            <w:r>
              <w:rPr>
                <w:sz w:val="20"/>
                <w:szCs w:val="20"/>
                <w:lang w:val="en-US"/>
              </w:rPr>
              <w:lastRenderedPageBreak/>
              <w:t>СП "ВIТМАРК-УКРАЇНА" ТОВ</w:t>
            </w:r>
          </w:p>
        </w:tc>
        <w:tc>
          <w:tcPr>
            <w:tcW w:w="1275" w:type="dxa"/>
            <w:tcBorders>
              <w:top w:val="single" w:sz="4" w:space="0" w:color="auto"/>
              <w:left w:val="single" w:sz="4" w:space="0" w:color="auto"/>
              <w:bottom w:val="single" w:sz="4" w:space="0" w:color="auto"/>
              <w:right w:val="single" w:sz="4" w:space="0" w:color="auto"/>
            </w:tcBorders>
            <w:vAlign w:val="center"/>
          </w:tcPr>
          <w:p w:rsidR="00A37F0A" w:rsidRPr="00DA49E0" w:rsidRDefault="00A37F0A" w:rsidP="00612BE6">
            <w:pPr>
              <w:pStyle w:val="a5"/>
              <w:spacing w:before="0" w:beforeAutospacing="0" w:after="0" w:afterAutospacing="0"/>
              <w:jc w:val="center"/>
              <w:rPr>
                <w:sz w:val="20"/>
                <w:szCs w:val="20"/>
                <w:lang w:val="ru-RU"/>
              </w:rPr>
            </w:pPr>
            <w:r w:rsidRPr="00DA49E0">
              <w:rPr>
                <w:sz w:val="20"/>
                <w:szCs w:val="20"/>
                <w:lang w:val="ru-RU"/>
              </w:rPr>
              <w:t>06 - Особа внаслідок такого правочину набуває майно</w:t>
            </w:r>
          </w:p>
        </w:tc>
        <w:tc>
          <w:tcPr>
            <w:tcW w:w="1277" w:type="dxa"/>
            <w:tcBorders>
              <w:top w:val="single" w:sz="4" w:space="0" w:color="auto"/>
              <w:left w:val="single" w:sz="4" w:space="0" w:color="auto"/>
              <w:bottom w:val="single" w:sz="4" w:space="0" w:color="auto"/>
              <w:right w:val="single" w:sz="4" w:space="0" w:color="auto"/>
            </w:tcBorders>
            <w:vAlign w:val="center"/>
          </w:tcPr>
          <w:p w:rsidR="00A37F0A" w:rsidRPr="00A37F0A" w:rsidRDefault="00A37F0A" w:rsidP="00612BE6">
            <w:pPr>
              <w:pStyle w:val="a5"/>
              <w:spacing w:before="0" w:beforeAutospacing="0" w:after="0" w:afterAutospacing="0"/>
              <w:jc w:val="center"/>
              <w:rPr>
                <w:sz w:val="20"/>
                <w:szCs w:val="20"/>
                <w:lang w:val="en-US"/>
              </w:rPr>
            </w:pPr>
            <w:r>
              <w:rPr>
                <w:sz w:val="20"/>
                <w:szCs w:val="20"/>
                <w:lang w:val="en-US"/>
              </w:rPr>
              <w:t>-</w:t>
            </w:r>
          </w:p>
        </w:tc>
        <w:tc>
          <w:tcPr>
            <w:tcW w:w="2126" w:type="dxa"/>
            <w:tcBorders>
              <w:top w:val="single" w:sz="4" w:space="0" w:color="auto"/>
              <w:left w:val="single" w:sz="4" w:space="0" w:color="auto"/>
              <w:bottom w:val="single" w:sz="4" w:space="0" w:color="auto"/>
              <w:right w:val="single" w:sz="4" w:space="0" w:color="auto"/>
            </w:tcBorders>
            <w:vAlign w:val="center"/>
          </w:tcPr>
          <w:p w:rsidR="00A37F0A" w:rsidRPr="00A37F0A" w:rsidRDefault="00A37F0A" w:rsidP="00612BE6">
            <w:pPr>
              <w:pStyle w:val="a5"/>
              <w:spacing w:before="0" w:beforeAutospacing="0" w:after="0" w:afterAutospacing="0"/>
              <w:jc w:val="center"/>
              <w:rPr>
                <w:sz w:val="20"/>
                <w:szCs w:val="20"/>
                <w:lang w:val="en-US"/>
              </w:rPr>
            </w:pPr>
            <w:r>
              <w:rPr>
                <w:sz w:val="20"/>
                <w:szCs w:val="20"/>
                <w:lang w:val="en-US"/>
              </w:rPr>
              <w:t>-</w:t>
            </w:r>
          </w:p>
        </w:tc>
        <w:tc>
          <w:tcPr>
            <w:tcW w:w="1920" w:type="dxa"/>
            <w:tcBorders>
              <w:top w:val="single" w:sz="4" w:space="0" w:color="auto"/>
              <w:left w:val="single" w:sz="4" w:space="0" w:color="auto"/>
              <w:bottom w:val="single" w:sz="4" w:space="0" w:color="auto"/>
              <w:right w:val="single" w:sz="4" w:space="0" w:color="auto"/>
            </w:tcBorders>
            <w:vAlign w:val="center"/>
          </w:tcPr>
          <w:p w:rsidR="00A37F0A" w:rsidRPr="00A37F0A" w:rsidRDefault="00A37F0A" w:rsidP="00612BE6">
            <w:pPr>
              <w:pStyle w:val="a5"/>
              <w:spacing w:before="0" w:beforeAutospacing="0" w:after="0" w:afterAutospacing="0"/>
              <w:jc w:val="center"/>
              <w:rPr>
                <w:sz w:val="20"/>
                <w:szCs w:val="20"/>
                <w:lang w:val="en-US"/>
              </w:rPr>
            </w:pPr>
            <w:r>
              <w:rPr>
                <w:sz w:val="20"/>
                <w:szCs w:val="20"/>
                <w:lang w:val="en-US"/>
              </w:rPr>
              <w:t>http://www.obfc.pat.ua</w:t>
            </w:r>
          </w:p>
        </w:tc>
      </w:tr>
      <w:tr w:rsidR="00A37F0A" w:rsidRPr="00A37F0A" w:rsidTr="009B179F">
        <w:trPr>
          <w:trHeight w:val="342"/>
        </w:trPr>
        <w:tc>
          <w:tcPr>
            <w:tcW w:w="1592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A37F0A" w:rsidRPr="00A37F0A" w:rsidRDefault="00A37F0A" w:rsidP="00A37F0A">
            <w:pPr>
              <w:pStyle w:val="a5"/>
              <w:spacing w:before="0" w:beforeAutospacing="0" w:after="0" w:afterAutospacing="0"/>
              <w:rPr>
                <w:b/>
                <w:sz w:val="20"/>
                <w:szCs w:val="20"/>
                <w:lang w:val="en-US"/>
              </w:rPr>
            </w:pPr>
            <w:r>
              <w:rPr>
                <w:b/>
                <w:sz w:val="20"/>
                <w:szCs w:val="20"/>
              </w:rPr>
              <w:lastRenderedPageBreak/>
              <w:t>Зміст інформації</w:t>
            </w:r>
          </w:p>
        </w:tc>
      </w:tr>
      <w:tr w:rsidR="00A37F0A" w:rsidRPr="00A37F0A" w:rsidTr="00A37F0A">
        <w:trPr>
          <w:trHeight w:val="342"/>
        </w:trPr>
        <w:tc>
          <w:tcPr>
            <w:tcW w:w="15920" w:type="dxa"/>
            <w:gridSpan w:val="11"/>
            <w:tcBorders>
              <w:top w:val="single" w:sz="4" w:space="0" w:color="auto"/>
              <w:left w:val="single" w:sz="4" w:space="0" w:color="auto"/>
              <w:bottom w:val="single" w:sz="4" w:space="0" w:color="auto"/>
              <w:right w:val="single" w:sz="4" w:space="0" w:color="auto"/>
            </w:tcBorders>
            <w:shd w:val="clear" w:color="auto" w:fill="auto"/>
          </w:tcPr>
          <w:p w:rsidR="00A37F0A" w:rsidRDefault="00A37F0A" w:rsidP="00A37F0A">
            <w:pPr>
              <w:pStyle w:val="a5"/>
              <w:spacing w:before="0" w:beforeAutospacing="0" w:after="0" w:afterAutospacing="0"/>
              <w:rPr>
                <w:sz w:val="20"/>
                <w:szCs w:val="20"/>
              </w:rPr>
            </w:pPr>
            <w:r>
              <w:rPr>
                <w:sz w:val="20"/>
                <w:szCs w:val="20"/>
              </w:rPr>
              <w:t>Дата прийняття рiшення про надання згоди на вчинення правочину iз заiнтересованiстю- 26 квiтня 2019 р.</w:t>
            </w:r>
          </w:p>
          <w:p w:rsidR="00A37F0A" w:rsidRDefault="00A37F0A" w:rsidP="00A37F0A">
            <w:pPr>
              <w:pStyle w:val="a5"/>
              <w:spacing w:before="0" w:beforeAutospacing="0" w:after="0" w:afterAutospacing="0"/>
              <w:rPr>
                <w:sz w:val="20"/>
                <w:szCs w:val="20"/>
              </w:rPr>
            </w:pPr>
            <w:r>
              <w:rPr>
                <w:sz w:val="20"/>
                <w:szCs w:val="20"/>
              </w:rPr>
              <w:t>Найменування уповноваженого органу, що його прийняв - рiчнi загальнi збори акцiонерiв (протокол №25 вiд 26.04.2019 р.).</w:t>
            </w:r>
          </w:p>
          <w:p w:rsidR="00A37F0A" w:rsidRDefault="00A37F0A" w:rsidP="00A37F0A">
            <w:pPr>
              <w:pStyle w:val="a5"/>
              <w:spacing w:before="0" w:beforeAutospacing="0" w:after="0" w:afterAutospacing="0"/>
              <w:rPr>
                <w:sz w:val="20"/>
                <w:szCs w:val="20"/>
              </w:rPr>
            </w:pPr>
            <w:r>
              <w:rPr>
                <w:sz w:val="20"/>
                <w:szCs w:val="20"/>
              </w:rPr>
              <w:t>Ринкова вартiсть майна або послуг, що є предметом правочину, визначена вiдповiдно до законодавства-150000 тис.грн.</w:t>
            </w:r>
          </w:p>
          <w:p w:rsidR="00A37F0A" w:rsidRDefault="00A37F0A" w:rsidP="00A37F0A">
            <w:pPr>
              <w:pStyle w:val="a5"/>
              <w:spacing w:before="0" w:beforeAutospacing="0" w:after="0" w:afterAutospacing="0"/>
              <w:rPr>
                <w:sz w:val="20"/>
                <w:szCs w:val="20"/>
              </w:rPr>
            </w:pPr>
            <w:r>
              <w:rPr>
                <w:sz w:val="20"/>
                <w:szCs w:val="20"/>
              </w:rPr>
              <w:t>Вартiсть активiв емiтента за даними останньої рiчної фiнансової звiтностi-115372 тис.грн.</w:t>
            </w:r>
          </w:p>
          <w:p w:rsidR="00A37F0A" w:rsidRDefault="00A37F0A" w:rsidP="00A37F0A">
            <w:pPr>
              <w:pStyle w:val="a5"/>
              <w:spacing w:before="0" w:beforeAutospacing="0" w:after="0" w:afterAutospacing="0"/>
              <w:rPr>
                <w:sz w:val="20"/>
                <w:szCs w:val="20"/>
              </w:rPr>
            </w:pPr>
            <w:r>
              <w:rPr>
                <w:sz w:val="20"/>
                <w:szCs w:val="20"/>
              </w:rPr>
              <w:t>Спiввiдношення ринкової вартостi майна або послуг, що є предметом правочину, до вартостi активiв емiтента за даними останньої рiчної фiнансової звiтностi (у вiдсотках)-130,0142%.</w:t>
            </w:r>
          </w:p>
          <w:p w:rsidR="00A37F0A" w:rsidRDefault="00A37F0A" w:rsidP="00A37F0A">
            <w:pPr>
              <w:pStyle w:val="a5"/>
              <w:spacing w:before="0" w:beforeAutospacing="0" w:after="0" w:afterAutospacing="0"/>
              <w:rPr>
                <w:sz w:val="20"/>
                <w:szCs w:val="20"/>
              </w:rPr>
            </w:pPr>
            <w:r>
              <w:rPr>
                <w:sz w:val="20"/>
                <w:szCs w:val="20"/>
              </w:rPr>
              <w:t>Результати голосування щодо правочину, щодо вчинення якого є заiнтересованiсть: Загальна кiлькiсть голосуючих акцiй 172 927 000, кiлькiсть голосуючих акцiй, що зареєстрованi для участi у загальних зборах 172 927 000, кiлькiсть голосуючих акцiй, що проголосували "за" прийняття рiшення 18229113, що складає 100% вiд загальної кiлькостi зареєстрованих голосуючих акцiй акцiонерiв, якi мають право голосу з цього питання, "проти" 0.</w:t>
            </w:r>
          </w:p>
          <w:p w:rsidR="00A37F0A" w:rsidRDefault="00A37F0A" w:rsidP="00A37F0A">
            <w:pPr>
              <w:pStyle w:val="a5"/>
              <w:spacing w:before="0" w:beforeAutospacing="0" w:after="0" w:afterAutospacing="0"/>
              <w:rPr>
                <w:sz w:val="20"/>
                <w:szCs w:val="20"/>
              </w:rPr>
            </w:pPr>
            <w:r>
              <w:rPr>
                <w:sz w:val="20"/>
                <w:szCs w:val="20"/>
              </w:rPr>
              <w:t xml:space="preserve">Зазначений правочин одночасно є значним правочином. </w:t>
            </w:r>
          </w:p>
          <w:p w:rsidR="00A37F0A" w:rsidRDefault="00A37F0A" w:rsidP="00A37F0A">
            <w:pPr>
              <w:pStyle w:val="a5"/>
              <w:spacing w:before="0" w:beforeAutospacing="0" w:after="0" w:afterAutospacing="0"/>
              <w:rPr>
                <w:sz w:val="20"/>
                <w:szCs w:val="20"/>
              </w:rPr>
            </w:pPr>
            <w:r>
              <w:rPr>
                <w:sz w:val="20"/>
                <w:szCs w:val="20"/>
              </w:rPr>
              <w:t>Результати голосування щодо значного правочину: Загальна кiлькiсть голосуючих акцiй 172 927 000, кiлькiсть голосуючих акцiй, що зареєстрованi для участi у загальних зборах 172 927 000, кiлькiсть голосуючих акцiй, що проголосували "за" прийняття рiшення 172 927 000, що складає 100% вiд загальної кiлькостi зареєстрованих голосуючих акцiй акцiонерiв, якi мають право голосу з цього питання, "проти" 0.</w:t>
            </w:r>
          </w:p>
          <w:p w:rsidR="00A37F0A" w:rsidRDefault="00A37F0A" w:rsidP="00A37F0A">
            <w:pPr>
              <w:pStyle w:val="a5"/>
              <w:spacing w:before="0" w:beforeAutospacing="0" w:after="0" w:afterAutospacing="0"/>
              <w:rPr>
                <w:sz w:val="20"/>
                <w:szCs w:val="20"/>
              </w:rPr>
            </w:pPr>
            <w:r>
              <w:rPr>
                <w:sz w:val="20"/>
                <w:szCs w:val="20"/>
              </w:rPr>
              <w:t>Причини прийняття рiшень про подальше схвалення значного правочину та правочину, щодо якого є заiнтересованiсть: необхiднiсть створення та змiн цивiльних прав та обов'язки акцiонерного товариства з моменту вчинення цього правочину.</w:t>
            </w:r>
          </w:p>
          <w:p w:rsidR="00A37F0A" w:rsidRDefault="00A37F0A" w:rsidP="00A37F0A">
            <w:pPr>
              <w:pStyle w:val="a5"/>
              <w:spacing w:before="0" w:beforeAutospacing="0" w:after="0" w:afterAutospacing="0"/>
              <w:rPr>
                <w:sz w:val="20"/>
                <w:szCs w:val="20"/>
              </w:rPr>
            </w:pPr>
            <w:r>
              <w:rPr>
                <w:sz w:val="20"/>
                <w:szCs w:val="20"/>
              </w:rPr>
              <w:t>Iстотнi умови правочину, а саме: предмет правочину- за договором поруки №12/Д2-КБ/1958  вiд 10.04.2019 р. Поручитель зобов`язується вiдповiдати перед Кредитором солiдарно з Позичальником за виконання Забезпечених зобов`язань, у тому числi тих, що виникнуть у майбутньому, якi випливають з умов Кредитного договору, за умовами якого Позичальник зобов'язаний:  повернути Кредит у розмiрi 150 000 000,00 (Сто п'ятдесят мiльйонiв гривень 00 копiйок) гривень (Кредит), в порядку, передбаченому Кредитним договором, не пiзнiше "02" квiтня 2020 р., або iншої дати, визначеної вiдповiдно до умов Кредитного договору;  сплатити проценти за користування Кредитом в розмiрi, порядку та строки, визначенi Кредитним договором або в будь-якому iншому розмiрi, змiненому вiдповiдно до умов Кредитного договору та/або визначеному додатковими договорами/правочинами до Кредитного договору, укладеними пiсля набуття чинностi цим Договором;  сплатити комiсiї в розмiрах, передбачених Кредитним договором;</w:t>
            </w:r>
          </w:p>
          <w:p w:rsidR="00A37F0A" w:rsidRDefault="00A37F0A" w:rsidP="00A37F0A">
            <w:pPr>
              <w:pStyle w:val="a5"/>
              <w:spacing w:before="0" w:beforeAutospacing="0" w:after="0" w:afterAutospacing="0"/>
              <w:rPr>
                <w:sz w:val="20"/>
                <w:szCs w:val="20"/>
              </w:rPr>
            </w:pPr>
            <w:r>
              <w:rPr>
                <w:sz w:val="20"/>
                <w:szCs w:val="20"/>
              </w:rPr>
              <w:t>сплатити пенi, штрафи, передбаченi Кредитним договором, а також вiдшкодувати витрати та збитки Кредитора, пов'язанi з неналежним виконанням Позичальником умов Кредитного договору.</w:t>
            </w:r>
          </w:p>
          <w:p w:rsidR="00A37F0A" w:rsidRDefault="00A37F0A" w:rsidP="00A37F0A">
            <w:pPr>
              <w:pStyle w:val="a5"/>
              <w:spacing w:before="0" w:beforeAutospacing="0" w:after="0" w:afterAutospacing="0"/>
              <w:rPr>
                <w:sz w:val="20"/>
                <w:szCs w:val="20"/>
              </w:rPr>
            </w:pPr>
            <w:r>
              <w:rPr>
                <w:sz w:val="20"/>
                <w:szCs w:val="20"/>
              </w:rPr>
              <w:t>Iнформацiя щодо особи, заiнтересованої у вчиненнi акцiонерним товариством правочину: акцiонер - юридична особа СП "ВIТМАРК-УКРАЇНА" ТОВ, iдентифiкацiйний код 22480087, мiсцезнаходження: 65007 м. Одеса, пров. Високий, б.22.</w:t>
            </w:r>
          </w:p>
          <w:p w:rsidR="00A37F0A" w:rsidRDefault="00A37F0A" w:rsidP="00A37F0A">
            <w:pPr>
              <w:pStyle w:val="a5"/>
              <w:spacing w:before="0" w:beforeAutospacing="0" w:after="0" w:afterAutospacing="0"/>
              <w:rPr>
                <w:sz w:val="20"/>
                <w:szCs w:val="20"/>
              </w:rPr>
            </w:pPr>
            <w:r>
              <w:rPr>
                <w:sz w:val="20"/>
                <w:szCs w:val="20"/>
              </w:rPr>
              <w:t>Ознака заiнтересованостi: СП "ВIТМАРК-УКРАЇНА" ТОВ внаслiдок такого правочину набуває майно.</w:t>
            </w:r>
          </w:p>
          <w:p w:rsidR="00A37F0A" w:rsidRPr="00DA49E0" w:rsidRDefault="00A37F0A" w:rsidP="00A37F0A">
            <w:pPr>
              <w:pStyle w:val="a5"/>
              <w:spacing w:before="0" w:beforeAutospacing="0" w:after="0" w:afterAutospacing="0"/>
              <w:rPr>
                <w:sz w:val="20"/>
                <w:szCs w:val="20"/>
                <w:lang w:val="ru-RU"/>
              </w:rPr>
            </w:pPr>
          </w:p>
        </w:tc>
      </w:tr>
      <w:tr w:rsidR="00A37F0A" w:rsidRPr="00DA49E0" w:rsidTr="00154E62">
        <w:trPr>
          <w:trHeight w:val="342"/>
        </w:trPr>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rsidR="00A37F0A" w:rsidRPr="00A37F0A" w:rsidRDefault="00A37F0A" w:rsidP="00335999">
            <w:pPr>
              <w:pStyle w:val="a5"/>
              <w:spacing w:before="0" w:beforeAutospacing="0" w:after="0" w:afterAutospacing="0"/>
              <w:jc w:val="center"/>
              <w:rPr>
                <w:sz w:val="20"/>
                <w:szCs w:val="20"/>
              </w:rPr>
            </w:pPr>
            <w:r>
              <w:rPr>
                <w:sz w:val="20"/>
                <w:szCs w:val="20"/>
              </w:rPr>
              <w:t>2</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A37F0A" w:rsidRPr="00A37F0A" w:rsidRDefault="00A37F0A" w:rsidP="00335999">
            <w:pPr>
              <w:pStyle w:val="a5"/>
              <w:spacing w:before="0" w:beforeAutospacing="0" w:after="0" w:afterAutospacing="0"/>
              <w:jc w:val="center"/>
              <w:rPr>
                <w:sz w:val="20"/>
                <w:szCs w:val="20"/>
              </w:rPr>
            </w:pPr>
            <w:r>
              <w:rPr>
                <w:sz w:val="20"/>
                <w:szCs w:val="20"/>
              </w:rPr>
              <w:t>26.04.2019</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A37F0A" w:rsidRPr="00A37F0A" w:rsidRDefault="00A37F0A" w:rsidP="00335999">
            <w:pPr>
              <w:pStyle w:val="a5"/>
              <w:spacing w:before="0" w:beforeAutospacing="0" w:after="0" w:afterAutospacing="0"/>
              <w:jc w:val="center"/>
              <w:rPr>
                <w:sz w:val="20"/>
                <w:szCs w:val="20"/>
              </w:rPr>
            </w:pPr>
            <w:r>
              <w:rPr>
                <w:sz w:val="20"/>
                <w:szCs w:val="20"/>
              </w:rPr>
              <w:t>150000</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A37F0A" w:rsidRPr="00A37F0A" w:rsidRDefault="00A37F0A" w:rsidP="00335999">
            <w:pPr>
              <w:pStyle w:val="a5"/>
              <w:spacing w:before="0" w:beforeAutospacing="0" w:after="0" w:afterAutospacing="0"/>
              <w:jc w:val="center"/>
              <w:rPr>
                <w:sz w:val="20"/>
                <w:szCs w:val="20"/>
              </w:rPr>
            </w:pPr>
            <w:r>
              <w:rPr>
                <w:sz w:val="20"/>
                <w:szCs w:val="20"/>
              </w:rPr>
              <w:t>115372</w:t>
            </w:r>
          </w:p>
        </w:tc>
        <w:tc>
          <w:tcPr>
            <w:tcW w:w="1636" w:type="dxa"/>
            <w:tcBorders>
              <w:top w:val="single" w:sz="4" w:space="0" w:color="auto"/>
              <w:left w:val="single" w:sz="4" w:space="0" w:color="auto"/>
              <w:bottom w:val="single" w:sz="4" w:space="0" w:color="auto"/>
              <w:right w:val="single" w:sz="4" w:space="0" w:color="auto"/>
            </w:tcBorders>
            <w:shd w:val="clear" w:color="auto" w:fill="auto"/>
            <w:vAlign w:val="center"/>
          </w:tcPr>
          <w:p w:rsidR="00A37F0A" w:rsidRPr="00A37F0A" w:rsidRDefault="00A37F0A" w:rsidP="00335999">
            <w:pPr>
              <w:pStyle w:val="a5"/>
              <w:spacing w:before="0" w:beforeAutospacing="0" w:after="0" w:afterAutospacing="0"/>
              <w:jc w:val="center"/>
              <w:rPr>
                <w:sz w:val="20"/>
                <w:szCs w:val="20"/>
              </w:rPr>
            </w:pPr>
            <w:r>
              <w:rPr>
                <w:sz w:val="20"/>
                <w:szCs w:val="20"/>
              </w:rPr>
              <w:t>130.01421</w:t>
            </w:r>
          </w:p>
        </w:tc>
        <w:tc>
          <w:tcPr>
            <w:tcW w:w="1275" w:type="dxa"/>
            <w:tcBorders>
              <w:top w:val="single" w:sz="4" w:space="0" w:color="auto"/>
              <w:left w:val="single" w:sz="4" w:space="0" w:color="auto"/>
              <w:bottom w:val="single" w:sz="4" w:space="0" w:color="auto"/>
              <w:right w:val="single" w:sz="4" w:space="0" w:color="auto"/>
            </w:tcBorders>
            <w:vAlign w:val="center"/>
          </w:tcPr>
          <w:p w:rsidR="00A37F0A" w:rsidRPr="00DA49E0" w:rsidRDefault="00A37F0A" w:rsidP="00612BE6">
            <w:pPr>
              <w:pStyle w:val="a5"/>
              <w:spacing w:before="0" w:beforeAutospacing="0" w:after="0" w:afterAutospacing="0"/>
              <w:jc w:val="center"/>
              <w:rPr>
                <w:sz w:val="20"/>
                <w:szCs w:val="20"/>
                <w:lang w:val="ru-RU"/>
              </w:rPr>
            </w:pPr>
            <w:r w:rsidRPr="00DA49E0">
              <w:rPr>
                <w:sz w:val="20"/>
                <w:szCs w:val="20"/>
                <w:lang w:val="ru-RU"/>
              </w:rPr>
              <w:t xml:space="preserve">03 - Акціонер, який одноосібно володіє принаймні 25 відсотками голосуючих </w:t>
            </w:r>
            <w:r w:rsidRPr="00DA49E0">
              <w:rPr>
                <w:sz w:val="20"/>
                <w:szCs w:val="20"/>
                <w:lang w:val="ru-RU"/>
              </w:rPr>
              <w:lastRenderedPageBreak/>
              <w:t>акцій товариства</w:t>
            </w:r>
          </w:p>
        </w:tc>
        <w:tc>
          <w:tcPr>
            <w:tcW w:w="1655" w:type="dxa"/>
            <w:tcBorders>
              <w:top w:val="single" w:sz="4" w:space="0" w:color="auto"/>
              <w:left w:val="single" w:sz="4" w:space="0" w:color="auto"/>
              <w:bottom w:val="single" w:sz="4" w:space="0" w:color="auto"/>
              <w:right w:val="single" w:sz="4" w:space="0" w:color="auto"/>
            </w:tcBorders>
            <w:vAlign w:val="center"/>
          </w:tcPr>
          <w:p w:rsidR="00A37F0A" w:rsidRPr="00A37F0A" w:rsidRDefault="00A37F0A" w:rsidP="00612BE6">
            <w:pPr>
              <w:pStyle w:val="a5"/>
              <w:spacing w:before="0" w:beforeAutospacing="0" w:after="0" w:afterAutospacing="0"/>
              <w:jc w:val="center"/>
              <w:rPr>
                <w:sz w:val="20"/>
                <w:szCs w:val="20"/>
                <w:lang w:val="en-US"/>
              </w:rPr>
            </w:pPr>
            <w:r>
              <w:rPr>
                <w:sz w:val="20"/>
                <w:szCs w:val="20"/>
                <w:lang w:val="en-US"/>
              </w:rPr>
              <w:lastRenderedPageBreak/>
              <w:t>СП "ВIТМАРК-УКРАЇНА" ТОВ</w:t>
            </w:r>
          </w:p>
        </w:tc>
        <w:tc>
          <w:tcPr>
            <w:tcW w:w="1275" w:type="dxa"/>
            <w:tcBorders>
              <w:top w:val="single" w:sz="4" w:space="0" w:color="auto"/>
              <w:left w:val="single" w:sz="4" w:space="0" w:color="auto"/>
              <w:bottom w:val="single" w:sz="4" w:space="0" w:color="auto"/>
              <w:right w:val="single" w:sz="4" w:space="0" w:color="auto"/>
            </w:tcBorders>
            <w:vAlign w:val="center"/>
          </w:tcPr>
          <w:p w:rsidR="00A37F0A" w:rsidRPr="00DA49E0" w:rsidRDefault="00A37F0A" w:rsidP="00612BE6">
            <w:pPr>
              <w:pStyle w:val="a5"/>
              <w:spacing w:before="0" w:beforeAutospacing="0" w:after="0" w:afterAutospacing="0"/>
              <w:jc w:val="center"/>
              <w:rPr>
                <w:sz w:val="20"/>
                <w:szCs w:val="20"/>
                <w:lang w:val="ru-RU"/>
              </w:rPr>
            </w:pPr>
            <w:r w:rsidRPr="00DA49E0">
              <w:rPr>
                <w:sz w:val="20"/>
                <w:szCs w:val="20"/>
                <w:lang w:val="ru-RU"/>
              </w:rPr>
              <w:t>06 - Особа внаслідок такого правочину набуває майно</w:t>
            </w:r>
          </w:p>
        </w:tc>
        <w:tc>
          <w:tcPr>
            <w:tcW w:w="1277" w:type="dxa"/>
            <w:tcBorders>
              <w:top w:val="single" w:sz="4" w:space="0" w:color="auto"/>
              <w:left w:val="single" w:sz="4" w:space="0" w:color="auto"/>
              <w:bottom w:val="single" w:sz="4" w:space="0" w:color="auto"/>
              <w:right w:val="single" w:sz="4" w:space="0" w:color="auto"/>
            </w:tcBorders>
            <w:vAlign w:val="center"/>
          </w:tcPr>
          <w:p w:rsidR="00A37F0A" w:rsidRPr="00A37F0A" w:rsidRDefault="00A37F0A" w:rsidP="00612BE6">
            <w:pPr>
              <w:pStyle w:val="a5"/>
              <w:spacing w:before="0" w:beforeAutospacing="0" w:after="0" w:afterAutospacing="0"/>
              <w:jc w:val="center"/>
              <w:rPr>
                <w:sz w:val="20"/>
                <w:szCs w:val="20"/>
                <w:lang w:val="en-US"/>
              </w:rPr>
            </w:pPr>
            <w:r>
              <w:rPr>
                <w:sz w:val="20"/>
                <w:szCs w:val="20"/>
                <w:lang w:val="en-US"/>
              </w:rPr>
              <w:t>-</w:t>
            </w:r>
          </w:p>
        </w:tc>
        <w:tc>
          <w:tcPr>
            <w:tcW w:w="2126" w:type="dxa"/>
            <w:tcBorders>
              <w:top w:val="single" w:sz="4" w:space="0" w:color="auto"/>
              <w:left w:val="single" w:sz="4" w:space="0" w:color="auto"/>
              <w:bottom w:val="single" w:sz="4" w:space="0" w:color="auto"/>
              <w:right w:val="single" w:sz="4" w:space="0" w:color="auto"/>
            </w:tcBorders>
            <w:vAlign w:val="center"/>
          </w:tcPr>
          <w:p w:rsidR="00A37F0A" w:rsidRPr="00A37F0A" w:rsidRDefault="00A37F0A" w:rsidP="00612BE6">
            <w:pPr>
              <w:pStyle w:val="a5"/>
              <w:spacing w:before="0" w:beforeAutospacing="0" w:after="0" w:afterAutospacing="0"/>
              <w:jc w:val="center"/>
              <w:rPr>
                <w:sz w:val="20"/>
                <w:szCs w:val="20"/>
                <w:lang w:val="en-US"/>
              </w:rPr>
            </w:pPr>
            <w:r>
              <w:rPr>
                <w:sz w:val="20"/>
                <w:szCs w:val="20"/>
                <w:lang w:val="en-US"/>
              </w:rPr>
              <w:t>-</w:t>
            </w:r>
          </w:p>
        </w:tc>
        <w:tc>
          <w:tcPr>
            <w:tcW w:w="1920" w:type="dxa"/>
            <w:tcBorders>
              <w:top w:val="single" w:sz="4" w:space="0" w:color="auto"/>
              <w:left w:val="single" w:sz="4" w:space="0" w:color="auto"/>
              <w:bottom w:val="single" w:sz="4" w:space="0" w:color="auto"/>
              <w:right w:val="single" w:sz="4" w:space="0" w:color="auto"/>
            </w:tcBorders>
            <w:vAlign w:val="center"/>
          </w:tcPr>
          <w:p w:rsidR="00A37F0A" w:rsidRPr="00A37F0A" w:rsidRDefault="00A37F0A" w:rsidP="00612BE6">
            <w:pPr>
              <w:pStyle w:val="a5"/>
              <w:spacing w:before="0" w:beforeAutospacing="0" w:after="0" w:afterAutospacing="0"/>
              <w:jc w:val="center"/>
              <w:rPr>
                <w:sz w:val="20"/>
                <w:szCs w:val="20"/>
                <w:lang w:val="en-US"/>
              </w:rPr>
            </w:pPr>
            <w:r>
              <w:rPr>
                <w:sz w:val="20"/>
                <w:szCs w:val="20"/>
                <w:lang w:val="en-US"/>
              </w:rPr>
              <w:t>http://www.obfc.pat.ua</w:t>
            </w:r>
          </w:p>
        </w:tc>
      </w:tr>
      <w:tr w:rsidR="00A37F0A" w:rsidRPr="00A37F0A" w:rsidTr="006C3F42">
        <w:trPr>
          <w:trHeight w:val="342"/>
        </w:trPr>
        <w:tc>
          <w:tcPr>
            <w:tcW w:w="1592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A37F0A" w:rsidRPr="00A37F0A" w:rsidRDefault="00A37F0A" w:rsidP="00A37F0A">
            <w:pPr>
              <w:pStyle w:val="a5"/>
              <w:spacing w:before="0" w:beforeAutospacing="0" w:after="0" w:afterAutospacing="0"/>
              <w:rPr>
                <w:b/>
                <w:sz w:val="20"/>
                <w:szCs w:val="20"/>
                <w:lang w:val="en-US"/>
              </w:rPr>
            </w:pPr>
            <w:r>
              <w:rPr>
                <w:b/>
                <w:sz w:val="20"/>
                <w:szCs w:val="20"/>
              </w:rPr>
              <w:lastRenderedPageBreak/>
              <w:t>Зміст інформації</w:t>
            </w:r>
          </w:p>
        </w:tc>
      </w:tr>
      <w:tr w:rsidR="00A37F0A" w:rsidRPr="00A37F0A" w:rsidTr="00A37F0A">
        <w:trPr>
          <w:trHeight w:val="342"/>
        </w:trPr>
        <w:tc>
          <w:tcPr>
            <w:tcW w:w="15920" w:type="dxa"/>
            <w:gridSpan w:val="11"/>
            <w:tcBorders>
              <w:top w:val="single" w:sz="4" w:space="0" w:color="auto"/>
              <w:left w:val="single" w:sz="4" w:space="0" w:color="auto"/>
              <w:bottom w:val="single" w:sz="4" w:space="0" w:color="auto"/>
              <w:right w:val="single" w:sz="4" w:space="0" w:color="auto"/>
            </w:tcBorders>
            <w:shd w:val="clear" w:color="auto" w:fill="auto"/>
          </w:tcPr>
          <w:p w:rsidR="00A37F0A" w:rsidRDefault="00A37F0A" w:rsidP="00A37F0A">
            <w:pPr>
              <w:pStyle w:val="a5"/>
              <w:spacing w:before="0" w:beforeAutospacing="0" w:after="0" w:afterAutospacing="0"/>
              <w:rPr>
                <w:sz w:val="20"/>
                <w:szCs w:val="20"/>
              </w:rPr>
            </w:pPr>
            <w:r>
              <w:rPr>
                <w:sz w:val="20"/>
                <w:szCs w:val="20"/>
              </w:rPr>
              <w:t>Дата прийняття рiшення про надання згоди на вчинення правочину iз заiнтересованiстю- 26 квiтня 2019 р.</w:t>
            </w:r>
          </w:p>
          <w:p w:rsidR="00A37F0A" w:rsidRDefault="00A37F0A" w:rsidP="00A37F0A">
            <w:pPr>
              <w:pStyle w:val="a5"/>
              <w:spacing w:before="0" w:beforeAutospacing="0" w:after="0" w:afterAutospacing="0"/>
              <w:rPr>
                <w:sz w:val="20"/>
                <w:szCs w:val="20"/>
              </w:rPr>
            </w:pPr>
            <w:r>
              <w:rPr>
                <w:sz w:val="20"/>
                <w:szCs w:val="20"/>
              </w:rPr>
              <w:t>Найменування уповноваженого органу, що його прийняв - рiчнi загальнi збори акцiонерiв (протокол №25 вiд 26.04.2019 р.).</w:t>
            </w:r>
          </w:p>
          <w:p w:rsidR="00A37F0A" w:rsidRDefault="00A37F0A" w:rsidP="00A37F0A">
            <w:pPr>
              <w:pStyle w:val="a5"/>
              <w:spacing w:before="0" w:beforeAutospacing="0" w:after="0" w:afterAutospacing="0"/>
              <w:rPr>
                <w:sz w:val="20"/>
                <w:szCs w:val="20"/>
              </w:rPr>
            </w:pPr>
            <w:r>
              <w:rPr>
                <w:sz w:val="20"/>
                <w:szCs w:val="20"/>
              </w:rPr>
              <w:t>Ринкова вартiсть майна або послуг, що є предметом правочину, визначена вiдповiдно до законодавства-150000 тис.грн.</w:t>
            </w:r>
          </w:p>
          <w:p w:rsidR="00A37F0A" w:rsidRDefault="00A37F0A" w:rsidP="00A37F0A">
            <w:pPr>
              <w:pStyle w:val="a5"/>
              <w:spacing w:before="0" w:beforeAutospacing="0" w:after="0" w:afterAutospacing="0"/>
              <w:rPr>
                <w:sz w:val="20"/>
                <w:szCs w:val="20"/>
              </w:rPr>
            </w:pPr>
            <w:r>
              <w:rPr>
                <w:sz w:val="20"/>
                <w:szCs w:val="20"/>
              </w:rPr>
              <w:t>Вартiсть активiв емiтента за даними останньої рiчної фiнансової звiтностi-115372 тис.грн.</w:t>
            </w:r>
          </w:p>
          <w:p w:rsidR="00A37F0A" w:rsidRDefault="00A37F0A" w:rsidP="00A37F0A">
            <w:pPr>
              <w:pStyle w:val="a5"/>
              <w:spacing w:before="0" w:beforeAutospacing="0" w:after="0" w:afterAutospacing="0"/>
              <w:rPr>
                <w:sz w:val="20"/>
                <w:szCs w:val="20"/>
              </w:rPr>
            </w:pPr>
            <w:r>
              <w:rPr>
                <w:sz w:val="20"/>
                <w:szCs w:val="20"/>
              </w:rPr>
              <w:t>Спiввiдношення ринкової вартостi майна або послуг, що є предметом правочину, до вартостi активiв емiтента за даними останньої рiчної фiнансової звiтностi (у вiдсотках)-130,0142%.</w:t>
            </w:r>
          </w:p>
          <w:p w:rsidR="00A37F0A" w:rsidRDefault="00A37F0A" w:rsidP="00A37F0A">
            <w:pPr>
              <w:pStyle w:val="a5"/>
              <w:spacing w:before="0" w:beforeAutospacing="0" w:after="0" w:afterAutospacing="0"/>
              <w:rPr>
                <w:sz w:val="20"/>
                <w:szCs w:val="20"/>
              </w:rPr>
            </w:pPr>
            <w:r>
              <w:rPr>
                <w:sz w:val="20"/>
                <w:szCs w:val="20"/>
              </w:rPr>
              <w:t>Результати голосування щодо правочину, щодо вчинення якого є заiнтересованiсть: Загальна кiлькiсть голосуючих акцiй 172 927 000, кiлькiсть голосуючих акцiй, що зареєстрованi для участi у загальних зборах 172 927 000, кiлькiсть голосуючих акцiй, що проголосували "за" прийняття рiшення 18229113, що складає 100% вiд загальної кiлькостi зареєстрованих голосуючих акцiй акцiонерiв, якi мають право голосу з цього питання, "проти" 0.</w:t>
            </w:r>
          </w:p>
          <w:p w:rsidR="00A37F0A" w:rsidRDefault="00A37F0A" w:rsidP="00A37F0A">
            <w:pPr>
              <w:pStyle w:val="a5"/>
              <w:spacing w:before="0" w:beforeAutospacing="0" w:after="0" w:afterAutospacing="0"/>
              <w:rPr>
                <w:sz w:val="20"/>
                <w:szCs w:val="20"/>
              </w:rPr>
            </w:pPr>
            <w:r>
              <w:rPr>
                <w:sz w:val="20"/>
                <w:szCs w:val="20"/>
              </w:rPr>
              <w:t xml:space="preserve">Зазначений правочин одночасно є значним правочином. </w:t>
            </w:r>
          </w:p>
          <w:p w:rsidR="00A37F0A" w:rsidRDefault="00A37F0A" w:rsidP="00A37F0A">
            <w:pPr>
              <w:pStyle w:val="a5"/>
              <w:spacing w:before="0" w:beforeAutospacing="0" w:after="0" w:afterAutospacing="0"/>
              <w:rPr>
                <w:sz w:val="20"/>
                <w:szCs w:val="20"/>
              </w:rPr>
            </w:pPr>
            <w:r>
              <w:rPr>
                <w:sz w:val="20"/>
                <w:szCs w:val="20"/>
              </w:rPr>
              <w:t>Результати голосування щодо значного правочину: Загальна кiлькiсть голосуючих акцiй 172 927 000, кiлькiсть голосуючих акцiй, що зареєстрованi для участi у загальних зборах 172 927 000, кiлькiсть голосуючих акцiй, що проголосували "за" прийняття рiшення 172 927 000, що складає 100% вiд загальної кiлькостi зареєстрованих голосуючих акцiй акцiонерiв, якi мають право голосу з цього питання, "проти" 0.</w:t>
            </w:r>
          </w:p>
          <w:p w:rsidR="00A37F0A" w:rsidRDefault="00A37F0A" w:rsidP="00A37F0A">
            <w:pPr>
              <w:pStyle w:val="a5"/>
              <w:spacing w:before="0" w:beforeAutospacing="0" w:after="0" w:afterAutospacing="0"/>
              <w:rPr>
                <w:sz w:val="20"/>
                <w:szCs w:val="20"/>
              </w:rPr>
            </w:pPr>
            <w:r>
              <w:rPr>
                <w:sz w:val="20"/>
                <w:szCs w:val="20"/>
              </w:rPr>
              <w:t>Причини прийняття рiшень про подальше схвалення значного правочину та правочину, щодо якого є заiнтересованiсть: необхiднiсть створення та змiн цивiльних прав та обов'язки акцiонерного товариства з моменту вчинення цього правочину.</w:t>
            </w:r>
          </w:p>
          <w:p w:rsidR="00A37F0A" w:rsidRDefault="00A37F0A" w:rsidP="00A37F0A">
            <w:pPr>
              <w:pStyle w:val="a5"/>
              <w:spacing w:before="0" w:beforeAutospacing="0" w:after="0" w:afterAutospacing="0"/>
              <w:rPr>
                <w:sz w:val="20"/>
                <w:szCs w:val="20"/>
              </w:rPr>
            </w:pPr>
            <w:r>
              <w:rPr>
                <w:sz w:val="20"/>
                <w:szCs w:val="20"/>
              </w:rPr>
              <w:t>Iстотнi умови правочину, а саме: предмет правочину- за договором поруки №12/Д2-КБ/1960  вiд 10.04.2019 р. Поручитель зобов`язується вiдповiдати перед Кредитором солiдарно з Позичальником за виконання Забезпечених зобов`язань, у тому числi тих, що виникнуть у майбутньому, якi випливають з умов Кредитного договору, за умовами якого Позичальник зобов'язаний:  повернути Кредит у розмiрi 150 000 000,00 (Сто п'ятдесят мiльйонiв гривень 00 копiйок) гривень (Кредит), в порядку, передбаченому Кредитним договором, не пiзнiше "02" квiтня 2020 р., або iншої дати, визначеної вiдповiдно до умов Кредитного договору;  сплатити проценти за користування Кредитом в розмiрi, порядку та строки, визначенi Кредитним договором або в будь-якому iншому розмiрi, змiненому вiдповiдно до умов Кредитного договору та/або визначеному додатковими договорами/правочинами до Кредитного договору, укладеними пiсля набуття чинностi цим Договором;  сплатити комiсiї в розмiрах, передбачених Кредитним договором; сплатити пенi, штрафи, передбаченi Кредитним договором, а також вiдшкодувати витрати та збитки Кредитора, пов'язанi з неналежним виконанням Позичальником умов Кредитного договору.</w:t>
            </w:r>
          </w:p>
          <w:p w:rsidR="00A37F0A" w:rsidRDefault="00A37F0A" w:rsidP="00A37F0A">
            <w:pPr>
              <w:pStyle w:val="a5"/>
              <w:spacing w:before="0" w:beforeAutospacing="0" w:after="0" w:afterAutospacing="0"/>
              <w:rPr>
                <w:sz w:val="20"/>
                <w:szCs w:val="20"/>
              </w:rPr>
            </w:pPr>
            <w:r>
              <w:rPr>
                <w:sz w:val="20"/>
                <w:szCs w:val="20"/>
              </w:rPr>
              <w:t>Iнформацiя щодо особи, заiнтересованої у вчиненнi акцiонерним товариством правочину: акцiонер - юридична особа СП "ВIТМАРК-УКРАЇНА" ТОВ, iдентифiкацiйний код 22480087, мiсцезнаходження: 65007 м. Одеса, пров. Високий, б.22.</w:t>
            </w:r>
          </w:p>
          <w:p w:rsidR="00A37F0A" w:rsidRDefault="00A37F0A" w:rsidP="00A37F0A">
            <w:pPr>
              <w:pStyle w:val="a5"/>
              <w:spacing w:before="0" w:beforeAutospacing="0" w:after="0" w:afterAutospacing="0"/>
              <w:rPr>
                <w:sz w:val="20"/>
                <w:szCs w:val="20"/>
              </w:rPr>
            </w:pPr>
            <w:r>
              <w:rPr>
                <w:sz w:val="20"/>
                <w:szCs w:val="20"/>
              </w:rPr>
              <w:t>Ознака заiнтересованостi: СП "ВIТМАРК-УКРАЇНА" ТОВ внаслiдок такого правочину набуває майно.</w:t>
            </w:r>
          </w:p>
          <w:p w:rsidR="00A37F0A" w:rsidRPr="00DA49E0" w:rsidRDefault="00A37F0A" w:rsidP="00A37F0A">
            <w:pPr>
              <w:pStyle w:val="a5"/>
              <w:spacing w:before="0" w:beforeAutospacing="0" w:after="0" w:afterAutospacing="0"/>
              <w:rPr>
                <w:sz w:val="20"/>
                <w:szCs w:val="20"/>
                <w:lang w:val="ru-RU"/>
              </w:rPr>
            </w:pPr>
          </w:p>
        </w:tc>
      </w:tr>
      <w:tr w:rsidR="00A37F0A" w:rsidRPr="00DA49E0" w:rsidTr="00154E62">
        <w:trPr>
          <w:trHeight w:val="342"/>
        </w:trPr>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rsidR="00A37F0A" w:rsidRPr="00A37F0A" w:rsidRDefault="00A37F0A" w:rsidP="00335999">
            <w:pPr>
              <w:pStyle w:val="a5"/>
              <w:spacing w:before="0" w:beforeAutospacing="0" w:after="0" w:afterAutospacing="0"/>
              <w:jc w:val="center"/>
              <w:rPr>
                <w:sz w:val="20"/>
                <w:szCs w:val="20"/>
              </w:rPr>
            </w:pPr>
            <w:r>
              <w:rPr>
                <w:sz w:val="20"/>
                <w:szCs w:val="20"/>
              </w:rPr>
              <w:t>3</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A37F0A" w:rsidRPr="00A37F0A" w:rsidRDefault="00A37F0A" w:rsidP="00335999">
            <w:pPr>
              <w:pStyle w:val="a5"/>
              <w:spacing w:before="0" w:beforeAutospacing="0" w:after="0" w:afterAutospacing="0"/>
              <w:jc w:val="center"/>
              <w:rPr>
                <w:sz w:val="20"/>
                <w:szCs w:val="20"/>
              </w:rPr>
            </w:pPr>
            <w:r>
              <w:rPr>
                <w:sz w:val="20"/>
                <w:szCs w:val="20"/>
              </w:rPr>
              <w:t>26.04.2019</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A37F0A" w:rsidRPr="00A37F0A" w:rsidRDefault="00A37F0A" w:rsidP="00335999">
            <w:pPr>
              <w:pStyle w:val="a5"/>
              <w:spacing w:before="0" w:beforeAutospacing="0" w:after="0" w:afterAutospacing="0"/>
              <w:jc w:val="center"/>
              <w:rPr>
                <w:sz w:val="20"/>
                <w:szCs w:val="20"/>
              </w:rPr>
            </w:pPr>
            <w:r>
              <w:rPr>
                <w:sz w:val="20"/>
                <w:szCs w:val="20"/>
              </w:rPr>
              <w:t>150000</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A37F0A" w:rsidRPr="00A37F0A" w:rsidRDefault="00A37F0A" w:rsidP="00335999">
            <w:pPr>
              <w:pStyle w:val="a5"/>
              <w:spacing w:before="0" w:beforeAutospacing="0" w:after="0" w:afterAutospacing="0"/>
              <w:jc w:val="center"/>
              <w:rPr>
                <w:sz w:val="20"/>
                <w:szCs w:val="20"/>
              </w:rPr>
            </w:pPr>
            <w:r>
              <w:rPr>
                <w:sz w:val="20"/>
                <w:szCs w:val="20"/>
              </w:rPr>
              <w:t>115372</w:t>
            </w:r>
          </w:p>
        </w:tc>
        <w:tc>
          <w:tcPr>
            <w:tcW w:w="1636" w:type="dxa"/>
            <w:tcBorders>
              <w:top w:val="single" w:sz="4" w:space="0" w:color="auto"/>
              <w:left w:val="single" w:sz="4" w:space="0" w:color="auto"/>
              <w:bottom w:val="single" w:sz="4" w:space="0" w:color="auto"/>
              <w:right w:val="single" w:sz="4" w:space="0" w:color="auto"/>
            </w:tcBorders>
            <w:shd w:val="clear" w:color="auto" w:fill="auto"/>
            <w:vAlign w:val="center"/>
          </w:tcPr>
          <w:p w:rsidR="00A37F0A" w:rsidRPr="00A37F0A" w:rsidRDefault="00A37F0A" w:rsidP="00335999">
            <w:pPr>
              <w:pStyle w:val="a5"/>
              <w:spacing w:before="0" w:beforeAutospacing="0" w:after="0" w:afterAutospacing="0"/>
              <w:jc w:val="center"/>
              <w:rPr>
                <w:sz w:val="20"/>
                <w:szCs w:val="20"/>
              </w:rPr>
            </w:pPr>
            <w:r>
              <w:rPr>
                <w:sz w:val="20"/>
                <w:szCs w:val="20"/>
              </w:rPr>
              <w:t>130.01421</w:t>
            </w:r>
          </w:p>
        </w:tc>
        <w:tc>
          <w:tcPr>
            <w:tcW w:w="1275" w:type="dxa"/>
            <w:tcBorders>
              <w:top w:val="single" w:sz="4" w:space="0" w:color="auto"/>
              <w:left w:val="single" w:sz="4" w:space="0" w:color="auto"/>
              <w:bottom w:val="single" w:sz="4" w:space="0" w:color="auto"/>
              <w:right w:val="single" w:sz="4" w:space="0" w:color="auto"/>
            </w:tcBorders>
            <w:vAlign w:val="center"/>
          </w:tcPr>
          <w:p w:rsidR="00A37F0A" w:rsidRPr="00DA49E0" w:rsidRDefault="00A37F0A" w:rsidP="00612BE6">
            <w:pPr>
              <w:pStyle w:val="a5"/>
              <w:spacing w:before="0" w:beforeAutospacing="0" w:after="0" w:afterAutospacing="0"/>
              <w:jc w:val="center"/>
              <w:rPr>
                <w:sz w:val="20"/>
                <w:szCs w:val="20"/>
                <w:lang w:val="ru-RU"/>
              </w:rPr>
            </w:pPr>
            <w:r w:rsidRPr="00DA49E0">
              <w:rPr>
                <w:sz w:val="20"/>
                <w:szCs w:val="20"/>
                <w:lang w:val="ru-RU"/>
              </w:rPr>
              <w:t>03 - Акціонер, який одноосібно володіє принаймні 25 відсотками голосуючих акцій товариства</w:t>
            </w:r>
          </w:p>
        </w:tc>
        <w:tc>
          <w:tcPr>
            <w:tcW w:w="1655" w:type="dxa"/>
            <w:tcBorders>
              <w:top w:val="single" w:sz="4" w:space="0" w:color="auto"/>
              <w:left w:val="single" w:sz="4" w:space="0" w:color="auto"/>
              <w:bottom w:val="single" w:sz="4" w:space="0" w:color="auto"/>
              <w:right w:val="single" w:sz="4" w:space="0" w:color="auto"/>
            </w:tcBorders>
            <w:vAlign w:val="center"/>
          </w:tcPr>
          <w:p w:rsidR="00A37F0A" w:rsidRPr="00A37F0A" w:rsidRDefault="00A37F0A" w:rsidP="00612BE6">
            <w:pPr>
              <w:pStyle w:val="a5"/>
              <w:spacing w:before="0" w:beforeAutospacing="0" w:after="0" w:afterAutospacing="0"/>
              <w:jc w:val="center"/>
              <w:rPr>
                <w:sz w:val="20"/>
                <w:szCs w:val="20"/>
                <w:lang w:val="en-US"/>
              </w:rPr>
            </w:pPr>
            <w:r>
              <w:rPr>
                <w:sz w:val="20"/>
                <w:szCs w:val="20"/>
                <w:lang w:val="en-US"/>
              </w:rPr>
              <w:t>СП "ВIТМАРК-УКРАЇНА" ТОВ</w:t>
            </w:r>
          </w:p>
        </w:tc>
        <w:tc>
          <w:tcPr>
            <w:tcW w:w="1275" w:type="dxa"/>
            <w:tcBorders>
              <w:top w:val="single" w:sz="4" w:space="0" w:color="auto"/>
              <w:left w:val="single" w:sz="4" w:space="0" w:color="auto"/>
              <w:bottom w:val="single" w:sz="4" w:space="0" w:color="auto"/>
              <w:right w:val="single" w:sz="4" w:space="0" w:color="auto"/>
            </w:tcBorders>
            <w:vAlign w:val="center"/>
          </w:tcPr>
          <w:p w:rsidR="00A37F0A" w:rsidRPr="00DA49E0" w:rsidRDefault="00A37F0A" w:rsidP="00612BE6">
            <w:pPr>
              <w:pStyle w:val="a5"/>
              <w:spacing w:before="0" w:beforeAutospacing="0" w:after="0" w:afterAutospacing="0"/>
              <w:jc w:val="center"/>
              <w:rPr>
                <w:sz w:val="20"/>
                <w:szCs w:val="20"/>
                <w:lang w:val="ru-RU"/>
              </w:rPr>
            </w:pPr>
            <w:r w:rsidRPr="00DA49E0">
              <w:rPr>
                <w:sz w:val="20"/>
                <w:szCs w:val="20"/>
                <w:lang w:val="ru-RU"/>
              </w:rPr>
              <w:t>06 - Особа внаслідок такого правочину набуває майно</w:t>
            </w:r>
          </w:p>
        </w:tc>
        <w:tc>
          <w:tcPr>
            <w:tcW w:w="1277" w:type="dxa"/>
            <w:tcBorders>
              <w:top w:val="single" w:sz="4" w:space="0" w:color="auto"/>
              <w:left w:val="single" w:sz="4" w:space="0" w:color="auto"/>
              <w:bottom w:val="single" w:sz="4" w:space="0" w:color="auto"/>
              <w:right w:val="single" w:sz="4" w:space="0" w:color="auto"/>
            </w:tcBorders>
            <w:vAlign w:val="center"/>
          </w:tcPr>
          <w:p w:rsidR="00A37F0A" w:rsidRPr="00A37F0A" w:rsidRDefault="00A37F0A" w:rsidP="00612BE6">
            <w:pPr>
              <w:pStyle w:val="a5"/>
              <w:spacing w:before="0" w:beforeAutospacing="0" w:after="0" w:afterAutospacing="0"/>
              <w:jc w:val="center"/>
              <w:rPr>
                <w:sz w:val="20"/>
                <w:szCs w:val="20"/>
                <w:lang w:val="en-US"/>
              </w:rPr>
            </w:pPr>
            <w:r>
              <w:rPr>
                <w:sz w:val="20"/>
                <w:szCs w:val="20"/>
                <w:lang w:val="en-US"/>
              </w:rPr>
              <w:t>-</w:t>
            </w:r>
          </w:p>
        </w:tc>
        <w:tc>
          <w:tcPr>
            <w:tcW w:w="2126" w:type="dxa"/>
            <w:tcBorders>
              <w:top w:val="single" w:sz="4" w:space="0" w:color="auto"/>
              <w:left w:val="single" w:sz="4" w:space="0" w:color="auto"/>
              <w:bottom w:val="single" w:sz="4" w:space="0" w:color="auto"/>
              <w:right w:val="single" w:sz="4" w:space="0" w:color="auto"/>
            </w:tcBorders>
            <w:vAlign w:val="center"/>
          </w:tcPr>
          <w:p w:rsidR="00A37F0A" w:rsidRPr="00A37F0A" w:rsidRDefault="00A37F0A" w:rsidP="00612BE6">
            <w:pPr>
              <w:pStyle w:val="a5"/>
              <w:spacing w:before="0" w:beforeAutospacing="0" w:after="0" w:afterAutospacing="0"/>
              <w:jc w:val="center"/>
              <w:rPr>
                <w:sz w:val="20"/>
                <w:szCs w:val="20"/>
                <w:lang w:val="en-US"/>
              </w:rPr>
            </w:pPr>
            <w:r>
              <w:rPr>
                <w:sz w:val="20"/>
                <w:szCs w:val="20"/>
                <w:lang w:val="en-US"/>
              </w:rPr>
              <w:t>-</w:t>
            </w:r>
          </w:p>
        </w:tc>
        <w:tc>
          <w:tcPr>
            <w:tcW w:w="1920" w:type="dxa"/>
            <w:tcBorders>
              <w:top w:val="single" w:sz="4" w:space="0" w:color="auto"/>
              <w:left w:val="single" w:sz="4" w:space="0" w:color="auto"/>
              <w:bottom w:val="single" w:sz="4" w:space="0" w:color="auto"/>
              <w:right w:val="single" w:sz="4" w:space="0" w:color="auto"/>
            </w:tcBorders>
            <w:vAlign w:val="center"/>
          </w:tcPr>
          <w:p w:rsidR="00A37F0A" w:rsidRPr="00A37F0A" w:rsidRDefault="00A37F0A" w:rsidP="00612BE6">
            <w:pPr>
              <w:pStyle w:val="a5"/>
              <w:spacing w:before="0" w:beforeAutospacing="0" w:after="0" w:afterAutospacing="0"/>
              <w:jc w:val="center"/>
              <w:rPr>
                <w:sz w:val="20"/>
                <w:szCs w:val="20"/>
                <w:lang w:val="en-US"/>
              </w:rPr>
            </w:pPr>
            <w:r>
              <w:rPr>
                <w:sz w:val="20"/>
                <w:szCs w:val="20"/>
                <w:lang w:val="en-US"/>
              </w:rPr>
              <w:t>http://www.obfc.pat.ua</w:t>
            </w:r>
          </w:p>
        </w:tc>
      </w:tr>
      <w:tr w:rsidR="00A37F0A" w:rsidRPr="00A37F0A" w:rsidTr="00AC4F64">
        <w:trPr>
          <w:trHeight w:val="342"/>
        </w:trPr>
        <w:tc>
          <w:tcPr>
            <w:tcW w:w="1592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A37F0A" w:rsidRPr="00A37F0A" w:rsidRDefault="00A37F0A" w:rsidP="00A37F0A">
            <w:pPr>
              <w:pStyle w:val="a5"/>
              <w:spacing w:before="0" w:beforeAutospacing="0" w:after="0" w:afterAutospacing="0"/>
              <w:rPr>
                <w:b/>
                <w:sz w:val="20"/>
                <w:szCs w:val="20"/>
                <w:lang w:val="en-US"/>
              </w:rPr>
            </w:pPr>
            <w:r>
              <w:rPr>
                <w:b/>
                <w:sz w:val="20"/>
                <w:szCs w:val="20"/>
              </w:rPr>
              <w:lastRenderedPageBreak/>
              <w:t>Зміст інформації</w:t>
            </w:r>
          </w:p>
        </w:tc>
      </w:tr>
      <w:tr w:rsidR="00A37F0A" w:rsidRPr="00A37F0A" w:rsidTr="00A37F0A">
        <w:trPr>
          <w:trHeight w:val="342"/>
        </w:trPr>
        <w:tc>
          <w:tcPr>
            <w:tcW w:w="15920" w:type="dxa"/>
            <w:gridSpan w:val="11"/>
            <w:tcBorders>
              <w:top w:val="single" w:sz="4" w:space="0" w:color="auto"/>
              <w:left w:val="single" w:sz="4" w:space="0" w:color="auto"/>
              <w:bottom w:val="single" w:sz="4" w:space="0" w:color="auto"/>
              <w:right w:val="single" w:sz="4" w:space="0" w:color="auto"/>
            </w:tcBorders>
            <w:shd w:val="clear" w:color="auto" w:fill="auto"/>
          </w:tcPr>
          <w:p w:rsidR="00A37F0A" w:rsidRDefault="00A37F0A" w:rsidP="00A37F0A">
            <w:pPr>
              <w:pStyle w:val="a5"/>
              <w:spacing w:before="0" w:beforeAutospacing="0" w:after="0" w:afterAutospacing="0"/>
              <w:rPr>
                <w:sz w:val="20"/>
                <w:szCs w:val="20"/>
              </w:rPr>
            </w:pPr>
            <w:r>
              <w:rPr>
                <w:sz w:val="20"/>
                <w:szCs w:val="20"/>
              </w:rPr>
              <w:t>Дата прийняття рiшення про надання згоди на вчинення правочину iз заiнтересованiстю- 26 квiтня 2019 р.</w:t>
            </w:r>
          </w:p>
          <w:p w:rsidR="00A37F0A" w:rsidRDefault="00A37F0A" w:rsidP="00A37F0A">
            <w:pPr>
              <w:pStyle w:val="a5"/>
              <w:spacing w:before="0" w:beforeAutospacing="0" w:after="0" w:afterAutospacing="0"/>
              <w:rPr>
                <w:sz w:val="20"/>
                <w:szCs w:val="20"/>
              </w:rPr>
            </w:pPr>
            <w:r>
              <w:rPr>
                <w:sz w:val="20"/>
                <w:szCs w:val="20"/>
              </w:rPr>
              <w:t>Найменування уповноваженого органу, що його прийняв - рiчнi загальнi збори акцiонерiв (протокол №25 вiд 26.04.2019 р.).</w:t>
            </w:r>
          </w:p>
          <w:p w:rsidR="00A37F0A" w:rsidRDefault="00A37F0A" w:rsidP="00A37F0A">
            <w:pPr>
              <w:pStyle w:val="a5"/>
              <w:spacing w:before="0" w:beforeAutospacing="0" w:after="0" w:afterAutospacing="0"/>
              <w:rPr>
                <w:sz w:val="20"/>
                <w:szCs w:val="20"/>
              </w:rPr>
            </w:pPr>
            <w:r>
              <w:rPr>
                <w:sz w:val="20"/>
                <w:szCs w:val="20"/>
              </w:rPr>
              <w:t>Ринкова вартiсть майна або послуг, що є предметом правочину, визначена вiдповiдно до законодавства-150000 тис.грн.</w:t>
            </w:r>
          </w:p>
          <w:p w:rsidR="00A37F0A" w:rsidRDefault="00A37F0A" w:rsidP="00A37F0A">
            <w:pPr>
              <w:pStyle w:val="a5"/>
              <w:spacing w:before="0" w:beforeAutospacing="0" w:after="0" w:afterAutospacing="0"/>
              <w:rPr>
                <w:sz w:val="20"/>
                <w:szCs w:val="20"/>
              </w:rPr>
            </w:pPr>
            <w:r>
              <w:rPr>
                <w:sz w:val="20"/>
                <w:szCs w:val="20"/>
              </w:rPr>
              <w:t>Вартiсть активiв емiтента за даними останньої рiчної фiнансової звiтностi-115372 тис.грн.</w:t>
            </w:r>
          </w:p>
          <w:p w:rsidR="00A37F0A" w:rsidRDefault="00A37F0A" w:rsidP="00A37F0A">
            <w:pPr>
              <w:pStyle w:val="a5"/>
              <w:spacing w:before="0" w:beforeAutospacing="0" w:after="0" w:afterAutospacing="0"/>
              <w:rPr>
                <w:sz w:val="20"/>
                <w:szCs w:val="20"/>
              </w:rPr>
            </w:pPr>
            <w:r>
              <w:rPr>
                <w:sz w:val="20"/>
                <w:szCs w:val="20"/>
              </w:rPr>
              <w:t>Спiввiдношення ринкової вартостi майна або послуг, що є предметом правочину, до вартостi активiв емiтента за даними останньої рiчної фiнансової звiтностi (у вiдсотках)-130,0142%.</w:t>
            </w:r>
          </w:p>
          <w:p w:rsidR="00A37F0A" w:rsidRDefault="00A37F0A" w:rsidP="00A37F0A">
            <w:pPr>
              <w:pStyle w:val="a5"/>
              <w:spacing w:before="0" w:beforeAutospacing="0" w:after="0" w:afterAutospacing="0"/>
              <w:rPr>
                <w:sz w:val="20"/>
                <w:szCs w:val="20"/>
              </w:rPr>
            </w:pPr>
            <w:r>
              <w:rPr>
                <w:sz w:val="20"/>
                <w:szCs w:val="20"/>
              </w:rPr>
              <w:t>Результати голосування щодо правочину, щодо вчинення якого є заiнтересованiсть: Загальна кiлькiсть голосуючих акцiй 172 927 000, кiлькiсть голосуючих акцiй, що зареєстрованi для участi у загальних зборах 172 927 000, кiлькiсть голосуючих акцiй, що проголосували "за" прийняття рiшення 18229113, що складає 100% вiд загальної кiлькостi зареєстрованих голосуючих акцiй акцiонерiв, якi мають право голосу з цього питання, "проти" 0.</w:t>
            </w:r>
          </w:p>
          <w:p w:rsidR="00A37F0A" w:rsidRDefault="00A37F0A" w:rsidP="00A37F0A">
            <w:pPr>
              <w:pStyle w:val="a5"/>
              <w:spacing w:before="0" w:beforeAutospacing="0" w:after="0" w:afterAutospacing="0"/>
              <w:rPr>
                <w:sz w:val="20"/>
                <w:szCs w:val="20"/>
              </w:rPr>
            </w:pPr>
            <w:r>
              <w:rPr>
                <w:sz w:val="20"/>
                <w:szCs w:val="20"/>
              </w:rPr>
              <w:t xml:space="preserve">Зазначений правочин одночасно є значним правочином. </w:t>
            </w:r>
          </w:p>
          <w:p w:rsidR="00A37F0A" w:rsidRDefault="00A37F0A" w:rsidP="00A37F0A">
            <w:pPr>
              <w:pStyle w:val="a5"/>
              <w:spacing w:before="0" w:beforeAutospacing="0" w:after="0" w:afterAutospacing="0"/>
              <w:rPr>
                <w:sz w:val="20"/>
                <w:szCs w:val="20"/>
              </w:rPr>
            </w:pPr>
            <w:r>
              <w:rPr>
                <w:sz w:val="20"/>
                <w:szCs w:val="20"/>
              </w:rPr>
              <w:t>Результати голосування щодо значного правочину: Загальна кiлькiсть голосуючих акцiй 172 927 000, кiлькiсть голосуючих акцiй, що зареєстрованi для участi у загальних зборах 172 927 000, кiлькiсть голосуючих акцiй, що проголосували "за" прийняття рiшення 172 927 000, що складає 100% вiд загальної кiлькостi зареєстрованих голосуючих акцiй акцiонерiв, якi мають право голосу з цього питання, "проти" 0.</w:t>
            </w:r>
          </w:p>
          <w:p w:rsidR="00A37F0A" w:rsidRDefault="00A37F0A" w:rsidP="00A37F0A">
            <w:pPr>
              <w:pStyle w:val="a5"/>
              <w:spacing w:before="0" w:beforeAutospacing="0" w:after="0" w:afterAutospacing="0"/>
              <w:rPr>
                <w:sz w:val="20"/>
                <w:szCs w:val="20"/>
              </w:rPr>
            </w:pPr>
            <w:r>
              <w:rPr>
                <w:sz w:val="20"/>
                <w:szCs w:val="20"/>
              </w:rPr>
              <w:t>Причини прийняття рiшень про подальше схвалення значного правочину та правочину, щодо якого є заiнтересованiсть: необхiднiсть створення та змiн цивiльних прав та обов'язки акцiонерного товариства з моменту вчинення цього правочину.</w:t>
            </w:r>
          </w:p>
          <w:p w:rsidR="00A37F0A" w:rsidRDefault="00A37F0A" w:rsidP="00A37F0A">
            <w:pPr>
              <w:pStyle w:val="a5"/>
              <w:spacing w:before="0" w:beforeAutospacing="0" w:after="0" w:afterAutospacing="0"/>
              <w:rPr>
                <w:sz w:val="20"/>
                <w:szCs w:val="20"/>
              </w:rPr>
            </w:pPr>
            <w:r>
              <w:rPr>
                <w:sz w:val="20"/>
                <w:szCs w:val="20"/>
              </w:rPr>
              <w:t>Iстотнi умови правочину, а саме: предмет правочину- за договором поруки №12/Д2-КБ/1962  вiд 10.04.2019 р. Поручитель зобов`язується вiдповiдати перед Кредитором солiдарно з Позичальником за виконання Забезпечених зобов`язань, у тому числi тих, що виникнуть у майбутньому, якi випливають з умов Кредитного договору, за умовами якого Позичальник зобов'язаний:  повернути Кредит у розмiрi 150 000 000,00 (Сто п'ятдесят мiльйонiв гривень 00 копiйок) гривень (Кредит), в порядку, передбаченому Кредитним договором, не пiзнiше "02" квiтня 2020 р., або iншої дати, визначеної вiдповiдно до умов Кредитного договору;  сплатити проценти за користування Кредитом в розмiрi, порядку та строки, визначенi Кредитним договором або в будь-якому iншому розмiрi, змiненому вiдповiдно до умов Кредитного договору та/або визначеному додатковими договорами/правочинами до Кредитного договору, укладеними пiсля набуття чинностi цим Договором;  сплатити комiсiї в розмiрах, передбачених Кредитним договором; сплатити пенi, штрафи, передбаченi Кредитним договором, а також вiдшкодувати витрати та збитки Кредитора, пов'язанi з неналежним виконанням Позичальником умов Кредитного договору.</w:t>
            </w:r>
          </w:p>
          <w:p w:rsidR="00A37F0A" w:rsidRDefault="00A37F0A" w:rsidP="00A37F0A">
            <w:pPr>
              <w:pStyle w:val="a5"/>
              <w:spacing w:before="0" w:beforeAutospacing="0" w:after="0" w:afterAutospacing="0"/>
              <w:rPr>
                <w:sz w:val="20"/>
                <w:szCs w:val="20"/>
              </w:rPr>
            </w:pPr>
            <w:r>
              <w:rPr>
                <w:sz w:val="20"/>
                <w:szCs w:val="20"/>
              </w:rPr>
              <w:t>Iнформацiя щодо особи, заiнтересованої у вчиненнi акцiонерним товариством правочину: акцiонер - юридична особа СП "ВIТМАРК-УКРАЇНА" ТОВ, iдентифiкацiйний код 22480087, мiсцезнаходження: 65007 м. Одеса, пров. Високий, б.22.</w:t>
            </w:r>
          </w:p>
          <w:p w:rsidR="00A37F0A" w:rsidRDefault="00A37F0A" w:rsidP="00A37F0A">
            <w:pPr>
              <w:pStyle w:val="a5"/>
              <w:spacing w:before="0" w:beforeAutospacing="0" w:after="0" w:afterAutospacing="0"/>
              <w:rPr>
                <w:sz w:val="20"/>
                <w:szCs w:val="20"/>
              </w:rPr>
            </w:pPr>
            <w:r>
              <w:rPr>
                <w:sz w:val="20"/>
                <w:szCs w:val="20"/>
              </w:rPr>
              <w:t>Ознака заiнтересованостi: СП "ВIТМАРК-УКРАЇНА" ТОВ внаслiдок такого правочину набуває майно.</w:t>
            </w:r>
          </w:p>
          <w:p w:rsidR="00A37F0A" w:rsidRPr="00DA49E0" w:rsidRDefault="00A37F0A" w:rsidP="00A37F0A">
            <w:pPr>
              <w:pStyle w:val="a5"/>
              <w:spacing w:before="0" w:beforeAutospacing="0" w:after="0" w:afterAutospacing="0"/>
              <w:rPr>
                <w:sz w:val="20"/>
                <w:szCs w:val="20"/>
                <w:lang w:val="ru-RU"/>
              </w:rPr>
            </w:pPr>
          </w:p>
        </w:tc>
      </w:tr>
      <w:tr w:rsidR="00A37F0A" w:rsidRPr="00DA49E0" w:rsidTr="00154E62">
        <w:trPr>
          <w:trHeight w:val="342"/>
        </w:trPr>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rsidR="00A37F0A" w:rsidRPr="00A37F0A" w:rsidRDefault="00A37F0A" w:rsidP="00335999">
            <w:pPr>
              <w:pStyle w:val="a5"/>
              <w:spacing w:before="0" w:beforeAutospacing="0" w:after="0" w:afterAutospacing="0"/>
              <w:jc w:val="center"/>
              <w:rPr>
                <w:sz w:val="20"/>
                <w:szCs w:val="20"/>
              </w:rPr>
            </w:pPr>
            <w:r>
              <w:rPr>
                <w:sz w:val="20"/>
                <w:szCs w:val="20"/>
              </w:rPr>
              <w:t>4</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A37F0A" w:rsidRPr="00A37F0A" w:rsidRDefault="00A37F0A" w:rsidP="00335999">
            <w:pPr>
              <w:pStyle w:val="a5"/>
              <w:spacing w:before="0" w:beforeAutospacing="0" w:after="0" w:afterAutospacing="0"/>
              <w:jc w:val="center"/>
              <w:rPr>
                <w:sz w:val="20"/>
                <w:szCs w:val="20"/>
              </w:rPr>
            </w:pPr>
            <w:r>
              <w:rPr>
                <w:sz w:val="20"/>
                <w:szCs w:val="20"/>
              </w:rPr>
              <w:t>26.04.2019</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A37F0A" w:rsidRPr="00A37F0A" w:rsidRDefault="00A37F0A" w:rsidP="00335999">
            <w:pPr>
              <w:pStyle w:val="a5"/>
              <w:spacing w:before="0" w:beforeAutospacing="0" w:after="0" w:afterAutospacing="0"/>
              <w:jc w:val="center"/>
              <w:rPr>
                <w:sz w:val="20"/>
                <w:szCs w:val="20"/>
              </w:rPr>
            </w:pPr>
            <w:r>
              <w:rPr>
                <w:sz w:val="20"/>
                <w:szCs w:val="20"/>
              </w:rPr>
              <w:t>5000</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A37F0A" w:rsidRPr="00A37F0A" w:rsidRDefault="00A37F0A" w:rsidP="00335999">
            <w:pPr>
              <w:pStyle w:val="a5"/>
              <w:spacing w:before="0" w:beforeAutospacing="0" w:after="0" w:afterAutospacing="0"/>
              <w:jc w:val="center"/>
              <w:rPr>
                <w:sz w:val="20"/>
                <w:szCs w:val="20"/>
              </w:rPr>
            </w:pPr>
            <w:r>
              <w:rPr>
                <w:sz w:val="20"/>
                <w:szCs w:val="20"/>
              </w:rPr>
              <w:t>115372</w:t>
            </w:r>
          </w:p>
        </w:tc>
        <w:tc>
          <w:tcPr>
            <w:tcW w:w="1636" w:type="dxa"/>
            <w:tcBorders>
              <w:top w:val="single" w:sz="4" w:space="0" w:color="auto"/>
              <w:left w:val="single" w:sz="4" w:space="0" w:color="auto"/>
              <w:bottom w:val="single" w:sz="4" w:space="0" w:color="auto"/>
              <w:right w:val="single" w:sz="4" w:space="0" w:color="auto"/>
            </w:tcBorders>
            <w:shd w:val="clear" w:color="auto" w:fill="auto"/>
            <w:vAlign w:val="center"/>
          </w:tcPr>
          <w:p w:rsidR="00A37F0A" w:rsidRPr="00A37F0A" w:rsidRDefault="00A37F0A" w:rsidP="00335999">
            <w:pPr>
              <w:pStyle w:val="a5"/>
              <w:spacing w:before="0" w:beforeAutospacing="0" w:after="0" w:afterAutospacing="0"/>
              <w:jc w:val="center"/>
              <w:rPr>
                <w:sz w:val="20"/>
                <w:szCs w:val="20"/>
              </w:rPr>
            </w:pPr>
            <w:r>
              <w:rPr>
                <w:sz w:val="20"/>
                <w:szCs w:val="20"/>
              </w:rPr>
              <w:t>4.33381</w:t>
            </w:r>
          </w:p>
        </w:tc>
        <w:tc>
          <w:tcPr>
            <w:tcW w:w="1275" w:type="dxa"/>
            <w:tcBorders>
              <w:top w:val="single" w:sz="4" w:space="0" w:color="auto"/>
              <w:left w:val="single" w:sz="4" w:space="0" w:color="auto"/>
              <w:bottom w:val="single" w:sz="4" w:space="0" w:color="auto"/>
              <w:right w:val="single" w:sz="4" w:space="0" w:color="auto"/>
            </w:tcBorders>
            <w:vAlign w:val="center"/>
          </w:tcPr>
          <w:p w:rsidR="00A37F0A" w:rsidRPr="00DA49E0" w:rsidRDefault="00A37F0A" w:rsidP="00612BE6">
            <w:pPr>
              <w:pStyle w:val="a5"/>
              <w:spacing w:before="0" w:beforeAutospacing="0" w:after="0" w:afterAutospacing="0"/>
              <w:jc w:val="center"/>
              <w:rPr>
                <w:sz w:val="20"/>
                <w:szCs w:val="20"/>
                <w:lang w:val="ru-RU"/>
              </w:rPr>
            </w:pPr>
            <w:r w:rsidRPr="00DA49E0">
              <w:rPr>
                <w:sz w:val="20"/>
                <w:szCs w:val="20"/>
                <w:lang w:val="ru-RU"/>
              </w:rPr>
              <w:t>03 - Акціонер, який одноосібно володіє принаймні 25 відсотками голосуючих акцій товариства</w:t>
            </w:r>
          </w:p>
        </w:tc>
        <w:tc>
          <w:tcPr>
            <w:tcW w:w="1655" w:type="dxa"/>
            <w:tcBorders>
              <w:top w:val="single" w:sz="4" w:space="0" w:color="auto"/>
              <w:left w:val="single" w:sz="4" w:space="0" w:color="auto"/>
              <w:bottom w:val="single" w:sz="4" w:space="0" w:color="auto"/>
              <w:right w:val="single" w:sz="4" w:space="0" w:color="auto"/>
            </w:tcBorders>
            <w:vAlign w:val="center"/>
          </w:tcPr>
          <w:p w:rsidR="00A37F0A" w:rsidRPr="00A37F0A" w:rsidRDefault="00A37F0A" w:rsidP="00612BE6">
            <w:pPr>
              <w:pStyle w:val="a5"/>
              <w:spacing w:before="0" w:beforeAutospacing="0" w:after="0" w:afterAutospacing="0"/>
              <w:jc w:val="center"/>
              <w:rPr>
                <w:sz w:val="20"/>
                <w:szCs w:val="20"/>
                <w:lang w:val="en-US"/>
              </w:rPr>
            </w:pPr>
            <w:r>
              <w:rPr>
                <w:sz w:val="20"/>
                <w:szCs w:val="20"/>
                <w:lang w:val="en-US"/>
              </w:rPr>
              <w:t>СП "ВIТМАРК-УКРАЇНА" ТОВ</w:t>
            </w:r>
          </w:p>
        </w:tc>
        <w:tc>
          <w:tcPr>
            <w:tcW w:w="1275" w:type="dxa"/>
            <w:tcBorders>
              <w:top w:val="single" w:sz="4" w:space="0" w:color="auto"/>
              <w:left w:val="single" w:sz="4" w:space="0" w:color="auto"/>
              <w:bottom w:val="single" w:sz="4" w:space="0" w:color="auto"/>
              <w:right w:val="single" w:sz="4" w:space="0" w:color="auto"/>
            </w:tcBorders>
            <w:vAlign w:val="center"/>
          </w:tcPr>
          <w:p w:rsidR="00A37F0A" w:rsidRPr="00DA49E0" w:rsidRDefault="00A37F0A" w:rsidP="00612BE6">
            <w:pPr>
              <w:pStyle w:val="a5"/>
              <w:spacing w:before="0" w:beforeAutospacing="0" w:after="0" w:afterAutospacing="0"/>
              <w:jc w:val="center"/>
              <w:rPr>
                <w:sz w:val="20"/>
                <w:szCs w:val="20"/>
                <w:lang w:val="ru-RU"/>
              </w:rPr>
            </w:pPr>
            <w:r w:rsidRPr="00DA49E0">
              <w:rPr>
                <w:sz w:val="20"/>
                <w:szCs w:val="20"/>
                <w:lang w:val="ru-RU"/>
              </w:rPr>
              <w:t>06 - Особа внаслідок такого правочину набуває майно</w:t>
            </w:r>
          </w:p>
        </w:tc>
        <w:tc>
          <w:tcPr>
            <w:tcW w:w="1277" w:type="dxa"/>
            <w:tcBorders>
              <w:top w:val="single" w:sz="4" w:space="0" w:color="auto"/>
              <w:left w:val="single" w:sz="4" w:space="0" w:color="auto"/>
              <w:bottom w:val="single" w:sz="4" w:space="0" w:color="auto"/>
              <w:right w:val="single" w:sz="4" w:space="0" w:color="auto"/>
            </w:tcBorders>
            <w:vAlign w:val="center"/>
          </w:tcPr>
          <w:p w:rsidR="00A37F0A" w:rsidRPr="00A37F0A" w:rsidRDefault="00A37F0A" w:rsidP="00612BE6">
            <w:pPr>
              <w:pStyle w:val="a5"/>
              <w:spacing w:before="0" w:beforeAutospacing="0" w:after="0" w:afterAutospacing="0"/>
              <w:jc w:val="center"/>
              <w:rPr>
                <w:sz w:val="20"/>
                <w:szCs w:val="20"/>
                <w:lang w:val="en-US"/>
              </w:rPr>
            </w:pPr>
            <w:r>
              <w:rPr>
                <w:sz w:val="20"/>
                <w:szCs w:val="20"/>
                <w:lang w:val="en-US"/>
              </w:rPr>
              <w:t>-</w:t>
            </w:r>
          </w:p>
        </w:tc>
        <w:tc>
          <w:tcPr>
            <w:tcW w:w="2126" w:type="dxa"/>
            <w:tcBorders>
              <w:top w:val="single" w:sz="4" w:space="0" w:color="auto"/>
              <w:left w:val="single" w:sz="4" w:space="0" w:color="auto"/>
              <w:bottom w:val="single" w:sz="4" w:space="0" w:color="auto"/>
              <w:right w:val="single" w:sz="4" w:space="0" w:color="auto"/>
            </w:tcBorders>
            <w:vAlign w:val="center"/>
          </w:tcPr>
          <w:p w:rsidR="00A37F0A" w:rsidRPr="00A37F0A" w:rsidRDefault="00A37F0A" w:rsidP="00612BE6">
            <w:pPr>
              <w:pStyle w:val="a5"/>
              <w:spacing w:before="0" w:beforeAutospacing="0" w:after="0" w:afterAutospacing="0"/>
              <w:jc w:val="center"/>
              <w:rPr>
                <w:sz w:val="20"/>
                <w:szCs w:val="20"/>
                <w:lang w:val="en-US"/>
              </w:rPr>
            </w:pPr>
            <w:r>
              <w:rPr>
                <w:sz w:val="20"/>
                <w:szCs w:val="20"/>
                <w:lang w:val="en-US"/>
              </w:rPr>
              <w:t>-</w:t>
            </w:r>
          </w:p>
        </w:tc>
        <w:tc>
          <w:tcPr>
            <w:tcW w:w="1920" w:type="dxa"/>
            <w:tcBorders>
              <w:top w:val="single" w:sz="4" w:space="0" w:color="auto"/>
              <w:left w:val="single" w:sz="4" w:space="0" w:color="auto"/>
              <w:bottom w:val="single" w:sz="4" w:space="0" w:color="auto"/>
              <w:right w:val="single" w:sz="4" w:space="0" w:color="auto"/>
            </w:tcBorders>
            <w:vAlign w:val="center"/>
          </w:tcPr>
          <w:p w:rsidR="00A37F0A" w:rsidRPr="00A37F0A" w:rsidRDefault="00A37F0A" w:rsidP="00612BE6">
            <w:pPr>
              <w:pStyle w:val="a5"/>
              <w:spacing w:before="0" w:beforeAutospacing="0" w:after="0" w:afterAutospacing="0"/>
              <w:jc w:val="center"/>
              <w:rPr>
                <w:sz w:val="20"/>
                <w:szCs w:val="20"/>
                <w:lang w:val="en-US"/>
              </w:rPr>
            </w:pPr>
            <w:r>
              <w:rPr>
                <w:sz w:val="20"/>
                <w:szCs w:val="20"/>
                <w:lang w:val="en-US"/>
              </w:rPr>
              <w:t>http://www.obfc.pat.ua</w:t>
            </w:r>
          </w:p>
        </w:tc>
      </w:tr>
      <w:tr w:rsidR="00A37F0A" w:rsidRPr="00A37F0A" w:rsidTr="0042520B">
        <w:trPr>
          <w:trHeight w:val="342"/>
        </w:trPr>
        <w:tc>
          <w:tcPr>
            <w:tcW w:w="1592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A37F0A" w:rsidRPr="00A37F0A" w:rsidRDefault="00A37F0A" w:rsidP="00A37F0A">
            <w:pPr>
              <w:pStyle w:val="a5"/>
              <w:spacing w:before="0" w:beforeAutospacing="0" w:after="0" w:afterAutospacing="0"/>
              <w:rPr>
                <w:b/>
                <w:sz w:val="20"/>
                <w:szCs w:val="20"/>
                <w:lang w:val="en-US"/>
              </w:rPr>
            </w:pPr>
            <w:r>
              <w:rPr>
                <w:b/>
                <w:sz w:val="20"/>
                <w:szCs w:val="20"/>
              </w:rPr>
              <w:t>Зміст інформації</w:t>
            </w:r>
          </w:p>
        </w:tc>
      </w:tr>
      <w:tr w:rsidR="00A37F0A" w:rsidRPr="00A37F0A" w:rsidTr="00A37F0A">
        <w:trPr>
          <w:trHeight w:val="342"/>
        </w:trPr>
        <w:tc>
          <w:tcPr>
            <w:tcW w:w="15920" w:type="dxa"/>
            <w:gridSpan w:val="11"/>
            <w:tcBorders>
              <w:top w:val="single" w:sz="4" w:space="0" w:color="auto"/>
              <w:left w:val="single" w:sz="4" w:space="0" w:color="auto"/>
              <w:bottom w:val="single" w:sz="4" w:space="0" w:color="auto"/>
              <w:right w:val="single" w:sz="4" w:space="0" w:color="auto"/>
            </w:tcBorders>
            <w:shd w:val="clear" w:color="auto" w:fill="auto"/>
          </w:tcPr>
          <w:p w:rsidR="00A37F0A" w:rsidRDefault="00A37F0A" w:rsidP="00A37F0A">
            <w:pPr>
              <w:pStyle w:val="a5"/>
              <w:spacing w:before="0" w:beforeAutospacing="0" w:after="0" w:afterAutospacing="0"/>
              <w:rPr>
                <w:sz w:val="20"/>
                <w:szCs w:val="20"/>
              </w:rPr>
            </w:pPr>
            <w:r>
              <w:rPr>
                <w:sz w:val="20"/>
                <w:szCs w:val="20"/>
              </w:rPr>
              <w:t>Спiввiдношення ринкової вартостi майна або послуг, що є предметом правочину, до вартостi активiв емiтента за даними останньої рiчної фiнансової звiтностi (у вiдсотках)-4,33381%.</w:t>
            </w:r>
          </w:p>
          <w:p w:rsidR="00A37F0A" w:rsidRDefault="00A37F0A" w:rsidP="00A37F0A">
            <w:pPr>
              <w:pStyle w:val="a5"/>
              <w:spacing w:before="0" w:beforeAutospacing="0" w:after="0" w:afterAutospacing="0"/>
              <w:rPr>
                <w:sz w:val="20"/>
                <w:szCs w:val="20"/>
              </w:rPr>
            </w:pPr>
            <w:r>
              <w:rPr>
                <w:sz w:val="20"/>
                <w:szCs w:val="20"/>
              </w:rPr>
              <w:lastRenderedPageBreak/>
              <w:t>Результати голосування щодо правочину, щодо вчинення якого є заiнтересованiсть: Загальна кiлькiсть голосуючих акцiй 172 927 000, кiлькiсть голосуючих акцiй, що зареєстрованi для участi у загальних зборах 172 927 000, кiлькiсть голосуючих акцiй, що проголосували "за" прийняття рiшення 18229113, що складає 100% вiд загальної кiлькостi зареєстрованих голосуючих акцiй акцiонерiв, якi мають право голосу з цього питання, "проти" 0.</w:t>
            </w:r>
          </w:p>
          <w:p w:rsidR="00A37F0A" w:rsidRDefault="00A37F0A" w:rsidP="00A37F0A">
            <w:pPr>
              <w:pStyle w:val="a5"/>
              <w:spacing w:before="0" w:beforeAutospacing="0" w:after="0" w:afterAutospacing="0"/>
              <w:rPr>
                <w:sz w:val="20"/>
                <w:szCs w:val="20"/>
              </w:rPr>
            </w:pPr>
            <w:r>
              <w:rPr>
                <w:sz w:val="20"/>
                <w:szCs w:val="20"/>
              </w:rPr>
              <w:t xml:space="preserve">Зазначений правочин одночасно є значним правочином. </w:t>
            </w:r>
          </w:p>
          <w:p w:rsidR="00A37F0A" w:rsidRDefault="00A37F0A" w:rsidP="00A37F0A">
            <w:pPr>
              <w:pStyle w:val="a5"/>
              <w:spacing w:before="0" w:beforeAutospacing="0" w:after="0" w:afterAutospacing="0"/>
              <w:rPr>
                <w:sz w:val="20"/>
                <w:szCs w:val="20"/>
              </w:rPr>
            </w:pPr>
            <w:r>
              <w:rPr>
                <w:sz w:val="20"/>
                <w:szCs w:val="20"/>
              </w:rPr>
              <w:t>Результати голосування щодо значного правочину: Загальна кiлькiсть голосуючих акцiй 172 927 000, кiлькiсть голосуючих акцiй, що зареєстрованi для участi у загальних зборах 172 927 000, кiлькiсть голосуючих акцiй, що проголосували "за" прийняття рiшення 172 927 000, що складає 100% вiд загальної кiлькостi зареєстрованих голосуючих акцiй акцiонерiв, якi мають право голосу з цього питання, "проти" 0.</w:t>
            </w:r>
          </w:p>
          <w:p w:rsidR="00A37F0A" w:rsidRDefault="00A37F0A" w:rsidP="00A37F0A">
            <w:pPr>
              <w:pStyle w:val="a5"/>
              <w:spacing w:before="0" w:beforeAutospacing="0" w:after="0" w:afterAutospacing="0"/>
              <w:rPr>
                <w:sz w:val="20"/>
                <w:szCs w:val="20"/>
              </w:rPr>
            </w:pPr>
            <w:r>
              <w:rPr>
                <w:sz w:val="20"/>
                <w:szCs w:val="20"/>
              </w:rPr>
              <w:t>Причини прийняття рiшень про подальше схвалення значного правочину та правочину, щодо якого є заiнтересованiсть: необхiднiсть створення та змiн цивiльних прав та обов'язки акцiонерного товариства з моменту вчинення цього правочину.</w:t>
            </w:r>
          </w:p>
          <w:p w:rsidR="00A37F0A" w:rsidRDefault="00A37F0A" w:rsidP="00A37F0A">
            <w:pPr>
              <w:pStyle w:val="a5"/>
              <w:spacing w:before="0" w:beforeAutospacing="0" w:after="0" w:afterAutospacing="0"/>
              <w:rPr>
                <w:sz w:val="20"/>
                <w:szCs w:val="20"/>
              </w:rPr>
            </w:pPr>
            <w:r>
              <w:rPr>
                <w:sz w:val="20"/>
                <w:szCs w:val="20"/>
              </w:rPr>
              <w:t>Iстотнi умови правочину, а саме: предмет правочину- за договором поруки №12/Д2-КБ/196и  вiд 10.04.2019 р. Поручитель зобов`язується вiдповiдати перед Кредитором солiдарно з Позичальником за виконання Забезпечених зобов`язань, у тому числi тих, що виникнуть у майбутньому, якi випливають з умов Кредитного договору, за умовами якого Позичальник зобов'язаний:  повернути Кредит у розмiрi 5 000 000,00 (П'ять мiльйонiв гривень 00 копiйок) гривень (Кредит), в порядку, передбаченому Кредитним договором, не пiзнiше "02" квiтня 2020 р., або iншої дати, визначеної вiдповiдно до умов Кредитного договору;  сплатити проценти за користування Кредитом в розмiрi, порядку та строки, визначенi Кредитним договором або в будь-якому iншому розмiрi, змiненому вiдповiдно до умов Кредитного договору та/або визначеному додатковими договорами/правочинами до Кредитного договору, укладеними пiсля набуття чинностi цим Договором;  сплатити комiсiї в розмiрах, передбачених Кредитним договором; сплатити пенi, штрафи, передбаченi Кредитним договором, а також вiдшкодувати витрати та збитки Кредитора, пов'язанi з неналежним виконанням Позичальником умов Кредитного договору.</w:t>
            </w:r>
          </w:p>
          <w:p w:rsidR="00A37F0A" w:rsidRDefault="00A37F0A" w:rsidP="00A37F0A">
            <w:pPr>
              <w:pStyle w:val="a5"/>
              <w:spacing w:before="0" w:beforeAutospacing="0" w:after="0" w:afterAutospacing="0"/>
              <w:rPr>
                <w:sz w:val="20"/>
                <w:szCs w:val="20"/>
              </w:rPr>
            </w:pPr>
            <w:r>
              <w:rPr>
                <w:sz w:val="20"/>
                <w:szCs w:val="20"/>
              </w:rPr>
              <w:t>Iнформацiя щодо особи, заiнтересованої у вчиненнi акцiонерним товариством правочину: акцiонер - юридична особа СП "ВIТМАРК-УКРАЇНА" ТОВ, iдентифiкацiйний код 22480087, мiсцезнаходження: 65007 м. Одеса, пров. Високий, б.22.</w:t>
            </w:r>
          </w:p>
          <w:p w:rsidR="00A37F0A" w:rsidRDefault="00A37F0A" w:rsidP="00A37F0A">
            <w:pPr>
              <w:pStyle w:val="a5"/>
              <w:spacing w:before="0" w:beforeAutospacing="0" w:after="0" w:afterAutospacing="0"/>
              <w:rPr>
                <w:sz w:val="20"/>
                <w:szCs w:val="20"/>
              </w:rPr>
            </w:pPr>
            <w:r>
              <w:rPr>
                <w:sz w:val="20"/>
                <w:szCs w:val="20"/>
              </w:rPr>
              <w:t>Ознака заiнтересованостi: СП "ВIТМАРК-УКРАЇНА" ТОВ внаслiдок такого правочину набуває майно.</w:t>
            </w:r>
          </w:p>
          <w:p w:rsidR="00A37F0A" w:rsidRPr="00DA49E0" w:rsidRDefault="00A37F0A" w:rsidP="00A37F0A">
            <w:pPr>
              <w:pStyle w:val="a5"/>
              <w:spacing w:before="0" w:beforeAutospacing="0" w:after="0" w:afterAutospacing="0"/>
              <w:rPr>
                <w:sz w:val="20"/>
                <w:szCs w:val="20"/>
                <w:lang w:val="ru-RU"/>
              </w:rPr>
            </w:pPr>
          </w:p>
        </w:tc>
      </w:tr>
      <w:tr w:rsidR="00A37F0A" w:rsidRPr="00DA49E0" w:rsidTr="00154E62">
        <w:trPr>
          <w:trHeight w:val="342"/>
        </w:trPr>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rsidR="00A37F0A" w:rsidRPr="00A37F0A" w:rsidRDefault="00A37F0A" w:rsidP="00335999">
            <w:pPr>
              <w:pStyle w:val="a5"/>
              <w:spacing w:before="0" w:beforeAutospacing="0" w:after="0" w:afterAutospacing="0"/>
              <w:jc w:val="center"/>
              <w:rPr>
                <w:sz w:val="20"/>
                <w:szCs w:val="20"/>
              </w:rPr>
            </w:pPr>
            <w:r>
              <w:rPr>
                <w:sz w:val="20"/>
                <w:szCs w:val="20"/>
              </w:rPr>
              <w:lastRenderedPageBreak/>
              <w:t>5</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A37F0A" w:rsidRPr="00A37F0A" w:rsidRDefault="00A37F0A" w:rsidP="00335999">
            <w:pPr>
              <w:pStyle w:val="a5"/>
              <w:spacing w:before="0" w:beforeAutospacing="0" w:after="0" w:afterAutospacing="0"/>
              <w:jc w:val="center"/>
              <w:rPr>
                <w:sz w:val="20"/>
                <w:szCs w:val="20"/>
              </w:rPr>
            </w:pPr>
            <w:r>
              <w:rPr>
                <w:sz w:val="20"/>
                <w:szCs w:val="20"/>
              </w:rPr>
              <w:t>26.04.2019</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A37F0A" w:rsidRPr="00A37F0A" w:rsidRDefault="00A37F0A" w:rsidP="00335999">
            <w:pPr>
              <w:pStyle w:val="a5"/>
              <w:spacing w:before="0" w:beforeAutospacing="0" w:after="0" w:afterAutospacing="0"/>
              <w:jc w:val="center"/>
              <w:rPr>
                <w:sz w:val="20"/>
                <w:szCs w:val="20"/>
              </w:rPr>
            </w:pPr>
            <w:r>
              <w:rPr>
                <w:sz w:val="20"/>
                <w:szCs w:val="20"/>
              </w:rPr>
              <w:t>150000</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A37F0A" w:rsidRPr="00A37F0A" w:rsidRDefault="00A37F0A" w:rsidP="00335999">
            <w:pPr>
              <w:pStyle w:val="a5"/>
              <w:spacing w:before="0" w:beforeAutospacing="0" w:after="0" w:afterAutospacing="0"/>
              <w:jc w:val="center"/>
              <w:rPr>
                <w:sz w:val="20"/>
                <w:szCs w:val="20"/>
              </w:rPr>
            </w:pPr>
            <w:r>
              <w:rPr>
                <w:sz w:val="20"/>
                <w:szCs w:val="20"/>
              </w:rPr>
              <w:t>115372</w:t>
            </w:r>
          </w:p>
        </w:tc>
        <w:tc>
          <w:tcPr>
            <w:tcW w:w="1636" w:type="dxa"/>
            <w:tcBorders>
              <w:top w:val="single" w:sz="4" w:space="0" w:color="auto"/>
              <w:left w:val="single" w:sz="4" w:space="0" w:color="auto"/>
              <w:bottom w:val="single" w:sz="4" w:space="0" w:color="auto"/>
              <w:right w:val="single" w:sz="4" w:space="0" w:color="auto"/>
            </w:tcBorders>
            <w:shd w:val="clear" w:color="auto" w:fill="auto"/>
            <w:vAlign w:val="center"/>
          </w:tcPr>
          <w:p w:rsidR="00A37F0A" w:rsidRPr="00A37F0A" w:rsidRDefault="00A37F0A" w:rsidP="00335999">
            <w:pPr>
              <w:pStyle w:val="a5"/>
              <w:spacing w:before="0" w:beforeAutospacing="0" w:after="0" w:afterAutospacing="0"/>
              <w:jc w:val="center"/>
              <w:rPr>
                <w:sz w:val="20"/>
                <w:szCs w:val="20"/>
              </w:rPr>
            </w:pPr>
            <w:r>
              <w:rPr>
                <w:sz w:val="20"/>
                <w:szCs w:val="20"/>
              </w:rPr>
              <w:t>130.01421</w:t>
            </w:r>
          </w:p>
        </w:tc>
        <w:tc>
          <w:tcPr>
            <w:tcW w:w="1275" w:type="dxa"/>
            <w:tcBorders>
              <w:top w:val="single" w:sz="4" w:space="0" w:color="auto"/>
              <w:left w:val="single" w:sz="4" w:space="0" w:color="auto"/>
              <w:bottom w:val="single" w:sz="4" w:space="0" w:color="auto"/>
              <w:right w:val="single" w:sz="4" w:space="0" w:color="auto"/>
            </w:tcBorders>
            <w:vAlign w:val="center"/>
          </w:tcPr>
          <w:p w:rsidR="00A37F0A" w:rsidRPr="00DA49E0" w:rsidRDefault="00A37F0A" w:rsidP="00612BE6">
            <w:pPr>
              <w:pStyle w:val="a5"/>
              <w:spacing w:before="0" w:beforeAutospacing="0" w:after="0" w:afterAutospacing="0"/>
              <w:jc w:val="center"/>
              <w:rPr>
                <w:sz w:val="20"/>
                <w:szCs w:val="20"/>
                <w:lang w:val="ru-RU"/>
              </w:rPr>
            </w:pPr>
            <w:r w:rsidRPr="00DA49E0">
              <w:rPr>
                <w:sz w:val="20"/>
                <w:szCs w:val="20"/>
                <w:lang w:val="ru-RU"/>
              </w:rPr>
              <w:t>03 - Акціонер, який одноосібно володіє принаймні 25 відсотками голосуючих акцій товариства</w:t>
            </w:r>
          </w:p>
        </w:tc>
        <w:tc>
          <w:tcPr>
            <w:tcW w:w="1655" w:type="dxa"/>
            <w:tcBorders>
              <w:top w:val="single" w:sz="4" w:space="0" w:color="auto"/>
              <w:left w:val="single" w:sz="4" w:space="0" w:color="auto"/>
              <w:bottom w:val="single" w:sz="4" w:space="0" w:color="auto"/>
              <w:right w:val="single" w:sz="4" w:space="0" w:color="auto"/>
            </w:tcBorders>
            <w:vAlign w:val="center"/>
          </w:tcPr>
          <w:p w:rsidR="00A37F0A" w:rsidRPr="00A37F0A" w:rsidRDefault="00A37F0A" w:rsidP="00612BE6">
            <w:pPr>
              <w:pStyle w:val="a5"/>
              <w:spacing w:before="0" w:beforeAutospacing="0" w:after="0" w:afterAutospacing="0"/>
              <w:jc w:val="center"/>
              <w:rPr>
                <w:sz w:val="20"/>
                <w:szCs w:val="20"/>
                <w:lang w:val="en-US"/>
              </w:rPr>
            </w:pPr>
            <w:r>
              <w:rPr>
                <w:sz w:val="20"/>
                <w:szCs w:val="20"/>
                <w:lang w:val="en-US"/>
              </w:rPr>
              <w:t>СП "ВIТМАРК-УКРАЇНА" ТОВ</w:t>
            </w:r>
          </w:p>
        </w:tc>
        <w:tc>
          <w:tcPr>
            <w:tcW w:w="1275" w:type="dxa"/>
            <w:tcBorders>
              <w:top w:val="single" w:sz="4" w:space="0" w:color="auto"/>
              <w:left w:val="single" w:sz="4" w:space="0" w:color="auto"/>
              <w:bottom w:val="single" w:sz="4" w:space="0" w:color="auto"/>
              <w:right w:val="single" w:sz="4" w:space="0" w:color="auto"/>
            </w:tcBorders>
            <w:vAlign w:val="center"/>
          </w:tcPr>
          <w:p w:rsidR="00A37F0A" w:rsidRPr="00DA49E0" w:rsidRDefault="00A37F0A" w:rsidP="00612BE6">
            <w:pPr>
              <w:pStyle w:val="a5"/>
              <w:spacing w:before="0" w:beforeAutospacing="0" w:after="0" w:afterAutospacing="0"/>
              <w:jc w:val="center"/>
              <w:rPr>
                <w:sz w:val="20"/>
                <w:szCs w:val="20"/>
                <w:lang w:val="ru-RU"/>
              </w:rPr>
            </w:pPr>
            <w:r w:rsidRPr="00DA49E0">
              <w:rPr>
                <w:sz w:val="20"/>
                <w:szCs w:val="20"/>
                <w:lang w:val="ru-RU"/>
              </w:rPr>
              <w:t>06 - Особа внаслідок такого правочину набуває майно</w:t>
            </w:r>
          </w:p>
        </w:tc>
        <w:tc>
          <w:tcPr>
            <w:tcW w:w="1277" w:type="dxa"/>
            <w:tcBorders>
              <w:top w:val="single" w:sz="4" w:space="0" w:color="auto"/>
              <w:left w:val="single" w:sz="4" w:space="0" w:color="auto"/>
              <w:bottom w:val="single" w:sz="4" w:space="0" w:color="auto"/>
              <w:right w:val="single" w:sz="4" w:space="0" w:color="auto"/>
            </w:tcBorders>
            <w:vAlign w:val="center"/>
          </w:tcPr>
          <w:p w:rsidR="00A37F0A" w:rsidRPr="00A37F0A" w:rsidRDefault="00A37F0A" w:rsidP="00612BE6">
            <w:pPr>
              <w:pStyle w:val="a5"/>
              <w:spacing w:before="0" w:beforeAutospacing="0" w:after="0" w:afterAutospacing="0"/>
              <w:jc w:val="center"/>
              <w:rPr>
                <w:sz w:val="20"/>
                <w:szCs w:val="20"/>
                <w:lang w:val="en-US"/>
              </w:rPr>
            </w:pPr>
            <w:r>
              <w:rPr>
                <w:sz w:val="20"/>
                <w:szCs w:val="20"/>
                <w:lang w:val="en-US"/>
              </w:rPr>
              <w:t>-</w:t>
            </w:r>
          </w:p>
        </w:tc>
        <w:tc>
          <w:tcPr>
            <w:tcW w:w="2126" w:type="dxa"/>
            <w:tcBorders>
              <w:top w:val="single" w:sz="4" w:space="0" w:color="auto"/>
              <w:left w:val="single" w:sz="4" w:space="0" w:color="auto"/>
              <w:bottom w:val="single" w:sz="4" w:space="0" w:color="auto"/>
              <w:right w:val="single" w:sz="4" w:space="0" w:color="auto"/>
            </w:tcBorders>
            <w:vAlign w:val="center"/>
          </w:tcPr>
          <w:p w:rsidR="00A37F0A" w:rsidRPr="00A37F0A" w:rsidRDefault="00A37F0A" w:rsidP="00612BE6">
            <w:pPr>
              <w:pStyle w:val="a5"/>
              <w:spacing w:before="0" w:beforeAutospacing="0" w:after="0" w:afterAutospacing="0"/>
              <w:jc w:val="center"/>
              <w:rPr>
                <w:sz w:val="20"/>
                <w:szCs w:val="20"/>
                <w:lang w:val="en-US"/>
              </w:rPr>
            </w:pPr>
            <w:r>
              <w:rPr>
                <w:sz w:val="20"/>
                <w:szCs w:val="20"/>
                <w:lang w:val="en-US"/>
              </w:rPr>
              <w:t>-</w:t>
            </w:r>
          </w:p>
        </w:tc>
        <w:tc>
          <w:tcPr>
            <w:tcW w:w="1920" w:type="dxa"/>
            <w:tcBorders>
              <w:top w:val="single" w:sz="4" w:space="0" w:color="auto"/>
              <w:left w:val="single" w:sz="4" w:space="0" w:color="auto"/>
              <w:bottom w:val="single" w:sz="4" w:space="0" w:color="auto"/>
              <w:right w:val="single" w:sz="4" w:space="0" w:color="auto"/>
            </w:tcBorders>
            <w:vAlign w:val="center"/>
          </w:tcPr>
          <w:p w:rsidR="00A37F0A" w:rsidRPr="00A37F0A" w:rsidRDefault="00A37F0A" w:rsidP="00612BE6">
            <w:pPr>
              <w:pStyle w:val="a5"/>
              <w:spacing w:before="0" w:beforeAutospacing="0" w:after="0" w:afterAutospacing="0"/>
              <w:jc w:val="center"/>
              <w:rPr>
                <w:sz w:val="20"/>
                <w:szCs w:val="20"/>
                <w:lang w:val="en-US"/>
              </w:rPr>
            </w:pPr>
            <w:r>
              <w:rPr>
                <w:sz w:val="20"/>
                <w:szCs w:val="20"/>
                <w:lang w:val="en-US"/>
              </w:rPr>
              <w:t>http://www.obfc.pat.ua</w:t>
            </w:r>
          </w:p>
        </w:tc>
      </w:tr>
      <w:tr w:rsidR="00A37F0A" w:rsidRPr="00A37F0A" w:rsidTr="00737FCD">
        <w:trPr>
          <w:trHeight w:val="342"/>
        </w:trPr>
        <w:tc>
          <w:tcPr>
            <w:tcW w:w="1592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A37F0A" w:rsidRPr="00A37F0A" w:rsidRDefault="00A37F0A" w:rsidP="00A37F0A">
            <w:pPr>
              <w:pStyle w:val="a5"/>
              <w:spacing w:before="0" w:beforeAutospacing="0" w:after="0" w:afterAutospacing="0"/>
              <w:rPr>
                <w:b/>
                <w:sz w:val="20"/>
                <w:szCs w:val="20"/>
                <w:lang w:val="en-US"/>
              </w:rPr>
            </w:pPr>
            <w:r>
              <w:rPr>
                <w:b/>
                <w:sz w:val="20"/>
                <w:szCs w:val="20"/>
              </w:rPr>
              <w:t>Зміст інформації</w:t>
            </w:r>
          </w:p>
        </w:tc>
      </w:tr>
      <w:tr w:rsidR="00A37F0A" w:rsidRPr="00A37F0A" w:rsidTr="00A37F0A">
        <w:trPr>
          <w:trHeight w:val="342"/>
        </w:trPr>
        <w:tc>
          <w:tcPr>
            <w:tcW w:w="15920" w:type="dxa"/>
            <w:gridSpan w:val="11"/>
            <w:tcBorders>
              <w:top w:val="single" w:sz="4" w:space="0" w:color="auto"/>
              <w:left w:val="single" w:sz="4" w:space="0" w:color="auto"/>
              <w:bottom w:val="single" w:sz="4" w:space="0" w:color="auto"/>
              <w:right w:val="single" w:sz="4" w:space="0" w:color="auto"/>
            </w:tcBorders>
            <w:shd w:val="clear" w:color="auto" w:fill="auto"/>
          </w:tcPr>
          <w:p w:rsidR="00A37F0A" w:rsidRDefault="00A37F0A" w:rsidP="00A37F0A">
            <w:pPr>
              <w:pStyle w:val="a5"/>
              <w:spacing w:before="0" w:beforeAutospacing="0" w:after="0" w:afterAutospacing="0"/>
              <w:rPr>
                <w:sz w:val="20"/>
                <w:szCs w:val="20"/>
              </w:rPr>
            </w:pPr>
            <w:r>
              <w:rPr>
                <w:sz w:val="20"/>
                <w:szCs w:val="20"/>
              </w:rPr>
              <w:t>Дата прийняття рiшення про надання згоди на вчинення правочину iз заiнтересованiстю- 26 квiтня 2019 р.</w:t>
            </w:r>
          </w:p>
          <w:p w:rsidR="00A37F0A" w:rsidRDefault="00A37F0A" w:rsidP="00A37F0A">
            <w:pPr>
              <w:pStyle w:val="a5"/>
              <w:spacing w:before="0" w:beforeAutospacing="0" w:after="0" w:afterAutospacing="0"/>
              <w:rPr>
                <w:sz w:val="20"/>
                <w:szCs w:val="20"/>
              </w:rPr>
            </w:pPr>
            <w:r>
              <w:rPr>
                <w:sz w:val="20"/>
                <w:szCs w:val="20"/>
              </w:rPr>
              <w:t>Найменування уповноваженого органу, що його прийняв - рiчнi загальнi збори акцiонерiв (протокол №25 вiд 26.04.2019 р.).</w:t>
            </w:r>
          </w:p>
          <w:p w:rsidR="00A37F0A" w:rsidRDefault="00A37F0A" w:rsidP="00A37F0A">
            <w:pPr>
              <w:pStyle w:val="a5"/>
              <w:spacing w:before="0" w:beforeAutospacing="0" w:after="0" w:afterAutospacing="0"/>
              <w:rPr>
                <w:sz w:val="20"/>
                <w:szCs w:val="20"/>
              </w:rPr>
            </w:pPr>
            <w:r>
              <w:rPr>
                <w:sz w:val="20"/>
                <w:szCs w:val="20"/>
              </w:rPr>
              <w:t>Ринкова вартiсть майна або послуг, що є предметом правочину, визначена вiдповiдно до законодавства-150000 тис.грн.</w:t>
            </w:r>
          </w:p>
          <w:p w:rsidR="00A37F0A" w:rsidRDefault="00A37F0A" w:rsidP="00A37F0A">
            <w:pPr>
              <w:pStyle w:val="a5"/>
              <w:spacing w:before="0" w:beforeAutospacing="0" w:after="0" w:afterAutospacing="0"/>
              <w:rPr>
                <w:sz w:val="20"/>
                <w:szCs w:val="20"/>
              </w:rPr>
            </w:pPr>
            <w:r>
              <w:rPr>
                <w:sz w:val="20"/>
                <w:szCs w:val="20"/>
              </w:rPr>
              <w:t>Вартiсть активiв емiтента за даними останньої рiчної фiнансової звiтностi-115372 тис.грн.</w:t>
            </w:r>
          </w:p>
          <w:p w:rsidR="00A37F0A" w:rsidRDefault="00A37F0A" w:rsidP="00A37F0A">
            <w:pPr>
              <w:pStyle w:val="a5"/>
              <w:spacing w:before="0" w:beforeAutospacing="0" w:after="0" w:afterAutospacing="0"/>
              <w:rPr>
                <w:sz w:val="20"/>
                <w:szCs w:val="20"/>
              </w:rPr>
            </w:pPr>
            <w:r>
              <w:rPr>
                <w:sz w:val="20"/>
                <w:szCs w:val="20"/>
              </w:rPr>
              <w:t>Спiввiдношення ринкової вартостi майна або послуг, що є предметом правочину, до вартостi активiв емiтента за даними останньої рiчної фiнансової звiтностi (у вiдсотках)-130,0142%.</w:t>
            </w:r>
          </w:p>
          <w:p w:rsidR="00A37F0A" w:rsidRDefault="00A37F0A" w:rsidP="00A37F0A">
            <w:pPr>
              <w:pStyle w:val="a5"/>
              <w:spacing w:before="0" w:beforeAutospacing="0" w:after="0" w:afterAutospacing="0"/>
              <w:rPr>
                <w:sz w:val="20"/>
                <w:szCs w:val="20"/>
              </w:rPr>
            </w:pPr>
            <w:r>
              <w:rPr>
                <w:sz w:val="20"/>
                <w:szCs w:val="20"/>
              </w:rPr>
              <w:t>Результати голосування щодо правочину, щодо вчинення якого є заiнтересованiсть: Загальна кiлькiсть голосуючих акцiй 172 927 000, кiлькiсть голосуючих акцiй, що зареєстрованi для участi у загальних зборах 172 927 000, кiлькiсть голосуючих акцiй, що проголосували "за" прийняття рiшення 18229113, що складає 100% вiд загальної кiлькостi зареєстрованих голосуючих акцiй акцiонерiв, якi мають право голосу з цього питання, "проти" 0.</w:t>
            </w:r>
          </w:p>
          <w:p w:rsidR="00A37F0A" w:rsidRDefault="00A37F0A" w:rsidP="00A37F0A">
            <w:pPr>
              <w:pStyle w:val="a5"/>
              <w:spacing w:before="0" w:beforeAutospacing="0" w:after="0" w:afterAutospacing="0"/>
              <w:rPr>
                <w:sz w:val="20"/>
                <w:szCs w:val="20"/>
              </w:rPr>
            </w:pPr>
            <w:r>
              <w:rPr>
                <w:sz w:val="20"/>
                <w:szCs w:val="20"/>
              </w:rPr>
              <w:lastRenderedPageBreak/>
              <w:t xml:space="preserve">Зазначений правочин одночасно є значним правочином. </w:t>
            </w:r>
          </w:p>
          <w:p w:rsidR="00A37F0A" w:rsidRDefault="00A37F0A" w:rsidP="00A37F0A">
            <w:pPr>
              <w:pStyle w:val="a5"/>
              <w:spacing w:before="0" w:beforeAutospacing="0" w:after="0" w:afterAutospacing="0"/>
              <w:rPr>
                <w:sz w:val="20"/>
                <w:szCs w:val="20"/>
              </w:rPr>
            </w:pPr>
            <w:r>
              <w:rPr>
                <w:sz w:val="20"/>
                <w:szCs w:val="20"/>
              </w:rPr>
              <w:t>Результати голосування щодо значного правочину: Загальна кiлькiсть голосуючих акцiй 172 927 000, кiлькiсть голосуючих акцiй, що зареєстрованi для участi у загальних зборах 172 927 000, кiлькiсть голосуючих акцiй, що проголосували "за" прийняття рiшення 172 927 000, що складає 100% вiд загальної кiлькостi зареєстрованих голосуючих акцiй акцiонерiв, якi мають право голосу з цього питання, "проти" 0.</w:t>
            </w:r>
          </w:p>
          <w:p w:rsidR="00A37F0A" w:rsidRDefault="00A37F0A" w:rsidP="00A37F0A">
            <w:pPr>
              <w:pStyle w:val="a5"/>
              <w:spacing w:before="0" w:beforeAutospacing="0" w:after="0" w:afterAutospacing="0"/>
              <w:rPr>
                <w:sz w:val="20"/>
                <w:szCs w:val="20"/>
              </w:rPr>
            </w:pPr>
            <w:r>
              <w:rPr>
                <w:sz w:val="20"/>
                <w:szCs w:val="20"/>
              </w:rPr>
              <w:t>Причини прийняття рiшень про подальше схвалення значного правочину та правочину, щодо якого є заiнтересованiсть: необхiднiсть створення та змiн цивiльних прав та обов'язки акцiонерного товариства з моменту вчинення цього правочину.</w:t>
            </w:r>
          </w:p>
          <w:p w:rsidR="00A37F0A" w:rsidRDefault="00A37F0A" w:rsidP="00A37F0A">
            <w:pPr>
              <w:pStyle w:val="a5"/>
              <w:spacing w:before="0" w:beforeAutospacing="0" w:after="0" w:afterAutospacing="0"/>
              <w:rPr>
                <w:sz w:val="20"/>
                <w:szCs w:val="20"/>
              </w:rPr>
            </w:pPr>
            <w:r>
              <w:rPr>
                <w:sz w:val="20"/>
                <w:szCs w:val="20"/>
              </w:rPr>
              <w:t>Iстотнi умови правочину, а саме: предмет правочину- за договором поруки №12/Д2-КБ/1966  вiд 10.04.2019 р. Поручитель зобов`язується вiдповiдати перед Гарантом солiдарно з Принципалом за виконання Забезпечених зобов'язань, у тому числi тих, що виникнуть у майбутньому, за умовами яких Принципал зобов'язаний:  вiдшкодовувати Гаранту всi суми, сплаченi Гарантом Бенефiцiару за Гарантiями, випущеними термiном дiї не пiзнiше нiж "01" червня 2020 року включно в рамках лiмiту Гарантiй (максимальна загальна сума Гарантiй, що одночасно дiють), що не перевищує суму 150 000 000,00 (Сто п'ятдесят мiльйонiв гривень 00 копiйок) гривень в грн., долСША, євро за курсом, визначеним вiдповiдно до умов Договору про надання гарантiй, а також вiдшкодувати Гаранту витрати, пов'язанi iз наданням та виконанням Гарантiї (в т.ч. повернути Гаранту отриманий Принципалом в зазначенiй сумi кредит, а також сплатити проценти за користування кредитом в розмiрi 25,0% рiчних або в будь-якому iншому розмiрi, змiненому вiдповiдно до умов Договору гарантiї, у т.ч. на пiдставi додаткових угод до нього, укладених пiсля набуття чинностi цим Договором); сплатити Гаранту комiсiю за надання Гарантiї в розмiрi 3,0% рiчних вiд суми Гарантiї за кiлькiсть календарних днiв дiї Гарантiї, визначеної Договором гарантiї  та Заявою Принципала або в будь-якому iншому розмiрi, змiненому вiдповiдно до умов Договору гарантiї, у т.ч. на пiдставi додаткових угод до нього, укладених пiсля набуття чинностi цим Договором; сплатити Гаранту комiсiї в розмiрах, передбачених Тарифами Гаранта, що дiють на дату сплати, в поряду та строки, визначенi Договором гарантiї;  вiдшкодувати витрати Гаранта (якщо такi мали мiсце), викликанi сплатою Гарантом комiсiй та витрат iнших банкiв, що беруть участь у наданнi та виконаннi Гарантiї (в тому числi у випадках, коли Бенефiцiар повинен був сплатити цi комiсiї та витрати, але вiдмовився вiд сплати); сплатити пенi, штрафи, передбаченi Договором гарантiї, а також вiдшкодувати витрати та збитки Гаранта, пов'язанi з  неналежним виконанням Принципалом умов Договору гарантiї; оплатити будь-якi витрати, збитки та iншi платежi, пов'язанi з укладанням та виконанням Договору гарантiї, договорiв застави/iпотеки (у випадках коли зобов'язання за Договором гарантiї та/або Гарантiєю забезпечуються заставою/iпотекою), договорiв страхування, у т.ч. при внесеннi змiн та/або доповнень до них.</w:t>
            </w:r>
          </w:p>
          <w:p w:rsidR="00A37F0A" w:rsidRDefault="00A37F0A" w:rsidP="00A37F0A">
            <w:pPr>
              <w:pStyle w:val="a5"/>
              <w:spacing w:before="0" w:beforeAutospacing="0" w:after="0" w:afterAutospacing="0"/>
              <w:rPr>
                <w:sz w:val="20"/>
                <w:szCs w:val="20"/>
              </w:rPr>
            </w:pPr>
            <w:r>
              <w:rPr>
                <w:sz w:val="20"/>
                <w:szCs w:val="20"/>
              </w:rPr>
              <w:t>Iнформацiя щодо особи, заiнтересованої у вчиненнi акцiонерним товариством правочину: акцiонер - юридична особа СП "ВIТМАРК-УКРАЇНА" ТОВ, iдентифiкацiйний код 22480087, мiсцезнаходження: 65007 м. Одеса, пров. Високий, б.22.</w:t>
            </w:r>
          </w:p>
          <w:p w:rsidR="00A37F0A" w:rsidRDefault="00A37F0A" w:rsidP="00A37F0A">
            <w:pPr>
              <w:pStyle w:val="a5"/>
              <w:spacing w:before="0" w:beforeAutospacing="0" w:after="0" w:afterAutospacing="0"/>
              <w:rPr>
                <w:sz w:val="20"/>
                <w:szCs w:val="20"/>
              </w:rPr>
            </w:pPr>
            <w:r>
              <w:rPr>
                <w:sz w:val="20"/>
                <w:szCs w:val="20"/>
              </w:rPr>
              <w:t>Ознака заiнтересованостi: СП "ВIТМАРК-УКРАЇНА" ТОВ внаслiдок такого правочину набуває майно.</w:t>
            </w:r>
          </w:p>
          <w:p w:rsidR="00A37F0A" w:rsidRPr="00DA49E0" w:rsidRDefault="00A37F0A" w:rsidP="00A37F0A">
            <w:pPr>
              <w:pStyle w:val="a5"/>
              <w:spacing w:before="0" w:beforeAutospacing="0" w:after="0" w:afterAutospacing="0"/>
              <w:rPr>
                <w:sz w:val="20"/>
                <w:szCs w:val="20"/>
                <w:lang w:val="ru-RU"/>
              </w:rPr>
            </w:pPr>
          </w:p>
        </w:tc>
      </w:tr>
      <w:tr w:rsidR="00A37F0A" w:rsidRPr="00DA49E0" w:rsidTr="00154E62">
        <w:trPr>
          <w:trHeight w:val="342"/>
        </w:trPr>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rsidR="00A37F0A" w:rsidRPr="00A37F0A" w:rsidRDefault="00A37F0A" w:rsidP="00335999">
            <w:pPr>
              <w:pStyle w:val="a5"/>
              <w:spacing w:before="0" w:beforeAutospacing="0" w:after="0" w:afterAutospacing="0"/>
              <w:jc w:val="center"/>
              <w:rPr>
                <w:sz w:val="20"/>
                <w:szCs w:val="20"/>
              </w:rPr>
            </w:pPr>
            <w:r>
              <w:rPr>
                <w:sz w:val="20"/>
                <w:szCs w:val="20"/>
              </w:rPr>
              <w:lastRenderedPageBreak/>
              <w:t>6</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A37F0A" w:rsidRPr="00A37F0A" w:rsidRDefault="00A37F0A" w:rsidP="00335999">
            <w:pPr>
              <w:pStyle w:val="a5"/>
              <w:spacing w:before="0" w:beforeAutospacing="0" w:after="0" w:afterAutospacing="0"/>
              <w:jc w:val="center"/>
              <w:rPr>
                <w:sz w:val="20"/>
                <w:szCs w:val="20"/>
              </w:rPr>
            </w:pPr>
            <w:r>
              <w:rPr>
                <w:sz w:val="20"/>
                <w:szCs w:val="20"/>
              </w:rPr>
              <w:t>26.04.2019</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A37F0A" w:rsidRPr="00A37F0A" w:rsidRDefault="00A37F0A" w:rsidP="00335999">
            <w:pPr>
              <w:pStyle w:val="a5"/>
              <w:spacing w:before="0" w:beforeAutospacing="0" w:after="0" w:afterAutospacing="0"/>
              <w:jc w:val="center"/>
              <w:rPr>
                <w:sz w:val="20"/>
                <w:szCs w:val="20"/>
              </w:rPr>
            </w:pPr>
            <w:r>
              <w:rPr>
                <w:sz w:val="20"/>
                <w:szCs w:val="20"/>
              </w:rPr>
              <w:t>150000</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A37F0A" w:rsidRPr="00A37F0A" w:rsidRDefault="00A37F0A" w:rsidP="00335999">
            <w:pPr>
              <w:pStyle w:val="a5"/>
              <w:spacing w:before="0" w:beforeAutospacing="0" w:after="0" w:afterAutospacing="0"/>
              <w:jc w:val="center"/>
              <w:rPr>
                <w:sz w:val="20"/>
                <w:szCs w:val="20"/>
              </w:rPr>
            </w:pPr>
            <w:r>
              <w:rPr>
                <w:sz w:val="20"/>
                <w:szCs w:val="20"/>
              </w:rPr>
              <w:t>115372</w:t>
            </w:r>
          </w:p>
        </w:tc>
        <w:tc>
          <w:tcPr>
            <w:tcW w:w="1636" w:type="dxa"/>
            <w:tcBorders>
              <w:top w:val="single" w:sz="4" w:space="0" w:color="auto"/>
              <w:left w:val="single" w:sz="4" w:space="0" w:color="auto"/>
              <w:bottom w:val="single" w:sz="4" w:space="0" w:color="auto"/>
              <w:right w:val="single" w:sz="4" w:space="0" w:color="auto"/>
            </w:tcBorders>
            <w:shd w:val="clear" w:color="auto" w:fill="auto"/>
            <w:vAlign w:val="center"/>
          </w:tcPr>
          <w:p w:rsidR="00A37F0A" w:rsidRPr="00A37F0A" w:rsidRDefault="00A37F0A" w:rsidP="00335999">
            <w:pPr>
              <w:pStyle w:val="a5"/>
              <w:spacing w:before="0" w:beforeAutospacing="0" w:after="0" w:afterAutospacing="0"/>
              <w:jc w:val="center"/>
              <w:rPr>
                <w:sz w:val="20"/>
                <w:szCs w:val="20"/>
              </w:rPr>
            </w:pPr>
            <w:r>
              <w:rPr>
                <w:sz w:val="20"/>
                <w:szCs w:val="20"/>
              </w:rPr>
              <w:t>130.01421</w:t>
            </w:r>
          </w:p>
        </w:tc>
        <w:tc>
          <w:tcPr>
            <w:tcW w:w="1275" w:type="dxa"/>
            <w:tcBorders>
              <w:top w:val="single" w:sz="4" w:space="0" w:color="auto"/>
              <w:left w:val="single" w:sz="4" w:space="0" w:color="auto"/>
              <w:bottom w:val="single" w:sz="4" w:space="0" w:color="auto"/>
              <w:right w:val="single" w:sz="4" w:space="0" w:color="auto"/>
            </w:tcBorders>
            <w:vAlign w:val="center"/>
          </w:tcPr>
          <w:p w:rsidR="00A37F0A" w:rsidRPr="00DA49E0" w:rsidRDefault="00A37F0A" w:rsidP="00612BE6">
            <w:pPr>
              <w:pStyle w:val="a5"/>
              <w:spacing w:before="0" w:beforeAutospacing="0" w:after="0" w:afterAutospacing="0"/>
              <w:jc w:val="center"/>
              <w:rPr>
                <w:sz w:val="20"/>
                <w:szCs w:val="20"/>
                <w:lang w:val="ru-RU"/>
              </w:rPr>
            </w:pPr>
            <w:r w:rsidRPr="00DA49E0">
              <w:rPr>
                <w:sz w:val="20"/>
                <w:szCs w:val="20"/>
                <w:lang w:val="ru-RU"/>
              </w:rPr>
              <w:t>03 - Акціонер, який одноосібно володіє принаймні 25 відсотками голосуючих акцій товариства</w:t>
            </w:r>
          </w:p>
        </w:tc>
        <w:tc>
          <w:tcPr>
            <w:tcW w:w="1655" w:type="dxa"/>
            <w:tcBorders>
              <w:top w:val="single" w:sz="4" w:space="0" w:color="auto"/>
              <w:left w:val="single" w:sz="4" w:space="0" w:color="auto"/>
              <w:bottom w:val="single" w:sz="4" w:space="0" w:color="auto"/>
              <w:right w:val="single" w:sz="4" w:space="0" w:color="auto"/>
            </w:tcBorders>
            <w:vAlign w:val="center"/>
          </w:tcPr>
          <w:p w:rsidR="00A37F0A" w:rsidRPr="00A37F0A" w:rsidRDefault="00A37F0A" w:rsidP="00612BE6">
            <w:pPr>
              <w:pStyle w:val="a5"/>
              <w:spacing w:before="0" w:beforeAutospacing="0" w:after="0" w:afterAutospacing="0"/>
              <w:jc w:val="center"/>
              <w:rPr>
                <w:sz w:val="20"/>
                <w:szCs w:val="20"/>
                <w:lang w:val="en-US"/>
              </w:rPr>
            </w:pPr>
            <w:r>
              <w:rPr>
                <w:sz w:val="20"/>
                <w:szCs w:val="20"/>
                <w:lang w:val="en-US"/>
              </w:rPr>
              <w:t>СП "ВIТМАРК-УКРАЇНА" ТОВ</w:t>
            </w:r>
          </w:p>
        </w:tc>
        <w:tc>
          <w:tcPr>
            <w:tcW w:w="1275" w:type="dxa"/>
            <w:tcBorders>
              <w:top w:val="single" w:sz="4" w:space="0" w:color="auto"/>
              <w:left w:val="single" w:sz="4" w:space="0" w:color="auto"/>
              <w:bottom w:val="single" w:sz="4" w:space="0" w:color="auto"/>
              <w:right w:val="single" w:sz="4" w:space="0" w:color="auto"/>
            </w:tcBorders>
            <w:vAlign w:val="center"/>
          </w:tcPr>
          <w:p w:rsidR="00A37F0A" w:rsidRPr="00DA49E0" w:rsidRDefault="00A37F0A" w:rsidP="00612BE6">
            <w:pPr>
              <w:pStyle w:val="a5"/>
              <w:spacing w:before="0" w:beforeAutospacing="0" w:after="0" w:afterAutospacing="0"/>
              <w:jc w:val="center"/>
              <w:rPr>
                <w:sz w:val="20"/>
                <w:szCs w:val="20"/>
                <w:lang w:val="ru-RU"/>
              </w:rPr>
            </w:pPr>
            <w:r w:rsidRPr="00DA49E0">
              <w:rPr>
                <w:sz w:val="20"/>
                <w:szCs w:val="20"/>
                <w:lang w:val="ru-RU"/>
              </w:rPr>
              <w:t>06 - Особа внаслідок такого правочину набуває майно</w:t>
            </w:r>
          </w:p>
        </w:tc>
        <w:tc>
          <w:tcPr>
            <w:tcW w:w="1277" w:type="dxa"/>
            <w:tcBorders>
              <w:top w:val="single" w:sz="4" w:space="0" w:color="auto"/>
              <w:left w:val="single" w:sz="4" w:space="0" w:color="auto"/>
              <w:bottom w:val="single" w:sz="4" w:space="0" w:color="auto"/>
              <w:right w:val="single" w:sz="4" w:space="0" w:color="auto"/>
            </w:tcBorders>
            <w:vAlign w:val="center"/>
          </w:tcPr>
          <w:p w:rsidR="00A37F0A" w:rsidRPr="00A37F0A" w:rsidRDefault="00A37F0A" w:rsidP="00612BE6">
            <w:pPr>
              <w:pStyle w:val="a5"/>
              <w:spacing w:before="0" w:beforeAutospacing="0" w:after="0" w:afterAutospacing="0"/>
              <w:jc w:val="center"/>
              <w:rPr>
                <w:sz w:val="20"/>
                <w:szCs w:val="20"/>
                <w:lang w:val="en-US"/>
              </w:rPr>
            </w:pPr>
            <w:r>
              <w:rPr>
                <w:sz w:val="20"/>
                <w:szCs w:val="20"/>
                <w:lang w:val="en-US"/>
              </w:rPr>
              <w:t>-</w:t>
            </w:r>
          </w:p>
        </w:tc>
        <w:tc>
          <w:tcPr>
            <w:tcW w:w="2126" w:type="dxa"/>
            <w:tcBorders>
              <w:top w:val="single" w:sz="4" w:space="0" w:color="auto"/>
              <w:left w:val="single" w:sz="4" w:space="0" w:color="auto"/>
              <w:bottom w:val="single" w:sz="4" w:space="0" w:color="auto"/>
              <w:right w:val="single" w:sz="4" w:space="0" w:color="auto"/>
            </w:tcBorders>
            <w:vAlign w:val="center"/>
          </w:tcPr>
          <w:p w:rsidR="00A37F0A" w:rsidRPr="00A37F0A" w:rsidRDefault="00A37F0A" w:rsidP="00612BE6">
            <w:pPr>
              <w:pStyle w:val="a5"/>
              <w:spacing w:before="0" w:beforeAutospacing="0" w:after="0" w:afterAutospacing="0"/>
              <w:jc w:val="center"/>
              <w:rPr>
                <w:sz w:val="20"/>
                <w:szCs w:val="20"/>
                <w:lang w:val="en-US"/>
              </w:rPr>
            </w:pPr>
            <w:r>
              <w:rPr>
                <w:sz w:val="20"/>
                <w:szCs w:val="20"/>
                <w:lang w:val="en-US"/>
              </w:rPr>
              <w:t>-</w:t>
            </w:r>
          </w:p>
        </w:tc>
        <w:tc>
          <w:tcPr>
            <w:tcW w:w="1920" w:type="dxa"/>
            <w:tcBorders>
              <w:top w:val="single" w:sz="4" w:space="0" w:color="auto"/>
              <w:left w:val="single" w:sz="4" w:space="0" w:color="auto"/>
              <w:bottom w:val="single" w:sz="4" w:space="0" w:color="auto"/>
              <w:right w:val="single" w:sz="4" w:space="0" w:color="auto"/>
            </w:tcBorders>
            <w:vAlign w:val="center"/>
          </w:tcPr>
          <w:p w:rsidR="00A37F0A" w:rsidRPr="00A37F0A" w:rsidRDefault="00A37F0A" w:rsidP="00612BE6">
            <w:pPr>
              <w:pStyle w:val="a5"/>
              <w:spacing w:before="0" w:beforeAutospacing="0" w:after="0" w:afterAutospacing="0"/>
              <w:jc w:val="center"/>
              <w:rPr>
                <w:sz w:val="20"/>
                <w:szCs w:val="20"/>
                <w:lang w:val="en-US"/>
              </w:rPr>
            </w:pPr>
            <w:r>
              <w:rPr>
                <w:sz w:val="20"/>
                <w:szCs w:val="20"/>
                <w:lang w:val="en-US"/>
              </w:rPr>
              <w:t>http://www.obfc.pat.ua</w:t>
            </w:r>
          </w:p>
        </w:tc>
      </w:tr>
      <w:tr w:rsidR="00A37F0A" w:rsidRPr="00A37F0A" w:rsidTr="00B67D47">
        <w:trPr>
          <w:trHeight w:val="342"/>
        </w:trPr>
        <w:tc>
          <w:tcPr>
            <w:tcW w:w="1592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A37F0A" w:rsidRPr="00A37F0A" w:rsidRDefault="00A37F0A" w:rsidP="00A37F0A">
            <w:pPr>
              <w:pStyle w:val="a5"/>
              <w:spacing w:before="0" w:beforeAutospacing="0" w:after="0" w:afterAutospacing="0"/>
              <w:rPr>
                <w:b/>
                <w:sz w:val="20"/>
                <w:szCs w:val="20"/>
                <w:lang w:val="en-US"/>
              </w:rPr>
            </w:pPr>
            <w:r>
              <w:rPr>
                <w:b/>
                <w:sz w:val="20"/>
                <w:szCs w:val="20"/>
              </w:rPr>
              <w:t>Зміст інформації</w:t>
            </w:r>
          </w:p>
        </w:tc>
      </w:tr>
      <w:tr w:rsidR="00A37F0A" w:rsidRPr="00A37F0A" w:rsidTr="00A37F0A">
        <w:trPr>
          <w:trHeight w:val="342"/>
        </w:trPr>
        <w:tc>
          <w:tcPr>
            <w:tcW w:w="15920" w:type="dxa"/>
            <w:gridSpan w:val="11"/>
            <w:tcBorders>
              <w:top w:val="single" w:sz="4" w:space="0" w:color="auto"/>
              <w:left w:val="single" w:sz="4" w:space="0" w:color="auto"/>
              <w:bottom w:val="single" w:sz="4" w:space="0" w:color="auto"/>
              <w:right w:val="single" w:sz="4" w:space="0" w:color="auto"/>
            </w:tcBorders>
            <w:shd w:val="clear" w:color="auto" w:fill="auto"/>
          </w:tcPr>
          <w:p w:rsidR="00A37F0A" w:rsidRDefault="00A37F0A" w:rsidP="00A37F0A">
            <w:pPr>
              <w:pStyle w:val="a5"/>
              <w:spacing w:before="0" w:beforeAutospacing="0" w:after="0" w:afterAutospacing="0"/>
              <w:rPr>
                <w:sz w:val="20"/>
                <w:szCs w:val="20"/>
              </w:rPr>
            </w:pPr>
            <w:r>
              <w:rPr>
                <w:sz w:val="20"/>
                <w:szCs w:val="20"/>
              </w:rPr>
              <w:t>Дата прийняття рiшення про надання згоди на вчинення правочину iз заiнтересованiстю- 26 квiтня 2019 р.</w:t>
            </w:r>
          </w:p>
          <w:p w:rsidR="00A37F0A" w:rsidRDefault="00A37F0A" w:rsidP="00A37F0A">
            <w:pPr>
              <w:pStyle w:val="a5"/>
              <w:spacing w:before="0" w:beforeAutospacing="0" w:after="0" w:afterAutospacing="0"/>
              <w:rPr>
                <w:sz w:val="20"/>
                <w:szCs w:val="20"/>
              </w:rPr>
            </w:pPr>
            <w:r>
              <w:rPr>
                <w:sz w:val="20"/>
                <w:szCs w:val="20"/>
              </w:rPr>
              <w:t>Найменування уповноваженого органу, що його прийняв - рiчнi загальнi збори акцiонерiв (протокол №25 вiд 26.04.2019 р.).</w:t>
            </w:r>
          </w:p>
          <w:p w:rsidR="00A37F0A" w:rsidRDefault="00A37F0A" w:rsidP="00A37F0A">
            <w:pPr>
              <w:pStyle w:val="a5"/>
              <w:spacing w:before="0" w:beforeAutospacing="0" w:after="0" w:afterAutospacing="0"/>
              <w:rPr>
                <w:sz w:val="20"/>
                <w:szCs w:val="20"/>
              </w:rPr>
            </w:pPr>
            <w:r>
              <w:rPr>
                <w:sz w:val="20"/>
                <w:szCs w:val="20"/>
              </w:rPr>
              <w:t>Ринкова вартiсть майна або послуг, що є предметом правочину, визначена вiдповiдно до законодавства-150000 тис.грн.</w:t>
            </w:r>
          </w:p>
          <w:p w:rsidR="00A37F0A" w:rsidRDefault="00A37F0A" w:rsidP="00A37F0A">
            <w:pPr>
              <w:pStyle w:val="a5"/>
              <w:spacing w:before="0" w:beforeAutospacing="0" w:after="0" w:afterAutospacing="0"/>
              <w:rPr>
                <w:sz w:val="20"/>
                <w:szCs w:val="20"/>
              </w:rPr>
            </w:pPr>
            <w:r>
              <w:rPr>
                <w:sz w:val="20"/>
                <w:szCs w:val="20"/>
              </w:rPr>
              <w:t>Вартiсть активiв емiтента за даними останньої рiчної фiнансової звiтностi-115372 тис.грн.</w:t>
            </w:r>
          </w:p>
          <w:p w:rsidR="00A37F0A" w:rsidRDefault="00A37F0A" w:rsidP="00A37F0A">
            <w:pPr>
              <w:pStyle w:val="a5"/>
              <w:spacing w:before="0" w:beforeAutospacing="0" w:after="0" w:afterAutospacing="0"/>
              <w:rPr>
                <w:sz w:val="20"/>
                <w:szCs w:val="20"/>
              </w:rPr>
            </w:pPr>
            <w:r>
              <w:rPr>
                <w:sz w:val="20"/>
                <w:szCs w:val="20"/>
              </w:rPr>
              <w:t>Спiввiдношення ринкової вартостi майна або послуг, що є предметом правочину, до вартостi активiв емiтента за даними останньої рiчної фiнансової звiтностi (у вiдсотках)-</w:t>
            </w:r>
            <w:r>
              <w:rPr>
                <w:sz w:val="20"/>
                <w:szCs w:val="20"/>
              </w:rPr>
              <w:lastRenderedPageBreak/>
              <w:t>130,0142%.</w:t>
            </w:r>
          </w:p>
          <w:p w:rsidR="00A37F0A" w:rsidRDefault="00A37F0A" w:rsidP="00A37F0A">
            <w:pPr>
              <w:pStyle w:val="a5"/>
              <w:spacing w:before="0" w:beforeAutospacing="0" w:after="0" w:afterAutospacing="0"/>
              <w:rPr>
                <w:sz w:val="20"/>
                <w:szCs w:val="20"/>
              </w:rPr>
            </w:pPr>
            <w:r>
              <w:rPr>
                <w:sz w:val="20"/>
                <w:szCs w:val="20"/>
              </w:rPr>
              <w:t>Результати голосування щодо правочину, щодо вчинення якого є заiнтересованiсть: Загальна кiлькiсть голосуючих акцiй 172 927 000, кiлькiсть голосуючих акцiй, що зареєстрованi для участi у загальних зборах 172 927 000, кiлькiсть голосуючих акцiй, що проголосували "за" прийняття рiшення 18229113, що складає 100% вiд загальної кiлькостi зареєстрованих голосуючих акцiй акцiонерiв, якi мають право голосу з цього питання, "проти" 0.</w:t>
            </w:r>
          </w:p>
          <w:p w:rsidR="00A37F0A" w:rsidRDefault="00A37F0A" w:rsidP="00A37F0A">
            <w:pPr>
              <w:pStyle w:val="a5"/>
              <w:spacing w:before="0" w:beforeAutospacing="0" w:after="0" w:afterAutospacing="0"/>
              <w:rPr>
                <w:sz w:val="20"/>
                <w:szCs w:val="20"/>
              </w:rPr>
            </w:pPr>
            <w:r>
              <w:rPr>
                <w:sz w:val="20"/>
                <w:szCs w:val="20"/>
              </w:rPr>
              <w:t xml:space="preserve">Зазначений правочин одночасно є значним правочином. </w:t>
            </w:r>
          </w:p>
          <w:p w:rsidR="00A37F0A" w:rsidRDefault="00A37F0A" w:rsidP="00A37F0A">
            <w:pPr>
              <w:pStyle w:val="a5"/>
              <w:spacing w:before="0" w:beforeAutospacing="0" w:after="0" w:afterAutospacing="0"/>
              <w:rPr>
                <w:sz w:val="20"/>
                <w:szCs w:val="20"/>
              </w:rPr>
            </w:pPr>
            <w:r>
              <w:rPr>
                <w:sz w:val="20"/>
                <w:szCs w:val="20"/>
              </w:rPr>
              <w:t>Результати голосування щодо значного правочину: Загальна кiлькiсть голосуючих акцiй 172 927 000, кiлькiсть голосуючих акцiй, що зареєстрованi для участi у загальних зборах 172 927 000, кiлькiсть голосуючих акцiй, що проголосували "за" прийняття рiшення 172 927 000, що складає 100% вiд загальної кiлькостi зареєстрованих голосуючих акцiй акцiонерiв, якi мають право голосу з цього питання, "проти" 0.</w:t>
            </w:r>
          </w:p>
          <w:p w:rsidR="00A37F0A" w:rsidRDefault="00A37F0A" w:rsidP="00A37F0A">
            <w:pPr>
              <w:pStyle w:val="a5"/>
              <w:spacing w:before="0" w:beforeAutospacing="0" w:after="0" w:afterAutospacing="0"/>
              <w:rPr>
                <w:sz w:val="20"/>
                <w:szCs w:val="20"/>
              </w:rPr>
            </w:pPr>
            <w:r>
              <w:rPr>
                <w:sz w:val="20"/>
                <w:szCs w:val="20"/>
              </w:rPr>
              <w:t>Причини прийняття рiшень про подальше схвалення значного правочину та правочину, щодо якого є заiнтересованiсть: необхiднiсть створення та змiн цивiльних прав та обов'язки акцiонерного товариства з моменту вчинення цього правочину.</w:t>
            </w:r>
          </w:p>
          <w:p w:rsidR="00A37F0A" w:rsidRDefault="00A37F0A" w:rsidP="00A37F0A">
            <w:pPr>
              <w:pStyle w:val="a5"/>
              <w:spacing w:before="0" w:beforeAutospacing="0" w:after="0" w:afterAutospacing="0"/>
              <w:rPr>
                <w:sz w:val="20"/>
                <w:szCs w:val="20"/>
              </w:rPr>
            </w:pPr>
            <w:r>
              <w:rPr>
                <w:sz w:val="20"/>
                <w:szCs w:val="20"/>
              </w:rPr>
              <w:t>Iстотнi умови правочину, а саме: предмет правочину- за договором поруки №12/Д2-КБ/1968  вiд 10.04.2019 р. Поручитель зобов`язується вiдповiдати перед Банком солiдарно з Наказодавцем за виконання Забезпечених зобов'язань, у тому числi тих, що виникнуть у майбутньому, за умовами яких Наказодавець зобов'язаний:  вiдшкодовувати Банку всi суми, сплаченi Банком за рахунок власних грошових коштiв Бенефiцiару/виконуючому чи пiдтверджуючому банку за Акредитивом, наданим (вiдкритим) строком "01" червня 2020 року в рамках суми (лiмiту) 150 000 000,00 (Сто п'ятдесят мiльйонiв гривень 00 копiйок) гривень в грн., дол.США, євро за курсом, визначеним вiдповiдно до умов Договору про вiдкриття акредитивiв (повернути Банку отриманий Наказодавцем в зазначенiй сумi кредит), а також сплатити проценти за користування кредитом в розмiрi 25% рiчних або в будь-якому iншому розмiрi, змiненому вiдповiдно до умов Договору про акредитив, у т.ч. на пiдставi додаткових угод до нього, укладених пiсля набуття чинностi цим Договором; сплатити Банку  за надання Акредитива комiсiю в розмiрi 3,0% рiчних вiд суми Акредитива за кiлькiсть календарних днiв дiї Акредитива з дати його надання або в будь-якому iншому розмiрi, змiненому вiдповiдно до умов Договору про акредитив, у т.ч. на пiдставi додаткових угод до нього, укладених пiсля набуття чинностi цим Договором; вiдшкодувати всi витрати Банку (якщо такi мали мiсце), пов'язанi iз вiдкриттям, обслуговуванням та виконанням Акредитива, та/або викликанi сплатою Банком комiсiй та витрат iнших банкiв, що беруть участь у вiдкриттi, обслуговуваннi та виконаннi Акредитива (в тому числi у випадках, коли Бенефiцiар повинен був сплатити цi комiсiї та витрати, але вiдмовився вiд сплати або не здiйснив їх i не повiдомив про вiдмову вiд сплати),  сплатити Банку iншi комiсiї у розмiрах, передбачених Тарифами Банку, в поряду та строки, визначенi Договором про акредитив; сплатити пенi, штрафи, передбаченi Договором про акредитив, а також вiдшкодувати витрати та збитки Банку, пов'язанi з несвоєчасним вiдшкодуванням сум, сплачених Банком при виконаннi Акредитива, та/або неналежним виконанням Наказодавцем умов Договору про акредитив; оплатити будь-якi витрати, збитки Банку та iншi платежi, пов'язанi з укладанням та виконанням Договору про акредитив та/або Акредитива, договорiв застави/iпотеки (у випадках коли зобов'язання за Договором про акредитив та/або Акредитивом забезпечуються заставою/iпотекою), договорiв страхування, у т.ч. при внесеннi змiн та/або доповнень до них.</w:t>
            </w:r>
          </w:p>
          <w:p w:rsidR="00A37F0A" w:rsidRDefault="00A37F0A" w:rsidP="00A37F0A">
            <w:pPr>
              <w:pStyle w:val="a5"/>
              <w:spacing w:before="0" w:beforeAutospacing="0" w:after="0" w:afterAutospacing="0"/>
              <w:rPr>
                <w:sz w:val="20"/>
                <w:szCs w:val="20"/>
              </w:rPr>
            </w:pPr>
            <w:r>
              <w:rPr>
                <w:sz w:val="20"/>
                <w:szCs w:val="20"/>
              </w:rPr>
              <w:t>Iнформацiя щодо особи, заiнтересованої у вчиненнi акцiонерним товариством правочину: акцiонер - юридична особа СП "ВIТМАРК-УКРАЇНА" ТОВ, iдентифiкацiйний код 22480087, мiсцезнаходження: 65007 м. Одеса, пров. Високий, б.22.</w:t>
            </w:r>
          </w:p>
          <w:p w:rsidR="00A37F0A" w:rsidRDefault="00A37F0A" w:rsidP="00A37F0A">
            <w:pPr>
              <w:pStyle w:val="a5"/>
              <w:spacing w:before="0" w:beforeAutospacing="0" w:after="0" w:afterAutospacing="0"/>
              <w:rPr>
                <w:sz w:val="20"/>
                <w:szCs w:val="20"/>
              </w:rPr>
            </w:pPr>
            <w:r>
              <w:rPr>
                <w:sz w:val="20"/>
                <w:szCs w:val="20"/>
              </w:rPr>
              <w:t>Ознака заiнтересованостi: СП "ВIТМАРК-УКРАЇНА" ТОВ внаслiдок такого правочину набуває майно.</w:t>
            </w:r>
          </w:p>
          <w:p w:rsidR="00A37F0A" w:rsidRPr="00DA49E0" w:rsidRDefault="00A37F0A" w:rsidP="00A37F0A">
            <w:pPr>
              <w:pStyle w:val="a5"/>
              <w:spacing w:before="0" w:beforeAutospacing="0" w:after="0" w:afterAutospacing="0"/>
              <w:rPr>
                <w:sz w:val="20"/>
                <w:szCs w:val="20"/>
                <w:lang w:val="ru-RU"/>
              </w:rPr>
            </w:pPr>
          </w:p>
        </w:tc>
      </w:tr>
      <w:tr w:rsidR="00A37F0A" w:rsidRPr="00DA49E0" w:rsidTr="00154E62">
        <w:trPr>
          <w:trHeight w:val="342"/>
        </w:trPr>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rsidR="00A37F0A" w:rsidRPr="00A37F0A" w:rsidRDefault="00A37F0A" w:rsidP="00335999">
            <w:pPr>
              <w:pStyle w:val="a5"/>
              <w:spacing w:before="0" w:beforeAutospacing="0" w:after="0" w:afterAutospacing="0"/>
              <w:jc w:val="center"/>
              <w:rPr>
                <w:sz w:val="20"/>
                <w:szCs w:val="20"/>
              </w:rPr>
            </w:pPr>
            <w:r>
              <w:rPr>
                <w:sz w:val="20"/>
                <w:szCs w:val="20"/>
              </w:rPr>
              <w:lastRenderedPageBreak/>
              <w:t>7</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A37F0A" w:rsidRPr="00A37F0A" w:rsidRDefault="00A37F0A" w:rsidP="00335999">
            <w:pPr>
              <w:pStyle w:val="a5"/>
              <w:spacing w:before="0" w:beforeAutospacing="0" w:after="0" w:afterAutospacing="0"/>
              <w:jc w:val="center"/>
              <w:rPr>
                <w:sz w:val="20"/>
                <w:szCs w:val="20"/>
              </w:rPr>
            </w:pPr>
            <w:r>
              <w:rPr>
                <w:sz w:val="20"/>
                <w:szCs w:val="20"/>
              </w:rPr>
              <w:t>26.04.2019</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A37F0A" w:rsidRPr="00A37F0A" w:rsidRDefault="00A37F0A" w:rsidP="00335999">
            <w:pPr>
              <w:pStyle w:val="a5"/>
              <w:spacing w:before="0" w:beforeAutospacing="0" w:after="0" w:afterAutospacing="0"/>
              <w:jc w:val="center"/>
              <w:rPr>
                <w:sz w:val="20"/>
                <w:szCs w:val="20"/>
              </w:rPr>
            </w:pPr>
            <w:r>
              <w:rPr>
                <w:sz w:val="20"/>
                <w:szCs w:val="20"/>
              </w:rPr>
              <w:t>56578</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A37F0A" w:rsidRPr="00A37F0A" w:rsidRDefault="00A37F0A" w:rsidP="00335999">
            <w:pPr>
              <w:pStyle w:val="a5"/>
              <w:spacing w:before="0" w:beforeAutospacing="0" w:after="0" w:afterAutospacing="0"/>
              <w:jc w:val="center"/>
              <w:rPr>
                <w:sz w:val="20"/>
                <w:szCs w:val="20"/>
              </w:rPr>
            </w:pPr>
            <w:r>
              <w:rPr>
                <w:sz w:val="20"/>
                <w:szCs w:val="20"/>
              </w:rPr>
              <w:t>115372</w:t>
            </w:r>
          </w:p>
        </w:tc>
        <w:tc>
          <w:tcPr>
            <w:tcW w:w="1636" w:type="dxa"/>
            <w:tcBorders>
              <w:top w:val="single" w:sz="4" w:space="0" w:color="auto"/>
              <w:left w:val="single" w:sz="4" w:space="0" w:color="auto"/>
              <w:bottom w:val="single" w:sz="4" w:space="0" w:color="auto"/>
              <w:right w:val="single" w:sz="4" w:space="0" w:color="auto"/>
            </w:tcBorders>
            <w:shd w:val="clear" w:color="auto" w:fill="auto"/>
            <w:vAlign w:val="center"/>
          </w:tcPr>
          <w:p w:rsidR="00A37F0A" w:rsidRPr="00A37F0A" w:rsidRDefault="00A37F0A" w:rsidP="00335999">
            <w:pPr>
              <w:pStyle w:val="a5"/>
              <w:spacing w:before="0" w:beforeAutospacing="0" w:after="0" w:afterAutospacing="0"/>
              <w:jc w:val="center"/>
              <w:rPr>
                <w:sz w:val="20"/>
                <w:szCs w:val="20"/>
              </w:rPr>
            </w:pPr>
            <w:r>
              <w:rPr>
                <w:sz w:val="20"/>
                <w:szCs w:val="20"/>
              </w:rPr>
              <w:t>49.03963</w:t>
            </w:r>
          </w:p>
        </w:tc>
        <w:tc>
          <w:tcPr>
            <w:tcW w:w="1275" w:type="dxa"/>
            <w:tcBorders>
              <w:top w:val="single" w:sz="4" w:space="0" w:color="auto"/>
              <w:left w:val="single" w:sz="4" w:space="0" w:color="auto"/>
              <w:bottom w:val="single" w:sz="4" w:space="0" w:color="auto"/>
              <w:right w:val="single" w:sz="4" w:space="0" w:color="auto"/>
            </w:tcBorders>
            <w:vAlign w:val="center"/>
          </w:tcPr>
          <w:p w:rsidR="00A37F0A" w:rsidRPr="00DA49E0" w:rsidRDefault="00A37F0A" w:rsidP="00612BE6">
            <w:pPr>
              <w:pStyle w:val="a5"/>
              <w:spacing w:before="0" w:beforeAutospacing="0" w:after="0" w:afterAutospacing="0"/>
              <w:jc w:val="center"/>
              <w:rPr>
                <w:sz w:val="20"/>
                <w:szCs w:val="20"/>
                <w:lang w:val="ru-RU"/>
              </w:rPr>
            </w:pPr>
            <w:r w:rsidRPr="00DA49E0">
              <w:rPr>
                <w:sz w:val="20"/>
                <w:szCs w:val="20"/>
                <w:lang w:val="ru-RU"/>
              </w:rPr>
              <w:t>03 - Акціонер, який одноосібно володіє принаймні 25 відсотками голосуючих акцій товариства</w:t>
            </w:r>
          </w:p>
        </w:tc>
        <w:tc>
          <w:tcPr>
            <w:tcW w:w="1655" w:type="dxa"/>
            <w:tcBorders>
              <w:top w:val="single" w:sz="4" w:space="0" w:color="auto"/>
              <w:left w:val="single" w:sz="4" w:space="0" w:color="auto"/>
              <w:bottom w:val="single" w:sz="4" w:space="0" w:color="auto"/>
              <w:right w:val="single" w:sz="4" w:space="0" w:color="auto"/>
            </w:tcBorders>
            <w:vAlign w:val="center"/>
          </w:tcPr>
          <w:p w:rsidR="00A37F0A" w:rsidRPr="00A37F0A" w:rsidRDefault="00A37F0A" w:rsidP="00612BE6">
            <w:pPr>
              <w:pStyle w:val="a5"/>
              <w:spacing w:before="0" w:beforeAutospacing="0" w:after="0" w:afterAutospacing="0"/>
              <w:jc w:val="center"/>
              <w:rPr>
                <w:sz w:val="20"/>
                <w:szCs w:val="20"/>
                <w:lang w:val="en-US"/>
              </w:rPr>
            </w:pPr>
            <w:r>
              <w:rPr>
                <w:sz w:val="20"/>
                <w:szCs w:val="20"/>
                <w:lang w:val="en-US"/>
              </w:rPr>
              <w:t>СП "ВIТМАРК-УКРАЇНА" ТОВ</w:t>
            </w:r>
          </w:p>
        </w:tc>
        <w:tc>
          <w:tcPr>
            <w:tcW w:w="1275" w:type="dxa"/>
            <w:tcBorders>
              <w:top w:val="single" w:sz="4" w:space="0" w:color="auto"/>
              <w:left w:val="single" w:sz="4" w:space="0" w:color="auto"/>
              <w:bottom w:val="single" w:sz="4" w:space="0" w:color="auto"/>
              <w:right w:val="single" w:sz="4" w:space="0" w:color="auto"/>
            </w:tcBorders>
            <w:vAlign w:val="center"/>
          </w:tcPr>
          <w:p w:rsidR="00A37F0A" w:rsidRPr="00DA49E0" w:rsidRDefault="00A37F0A" w:rsidP="00612BE6">
            <w:pPr>
              <w:pStyle w:val="a5"/>
              <w:spacing w:before="0" w:beforeAutospacing="0" w:after="0" w:afterAutospacing="0"/>
              <w:jc w:val="center"/>
              <w:rPr>
                <w:sz w:val="20"/>
                <w:szCs w:val="20"/>
                <w:lang w:val="ru-RU"/>
              </w:rPr>
            </w:pPr>
            <w:r w:rsidRPr="00DA49E0">
              <w:rPr>
                <w:sz w:val="20"/>
                <w:szCs w:val="20"/>
                <w:lang w:val="ru-RU"/>
              </w:rPr>
              <w:t>06 - Особа внаслідок такого правочину набуває майно</w:t>
            </w:r>
          </w:p>
        </w:tc>
        <w:tc>
          <w:tcPr>
            <w:tcW w:w="1277" w:type="dxa"/>
            <w:tcBorders>
              <w:top w:val="single" w:sz="4" w:space="0" w:color="auto"/>
              <w:left w:val="single" w:sz="4" w:space="0" w:color="auto"/>
              <w:bottom w:val="single" w:sz="4" w:space="0" w:color="auto"/>
              <w:right w:val="single" w:sz="4" w:space="0" w:color="auto"/>
            </w:tcBorders>
            <w:vAlign w:val="center"/>
          </w:tcPr>
          <w:p w:rsidR="00A37F0A" w:rsidRPr="00A37F0A" w:rsidRDefault="00A37F0A" w:rsidP="00612BE6">
            <w:pPr>
              <w:pStyle w:val="a5"/>
              <w:spacing w:before="0" w:beforeAutospacing="0" w:after="0" w:afterAutospacing="0"/>
              <w:jc w:val="center"/>
              <w:rPr>
                <w:sz w:val="20"/>
                <w:szCs w:val="20"/>
                <w:lang w:val="en-US"/>
              </w:rPr>
            </w:pPr>
            <w:r>
              <w:rPr>
                <w:sz w:val="20"/>
                <w:szCs w:val="20"/>
                <w:lang w:val="en-US"/>
              </w:rPr>
              <w:t>-</w:t>
            </w:r>
          </w:p>
        </w:tc>
        <w:tc>
          <w:tcPr>
            <w:tcW w:w="2126" w:type="dxa"/>
            <w:tcBorders>
              <w:top w:val="single" w:sz="4" w:space="0" w:color="auto"/>
              <w:left w:val="single" w:sz="4" w:space="0" w:color="auto"/>
              <w:bottom w:val="single" w:sz="4" w:space="0" w:color="auto"/>
              <w:right w:val="single" w:sz="4" w:space="0" w:color="auto"/>
            </w:tcBorders>
            <w:vAlign w:val="center"/>
          </w:tcPr>
          <w:p w:rsidR="00A37F0A" w:rsidRPr="00A37F0A" w:rsidRDefault="00A37F0A" w:rsidP="00612BE6">
            <w:pPr>
              <w:pStyle w:val="a5"/>
              <w:spacing w:before="0" w:beforeAutospacing="0" w:after="0" w:afterAutospacing="0"/>
              <w:jc w:val="center"/>
              <w:rPr>
                <w:sz w:val="20"/>
                <w:szCs w:val="20"/>
                <w:lang w:val="en-US"/>
              </w:rPr>
            </w:pPr>
            <w:r>
              <w:rPr>
                <w:sz w:val="20"/>
                <w:szCs w:val="20"/>
                <w:lang w:val="en-US"/>
              </w:rPr>
              <w:t>-</w:t>
            </w:r>
          </w:p>
        </w:tc>
        <w:tc>
          <w:tcPr>
            <w:tcW w:w="1920" w:type="dxa"/>
            <w:tcBorders>
              <w:top w:val="single" w:sz="4" w:space="0" w:color="auto"/>
              <w:left w:val="single" w:sz="4" w:space="0" w:color="auto"/>
              <w:bottom w:val="single" w:sz="4" w:space="0" w:color="auto"/>
              <w:right w:val="single" w:sz="4" w:space="0" w:color="auto"/>
            </w:tcBorders>
            <w:vAlign w:val="center"/>
          </w:tcPr>
          <w:p w:rsidR="00A37F0A" w:rsidRPr="00A37F0A" w:rsidRDefault="00A37F0A" w:rsidP="00612BE6">
            <w:pPr>
              <w:pStyle w:val="a5"/>
              <w:spacing w:before="0" w:beforeAutospacing="0" w:after="0" w:afterAutospacing="0"/>
              <w:jc w:val="center"/>
              <w:rPr>
                <w:sz w:val="20"/>
                <w:szCs w:val="20"/>
                <w:lang w:val="en-US"/>
              </w:rPr>
            </w:pPr>
            <w:r>
              <w:rPr>
                <w:sz w:val="20"/>
                <w:szCs w:val="20"/>
                <w:lang w:val="en-US"/>
              </w:rPr>
              <w:t>http://www.obfc.pat.ua</w:t>
            </w:r>
          </w:p>
        </w:tc>
      </w:tr>
      <w:tr w:rsidR="00A37F0A" w:rsidRPr="00A37F0A" w:rsidTr="001A140C">
        <w:trPr>
          <w:trHeight w:val="342"/>
        </w:trPr>
        <w:tc>
          <w:tcPr>
            <w:tcW w:w="1592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A37F0A" w:rsidRPr="00A37F0A" w:rsidRDefault="00A37F0A" w:rsidP="00A37F0A">
            <w:pPr>
              <w:pStyle w:val="a5"/>
              <w:spacing w:before="0" w:beforeAutospacing="0" w:after="0" w:afterAutospacing="0"/>
              <w:rPr>
                <w:b/>
                <w:sz w:val="20"/>
                <w:szCs w:val="20"/>
                <w:lang w:val="en-US"/>
              </w:rPr>
            </w:pPr>
            <w:r>
              <w:rPr>
                <w:b/>
                <w:sz w:val="20"/>
                <w:szCs w:val="20"/>
              </w:rPr>
              <w:t>Зміст інформації</w:t>
            </w:r>
          </w:p>
        </w:tc>
      </w:tr>
      <w:tr w:rsidR="00A37F0A" w:rsidRPr="00A37F0A" w:rsidTr="00A37F0A">
        <w:trPr>
          <w:trHeight w:val="342"/>
        </w:trPr>
        <w:tc>
          <w:tcPr>
            <w:tcW w:w="15920" w:type="dxa"/>
            <w:gridSpan w:val="11"/>
            <w:tcBorders>
              <w:top w:val="single" w:sz="4" w:space="0" w:color="auto"/>
              <w:left w:val="single" w:sz="4" w:space="0" w:color="auto"/>
              <w:bottom w:val="single" w:sz="4" w:space="0" w:color="auto"/>
              <w:right w:val="single" w:sz="4" w:space="0" w:color="auto"/>
            </w:tcBorders>
            <w:shd w:val="clear" w:color="auto" w:fill="auto"/>
          </w:tcPr>
          <w:p w:rsidR="00A37F0A" w:rsidRDefault="00A37F0A" w:rsidP="00A37F0A">
            <w:pPr>
              <w:pStyle w:val="a5"/>
              <w:spacing w:before="0" w:beforeAutospacing="0" w:after="0" w:afterAutospacing="0"/>
              <w:rPr>
                <w:sz w:val="20"/>
                <w:szCs w:val="20"/>
              </w:rPr>
            </w:pPr>
            <w:r>
              <w:rPr>
                <w:sz w:val="20"/>
                <w:szCs w:val="20"/>
              </w:rPr>
              <w:lastRenderedPageBreak/>
              <w:t>Дата прийняття рiшення про надання згоди на вчинення правочину iз заiнтересованiстю- 26 квiтня 2019 р.</w:t>
            </w:r>
          </w:p>
          <w:p w:rsidR="00A37F0A" w:rsidRDefault="00A37F0A" w:rsidP="00A37F0A">
            <w:pPr>
              <w:pStyle w:val="a5"/>
              <w:spacing w:before="0" w:beforeAutospacing="0" w:after="0" w:afterAutospacing="0"/>
              <w:rPr>
                <w:sz w:val="20"/>
                <w:szCs w:val="20"/>
              </w:rPr>
            </w:pPr>
            <w:r>
              <w:rPr>
                <w:sz w:val="20"/>
                <w:szCs w:val="20"/>
              </w:rPr>
              <w:t>Найменування уповноваженого органу, що його прийняв - рiчнi загальнi збори акцiонерiв (протокол №25 вiд 26.04.2019 р.).</w:t>
            </w:r>
          </w:p>
          <w:p w:rsidR="00A37F0A" w:rsidRDefault="00A37F0A" w:rsidP="00A37F0A">
            <w:pPr>
              <w:pStyle w:val="a5"/>
              <w:spacing w:before="0" w:beforeAutospacing="0" w:after="0" w:afterAutospacing="0"/>
              <w:rPr>
                <w:sz w:val="20"/>
                <w:szCs w:val="20"/>
              </w:rPr>
            </w:pPr>
            <w:r>
              <w:rPr>
                <w:sz w:val="20"/>
                <w:szCs w:val="20"/>
              </w:rPr>
              <w:t>Ринкова вартiсть майна або послуг, що є предметом правочину, визначена вiдповiдно до законодавства-150000 тис.грн.</w:t>
            </w:r>
          </w:p>
          <w:p w:rsidR="00A37F0A" w:rsidRDefault="00A37F0A" w:rsidP="00A37F0A">
            <w:pPr>
              <w:pStyle w:val="a5"/>
              <w:spacing w:before="0" w:beforeAutospacing="0" w:after="0" w:afterAutospacing="0"/>
              <w:rPr>
                <w:sz w:val="20"/>
                <w:szCs w:val="20"/>
              </w:rPr>
            </w:pPr>
            <w:r>
              <w:rPr>
                <w:sz w:val="20"/>
                <w:szCs w:val="20"/>
              </w:rPr>
              <w:t>Вартiсть активiв емiтента за даними останньої рiчної фiнансової звiтностi-115372 тис.грн.</w:t>
            </w:r>
          </w:p>
          <w:p w:rsidR="00A37F0A" w:rsidRDefault="00A37F0A" w:rsidP="00A37F0A">
            <w:pPr>
              <w:pStyle w:val="a5"/>
              <w:spacing w:before="0" w:beforeAutospacing="0" w:after="0" w:afterAutospacing="0"/>
              <w:rPr>
                <w:sz w:val="20"/>
                <w:szCs w:val="20"/>
              </w:rPr>
            </w:pPr>
            <w:r>
              <w:rPr>
                <w:sz w:val="20"/>
                <w:szCs w:val="20"/>
              </w:rPr>
              <w:t>Спiввiдношення ринкової вартостi майна або послуг, що є предметом правочину, до вартостi активiв емiтента за даними останньої рiчної фiнансової звiтностi (у вiдсотках)-49,0396%.</w:t>
            </w:r>
          </w:p>
          <w:p w:rsidR="00A37F0A" w:rsidRDefault="00A37F0A" w:rsidP="00A37F0A">
            <w:pPr>
              <w:pStyle w:val="a5"/>
              <w:spacing w:before="0" w:beforeAutospacing="0" w:after="0" w:afterAutospacing="0"/>
              <w:rPr>
                <w:sz w:val="20"/>
                <w:szCs w:val="20"/>
              </w:rPr>
            </w:pPr>
            <w:r>
              <w:rPr>
                <w:sz w:val="20"/>
                <w:szCs w:val="20"/>
              </w:rPr>
              <w:t>Результати голосування щодо правочину, щодо вчинення якого є заiнтересованiсть: Загальна кiлькiсть голосуючих акцiй 172 927 000, кiлькiсть голосуючих акцiй, що зареєстрованi для участi у загальних зборах 172 927 000, кiлькiсть голосуючих акцiй, що проголосували "за" прийняття рiшення 18229113, що складає 100% вiд загальної кiлькостi зареєстрованих голосуючих акцiй акцiонерiв, якi мають право голосу з цього питання, "проти" 0.</w:t>
            </w:r>
          </w:p>
          <w:p w:rsidR="00A37F0A" w:rsidRDefault="00A37F0A" w:rsidP="00A37F0A">
            <w:pPr>
              <w:pStyle w:val="a5"/>
              <w:spacing w:before="0" w:beforeAutospacing="0" w:after="0" w:afterAutospacing="0"/>
              <w:rPr>
                <w:sz w:val="20"/>
                <w:szCs w:val="20"/>
              </w:rPr>
            </w:pPr>
            <w:r>
              <w:rPr>
                <w:sz w:val="20"/>
                <w:szCs w:val="20"/>
              </w:rPr>
              <w:t xml:space="preserve">Зазначений правочин одночасно є значним правочином. </w:t>
            </w:r>
          </w:p>
          <w:p w:rsidR="00A37F0A" w:rsidRDefault="00A37F0A" w:rsidP="00A37F0A">
            <w:pPr>
              <w:pStyle w:val="a5"/>
              <w:spacing w:before="0" w:beforeAutospacing="0" w:after="0" w:afterAutospacing="0"/>
              <w:rPr>
                <w:sz w:val="20"/>
                <w:szCs w:val="20"/>
              </w:rPr>
            </w:pPr>
            <w:r>
              <w:rPr>
                <w:sz w:val="20"/>
                <w:szCs w:val="20"/>
              </w:rPr>
              <w:t>Результати голосування щодо значного правочину: Загальна кiлькiсть голосуючих акцiй 172 927 000, кiлькiсть голосуючих акцiй, що зареєстрованi для участi у загальних зборах 172 927 000, кiлькiсть голосуючих акцiй, що проголосували "за" прийняття рiшення 172 927 000, що складає 100% вiд загальної кiлькостi зареєстрованих голосуючих акцiй акцiонерiв, якi мають право голосу з цього питання, "проти" 0.</w:t>
            </w:r>
          </w:p>
          <w:p w:rsidR="00A37F0A" w:rsidRDefault="00A37F0A" w:rsidP="00A37F0A">
            <w:pPr>
              <w:pStyle w:val="a5"/>
              <w:spacing w:before="0" w:beforeAutospacing="0" w:after="0" w:afterAutospacing="0"/>
              <w:rPr>
                <w:sz w:val="20"/>
                <w:szCs w:val="20"/>
              </w:rPr>
            </w:pPr>
            <w:r>
              <w:rPr>
                <w:sz w:val="20"/>
                <w:szCs w:val="20"/>
              </w:rPr>
              <w:t>Причини прийняття рiшень про подальше схвалення значного правочину та правочину, щодо якого є заiнтересованiсть: необхiднiсть створення та змiн цивiльних прав та обов'язки акцiонерного товариства з моменту вчинення цього правочину.</w:t>
            </w:r>
          </w:p>
          <w:p w:rsidR="00A37F0A" w:rsidRDefault="00A37F0A" w:rsidP="00A37F0A">
            <w:pPr>
              <w:pStyle w:val="a5"/>
              <w:spacing w:before="0" w:beforeAutospacing="0" w:after="0" w:afterAutospacing="0"/>
              <w:rPr>
                <w:sz w:val="20"/>
                <w:szCs w:val="20"/>
              </w:rPr>
            </w:pPr>
            <w:r>
              <w:rPr>
                <w:sz w:val="20"/>
                <w:szCs w:val="20"/>
              </w:rPr>
              <w:t>Iстотнi умови правочину, а саме: предмет правочину- за додатковим договором №12/Р2-01-03-3-0/558/4  вiд 10.04.2019 р. до договору поруки №12/Р2-01-03-3-0/558 вiд "08" жовтня 2015 р. . Поручитель зобов`язується вiдповiдати перед Кредитором солiдарно з Позичальником за виконання Забезпечених зобов`язань, у тому числi тих, що виникнуть у майбутньому, якi випливають з умов Кредитного договору, за умовами якого Позичальник зобов'язаний: повернути Кредит у розмiрi 56 578 200,00 гривень (П'ятдесят шiсть мiльйонiв п'ятсот сiмдесят вiсiм тисяч двiстi гривень 00 копiйок) ( Кредит), в порядку, передбаченому Кредитним договором, не пiзнiше "29" травня 2019 р., або iншої дати, визначеної вiдповiдно до умов Кредитного договору; сплатити проценти за користування Кредитом в розмiрi 16,0% рiчних або в будь-якому iншому розмiрi, змiненому вiдповiдно до умов Кредитного договору, у т.ч. на пiдставi додаткових угод до нього, укладених пiсля набуття чинностi цим Договором;  сплатити комiсiї в розмiрах, передбачених Кредитним договором; сплатити пенi, штрафи, передбаченi Кредитним договором, а також вiдшкодувати витрати та збитки Кредитора, пов'язанi з неналежним виконанням Позичальником умов Кредитного договору.</w:t>
            </w:r>
          </w:p>
          <w:p w:rsidR="00A37F0A" w:rsidRDefault="00A37F0A" w:rsidP="00A37F0A">
            <w:pPr>
              <w:pStyle w:val="a5"/>
              <w:spacing w:before="0" w:beforeAutospacing="0" w:after="0" w:afterAutospacing="0"/>
              <w:rPr>
                <w:sz w:val="20"/>
                <w:szCs w:val="20"/>
              </w:rPr>
            </w:pPr>
            <w:r>
              <w:rPr>
                <w:sz w:val="20"/>
                <w:szCs w:val="20"/>
              </w:rPr>
              <w:t>Iнформацiя щодо особи, заiнтересованої у вчиненнi акцiонерним товариством правочину: акцiонер - юридична особа СП "ВIТМАРК-УКРАЇНА" ТОВ, iдентифiкацiйний код 22480087, мiсцезнаходження: 65007 м. Одеса, пров. Високий, б.22.</w:t>
            </w:r>
          </w:p>
          <w:p w:rsidR="00A37F0A" w:rsidRDefault="00A37F0A" w:rsidP="00A37F0A">
            <w:pPr>
              <w:pStyle w:val="a5"/>
              <w:spacing w:before="0" w:beforeAutospacing="0" w:after="0" w:afterAutospacing="0"/>
              <w:rPr>
                <w:sz w:val="20"/>
                <w:szCs w:val="20"/>
              </w:rPr>
            </w:pPr>
            <w:r>
              <w:rPr>
                <w:sz w:val="20"/>
                <w:szCs w:val="20"/>
              </w:rPr>
              <w:t>Ознака заiнтересованостi: СП "ВIТМАРК-УКРАЇНА" ТОВ внаслiдок такого правочину набуває майно.</w:t>
            </w:r>
          </w:p>
          <w:p w:rsidR="00A37F0A" w:rsidRPr="00DA49E0" w:rsidRDefault="00A37F0A" w:rsidP="00A37F0A">
            <w:pPr>
              <w:pStyle w:val="a5"/>
              <w:spacing w:before="0" w:beforeAutospacing="0" w:after="0" w:afterAutospacing="0"/>
              <w:rPr>
                <w:sz w:val="20"/>
                <w:szCs w:val="20"/>
                <w:lang w:val="ru-RU"/>
              </w:rPr>
            </w:pPr>
          </w:p>
        </w:tc>
      </w:tr>
      <w:tr w:rsidR="00A37F0A" w:rsidRPr="00DA49E0" w:rsidTr="00154E62">
        <w:trPr>
          <w:trHeight w:val="342"/>
        </w:trPr>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rsidR="00A37F0A" w:rsidRPr="00A37F0A" w:rsidRDefault="00A37F0A" w:rsidP="00335999">
            <w:pPr>
              <w:pStyle w:val="a5"/>
              <w:spacing w:before="0" w:beforeAutospacing="0" w:after="0" w:afterAutospacing="0"/>
              <w:jc w:val="center"/>
              <w:rPr>
                <w:sz w:val="20"/>
                <w:szCs w:val="20"/>
              </w:rPr>
            </w:pPr>
            <w:r>
              <w:rPr>
                <w:sz w:val="20"/>
                <w:szCs w:val="20"/>
              </w:rPr>
              <w:t>8</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A37F0A" w:rsidRPr="00A37F0A" w:rsidRDefault="00A37F0A" w:rsidP="00335999">
            <w:pPr>
              <w:pStyle w:val="a5"/>
              <w:spacing w:before="0" w:beforeAutospacing="0" w:after="0" w:afterAutospacing="0"/>
              <w:jc w:val="center"/>
              <w:rPr>
                <w:sz w:val="20"/>
                <w:szCs w:val="20"/>
              </w:rPr>
            </w:pPr>
            <w:r>
              <w:rPr>
                <w:sz w:val="20"/>
                <w:szCs w:val="20"/>
              </w:rPr>
              <w:t>26.04.2019</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A37F0A" w:rsidRPr="00A37F0A" w:rsidRDefault="00A37F0A" w:rsidP="00335999">
            <w:pPr>
              <w:pStyle w:val="a5"/>
              <w:spacing w:before="0" w:beforeAutospacing="0" w:after="0" w:afterAutospacing="0"/>
              <w:jc w:val="center"/>
              <w:rPr>
                <w:sz w:val="20"/>
                <w:szCs w:val="20"/>
              </w:rPr>
            </w:pPr>
            <w:r>
              <w:rPr>
                <w:sz w:val="20"/>
                <w:szCs w:val="20"/>
              </w:rPr>
              <w:t>23472.5</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A37F0A" w:rsidRPr="00A37F0A" w:rsidRDefault="00A37F0A" w:rsidP="00335999">
            <w:pPr>
              <w:pStyle w:val="a5"/>
              <w:spacing w:before="0" w:beforeAutospacing="0" w:after="0" w:afterAutospacing="0"/>
              <w:jc w:val="center"/>
              <w:rPr>
                <w:sz w:val="20"/>
                <w:szCs w:val="20"/>
              </w:rPr>
            </w:pPr>
            <w:r>
              <w:rPr>
                <w:sz w:val="20"/>
                <w:szCs w:val="20"/>
              </w:rPr>
              <w:t>115372</w:t>
            </w:r>
          </w:p>
        </w:tc>
        <w:tc>
          <w:tcPr>
            <w:tcW w:w="1636" w:type="dxa"/>
            <w:tcBorders>
              <w:top w:val="single" w:sz="4" w:space="0" w:color="auto"/>
              <w:left w:val="single" w:sz="4" w:space="0" w:color="auto"/>
              <w:bottom w:val="single" w:sz="4" w:space="0" w:color="auto"/>
              <w:right w:val="single" w:sz="4" w:space="0" w:color="auto"/>
            </w:tcBorders>
            <w:shd w:val="clear" w:color="auto" w:fill="auto"/>
            <w:vAlign w:val="center"/>
          </w:tcPr>
          <w:p w:rsidR="00A37F0A" w:rsidRPr="00A37F0A" w:rsidRDefault="00A37F0A" w:rsidP="00335999">
            <w:pPr>
              <w:pStyle w:val="a5"/>
              <w:spacing w:before="0" w:beforeAutospacing="0" w:after="0" w:afterAutospacing="0"/>
              <w:jc w:val="center"/>
              <w:rPr>
                <w:sz w:val="20"/>
                <w:szCs w:val="20"/>
              </w:rPr>
            </w:pPr>
            <w:r>
              <w:rPr>
                <w:sz w:val="20"/>
                <w:szCs w:val="20"/>
              </w:rPr>
              <w:t>20.34506</w:t>
            </w:r>
          </w:p>
        </w:tc>
        <w:tc>
          <w:tcPr>
            <w:tcW w:w="1275" w:type="dxa"/>
            <w:tcBorders>
              <w:top w:val="single" w:sz="4" w:space="0" w:color="auto"/>
              <w:left w:val="single" w:sz="4" w:space="0" w:color="auto"/>
              <w:bottom w:val="single" w:sz="4" w:space="0" w:color="auto"/>
              <w:right w:val="single" w:sz="4" w:space="0" w:color="auto"/>
            </w:tcBorders>
            <w:vAlign w:val="center"/>
          </w:tcPr>
          <w:p w:rsidR="00A37F0A" w:rsidRPr="00DA49E0" w:rsidRDefault="00A37F0A" w:rsidP="00612BE6">
            <w:pPr>
              <w:pStyle w:val="a5"/>
              <w:spacing w:before="0" w:beforeAutospacing="0" w:after="0" w:afterAutospacing="0"/>
              <w:jc w:val="center"/>
              <w:rPr>
                <w:sz w:val="20"/>
                <w:szCs w:val="20"/>
                <w:lang w:val="ru-RU"/>
              </w:rPr>
            </w:pPr>
            <w:r w:rsidRPr="00DA49E0">
              <w:rPr>
                <w:sz w:val="20"/>
                <w:szCs w:val="20"/>
                <w:lang w:val="ru-RU"/>
              </w:rPr>
              <w:t>03 - Акціонер, який одноосібно володіє принаймні 25 відсотками голосуючих акцій товариства</w:t>
            </w:r>
          </w:p>
        </w:tc>
        <w:tc>
          <w:tcPr>
            <w:tcW w:w="1655" w:type="dxa"/>
            <w:tcBorders>
              <w:top w:val="single" w:sz="4" w:space="0" w:color="auto"/>
              <w:left w:val="single" w:sz="4" w:space="0" w:color="auto"/>
              <w:bottom w:val="single" w:sz="4" w:space="0" w:color="auto"/>
              <w:right w:val="single" w:sz="4" w:space="0" w:color="auto"/>
            </w:tcBorders>
            <w:vAlign w:val="center"/>
          </w:tcPr>
          <w:p w:rsidR="00A37F0A" w:rsidRPr="00A37F0A" w:rsidRDefault="00A37F0A" w:rsidP="00612BE6">
            <w:pPr>
              <w:pStyle w:val="a5"/>
              <w:spacing w:before="0" w:beforeAutospacing="0" w:after="0" w:afterAutospacing="0"/>
              <w:jc w:val="center"/>
              <w:rPr>
                <w:sz w:val="20"/>
                <w:szCs w:val="20"/>
                <w:lang w:val="en-US"/>
              </w:rPr>
            </w:pPr>
            <w:r>
              <w:rPr>
                <w:sz w:val="20"/>
                <w:szCs w:val="20"/>
                <w:lang w:val="en-US"/>
              </w:rPr>
              <w:t>СП "ВIТМАРК-УКРАЇНА" ТОВ</w:t>
            </w:r>
          </w:p>
        </w:tc>
        <w:tc>
          <w:tcPr>
            <w:tcW w:w="1275" w:type="dxa"/>
            <w:tcBorders>
              <w:top w:val="single" w:sz="4" w:space="0" w:color="auto"/>
              <w:left w:val="single" w:sz="4" w:space="0" w:color="auto"/>
              <w:bottom w:val="single" w:sz="4" w:space="0" w:color="auto"/>
              <w:right w:val="single" w:sz="4" w:space="0" w:color="auto"/>
            </w:tcBorders>
            <w:vAlign w:val="center"/>
          </w:tcPr>
          <w:p w:rsidR="00A37F0A" w:rsidRPr="00DA49E0" w:rsidRDefault="00A37F0A" w:rsidP="00612BE6">
            <w:pPr>
              <w:pStyle w:val="a5"/>
              <w:spacing w:before="0" w:beforeAutospacing="0" w:after="0" w:afterAutospacing="0"/>
              <w:jc w:val="center"/>
              <w:rPr>
                <w:sz w:val="20"/>
                <w:szCs w:val="20"/>
                <w:lang w:val="ru-RU"/>
              </w:rPr>
            </w:pPr>
            <w:r w:rsidRPr="00DA49E0">
              <w:rPr>
                <w:sz w:val="20"/>
                <w:szCs w:val="20"/>
                <w:lang w:val="ru-RU"/>
              </w:rPr>
              <w:t>06 - Особа внаслідок такого правочину набуває майно</w:t>
            </w:r>
          </w:p>
        </w:tc>
        <w:tc>
          <w:tcPr>
            <w:tcW w:w="1277" w:type="dxa"/>
            <w:tcBorders>
              <w:top w:val="single" w:sz="4" w:space="0" w:color="auto"/>
              <w:left w:val="single" w:sz="4" w:space="0" w:color="auto"/>
              <w:bottom w:val="single" w:sz="4" w:space="0" w:color="auto"/>
              <w:right w:val="single" w:sz="4" w:space="0" w:color="auto"/>
            </w:tcBorders>
            <w:vAlign w:val="center"/>
          </w:tcPr>
          <w:p w:rsidR="00A37F0A" w:rsidRPr="00A37F0A" w:rsidRDefault="00A37F0A" w:rsidP="00612BE6">
            <w:pPr>
              <w:pStyle w:val="a5"/>
              <w:spacing w:before="0" w:beforeAutospacing="0" w:after="0" w:afterAutospacing="0"/>
              <w:jc w:val="center"/>
              <w:rPr>
                <w:sz w:val="20"/>
                <w:szCs w:val="20"/>
                <w:lang w:val="en-US"/>
              </w:rPr>
            </w:pPr>
            <w:r>
              <w:rPr>
                <w:sz w:val="20"/>
                <w:szCs w:val="20"/>
                <w:lang w:val="en-US"/>
              </w:rPr>
              <w:t>-</w:t>
            </w:r>
          </w:p>
        </w:tc>
        <w:tc>
          <w:tcPr>
            <w:tcW w:w="2126" w:type="dxa"/>
            <w:tcBorders>
              <w:top w:val="single" w:sz="4" w:space="0" w:color="auto"/>
              <w:left w:val="single" w:sz="4" w:space="0" w:color="auto"/>
              <w:bottom w:val="single" w:sz="4" w:space="0" w:color="auto"/>
              <w:right w:val="single" w:sz="4" w:space="0" w:color="auto"/>
            </w:tcBorders>
            <w:vAlign w:val="center"/>
          </w:tcPr>
          <w:p w:rsidR="00A37F0A" w:rsidRPr="00A37F0A" w:rsidRDefault="00A37F0A" w:rsidP="00612BE6">
            <w:pPr>
              <w:pStyle w:val="a5"/>
              <w:spacing w:before="0" w:beforeAutospacing="0" w:after="0" w:afterAutospacing="0"/>
              <w:jc w:val="center"/>
              <w:rPr>
                <w:sz w:val="20"/>
                <w:szCs w:val="20"/>
                <w:lang w:val="en-US"/>
              </w:rPr>
            </w:pPr>
            <w:r>
              <w:rPr>
                <w:sz w:val="20"/>
                <w:szCs w:val="20"/>
                <w:lang w:val="en-US"/>
              </w:rPr>
              <w:t>-</w:t>
            </w:r>
          </w:p>
        </w:tc>
        <w:tc>
          <w:tcPr>
            <w:tcW w:w="1920" w:type="dxa"/>
            <w:tcBorders>
              <w:top w:val="single" w:sz="4" w:space="0" w:color="auto"/>
              <w:left w:val="single" w:sz="4" w:space="0" w:color="auto"/>
              <w:bottom w:val="single" w:sz="4" w:space="0" w:color="auto"/>
              <w:right w:val="single" w:sz="4" w:space="0" w:color="auto"/>
            </w:tcBorders>
            <w:vAlign w:val="center"/>
          </w:tcPr>
          <w:p w:rsidR="00A37F0A" w:rsidRPr="00A37F0A" w:rsidRDefault="00A37F0A" w:rsidP="00612BE6">
            <w:pPr>
              <w:pStyle w:val="a5"/>
              <w:spacing w:before="0" w:beforeAutospacing="0" w:after="0" w:afterAutospacing="0"/>
              <w:jc w:val="center"/>
              <w:rPr>
                <w:sz w:val="20"/>
                <w:szCs w:val="20"/>
                <w:lang w:val="en-US"/>
              </w:rPr>
            </w:pPr>
            <w:r>
              <w:rPr>
                <w:sz w:val="20"/>
                <w:szCs w:val="20"/>
                <w:lang w:val="en-US"/>
              </w:rPr>
              <w:t>http://www.obfc.pat.ua</w:t>
            </w:r>
          </w:p>
        </w:tc>
      </w:tr>
      <w:tr w:rsidR="00A37F0A" w:rsidRPr="00A37F0A" w:rsidTr="005A0DBE">
        <w:trPr>
          <w:trHeight w:val="342"/>
        </w:trPr>
        <w:tc>
          <w:tcPr>
            <w:tcW w:w="1592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A37F0A" w:rsidRPr="00A37F0A" w:rsidRDefault="00A37F0A" w:rsidP="00A37F0A">
            <w:pPr>
              <w:pStyle w:val="a5"/>
              <w:spacing w:before="0" w:beforeAutospacing="0" w:after="0" w:afterAutospacing="0"/>
              <w:rPr>
                <w:b/>
                <w:sz w:val="20"/>
                <w:szCs w:val="20"/>
                <w:lang w:val="en-US"/>
              </w:rPr>
            </w:pPr>
            <w:r>
              <w:rPr>
                <w:b/>
                <w:sz w:val="20"/>
                <w:szCs w:val="20"/>
              </w:rPr>
              <w:t>Зміст інформації</w:t>
            </w:r>
          </w:p>
        </w:tc>
      </w:tr>
      <w:tr w:rsidR="00A37F0A" w:rsidRPr="00A37F0A" w:rsidTr="00A37F0A">
        <w:trPr>
          <w:trHeight w:val="342"/>
        </w:trPr>
        <w:tc>
          <w:tcPr>
            <w:tcW w:w="15920" w:type="dxa"/>
            <w:gridSpan w:val="11"/>
            <w:tcBorders>
              <w:top w:val="single" w:sz="4" w:space="0" w:color="auto"/>
              <w:left w:val="single" w:sz="4" w:space="0" w:color="auto"/>
              <w:bottom w:val="single" w:sz="4" w:space="0" w:color="auto"/>
              <w:right w:val="single" w:sz="4" w:space="0" w:color="auto"/>
            </w:tcBorders>
            <w:shd w:val="clear" w:color="auto" w:fill="auto"/>
          </w:tcPr>
          <w:p w:rsidR="00A37F0A" w:rsidRDefault="00A37F0A" w:rsidP="00A37F0A">
            <w:pPr>
              <w:pStyle w:val="a5"/>
              <w:spacing w:before="0" w:beforeAutospacing="0" w:after="0" w:afterAutospacing="0"/>
              <w:rPr>
                <w:sz w:val="20"/>
                <w:szCs w:val="20"/>
              </w:rPr>
            </w:pPr>
            <w:r>
              <w:rPr>
                <w:sz w:val="20"/>
                <w:szCs w:val="20"/>
              </w:rPr>
              <w:t>Дата прийняття рiшення про надання згоди на вчинення правочину iз заiнтересованiстю- 26 квiтня 2019 р.</w:t>
            </w:r>
          </w:p>
          <w:p w:rsidR="00A37F0A" w:rsidRDefault="00A37F0A" w:rsidP="00A37F0A">
            <w:pPr>
              <w:pStyle w:val="a5"/>
              <w:spacing w:before="0" w:beforeAutospacing="0" w:after="0" w:afterAutospacing="0"/>
              <w:rPr>
                <w:sz w:val="20"/>
                <w:szCs w:val="20"/>
              </w:rPr>
            </w:pPr>
            <w:r>
              <w:rPr>
                <w:sz w:val="20"/>
                <w:szCs w:val="20"/>
              </w:rPr>
              <w:t>Найменування уповноваженого органу, що його прийняв - рiчнi загальнi збори акцiонерiв (протокол №25 вiд 26.04.2019 р.).</w:t>
            </w:r>
          </w:p>
          <w:p w:rsidR="00A37F0A" w:rsidRDefault="00A37F0A" w:rsidP="00A37F0A">
            <w:pPr>
              <w:pStyle w:val="a5"/>
              <w:spacing w:before="0" w:beforeAutospacing="0" w:after="0" w:afterAutospacing="0"/>
              <w:rPr>
                <w:sz w:val="20"/>
                <w:szCs w:val="20"/>
              </w:rPr>
            </w:pPr>
            <w:r>
              <w:rPr>
                <w:sz w:val="20"/>
                <w:szCs w:val="20"/>
              </w:rPr>
              <w:t>Ринкова вартiсть майна або послуг, що є предметом правочину, визначена вiдповiдно до законодавства-150000 тис.грн.</w:t>
            </w:r>
          </w:p>
          <w:p w:rsidR="00A37F0A" w:rsidRDefault="00A37F0A" w:rsidP="00A37F0A">
            <w:pPr>
              <w:pStyle w:val="a5"/>
              <w:spacing w:before="0" w:beforeAutospacing="0" w:after="0" w:afterAutospacing="0"/>
              <w:rPr>
                <w:sz w:val="20"/>
                <w:szCs w:val="20"/>
              </w:rPr>
            </w:pPr>
            <w:r>
              <w:rPr>
                <w:sz w:val="20"/>
                <w:szCs w:val="20"/>
              </w:rPr>
              <w:lastRenderedPageBreak/>
              <w:t>Вартiсть активiв емiтента за даними останньої рiчної фiнансової звiтностi-115372 тис.грн.</w:t>
            </w:r>
          </w:p>
          <w:p w:rsidR="00A37F0A" w:rsidRDefault="00A37F0A" w:rsidP="00A37F0A">
            <w:pPr>
              <w:pStyle w:val="a5"/>
              <w:spacing w:before="0" w:beforeAutospacing="0" w:after="0" w:afterAutospacing="0"/>
              <w:rPr>
                <w:sz w:val="20"/>
                <w:szCs w:val="20"/>
              </w:rPr>
            </w:pPr>
            <w:r>
              <w:rPr>
                <w:sz w:val="20"/>
                <w:szCs w:val="20"/>
              </w:rPr>
              <w:t>Спiввiдношення ринкової вартостi майна або послуг, що є предметом правочину, до вартостi активiв емiтента за даними останньої рiчної фiнансової звiтностi (у вiдсотках)-20,3451%.</w:t>
            </w:r>
          </w:p>
          <w:p w:rsidR="00A37F0A" w:rsidRDefault="00A37F0A" w:rsidP="00A37F0A">
            <w:pPr>
              <w:pStyle w:val="a5"/>
              <w:spacing w:before="0" w:beforeAutospacing="0" w:after="0" w:afterAutospacing="0"/>
              <w:rPr>
                <w:sz w:val="20"/>
                <w:szCs w:val="20"/>
              </w:rPr>
            </w:pPr>
            <w:r>
              <w:rPr>
                <w:sz w:val="20"/>
                <w:szCs w:val="20"/>
              </w:rPr>
              <w:t>Результати голосування щодо правочину, щодо вчинення якого є заiнтересованiсть: Загальна кiлькiсть голосуючих акцiй 172 927 000, кiлькiсть голосуючих акцiй, що зареєстрованi для участi у загальних зборах 172 927 000, кiлькiсть голосуючих акцiй, що проголосували "за" прийняття рiшення 18229113, що складає 100% вiд загальної кiлькостi зареєстрованих голосуючих акцiй акцiонерiв, якi мають право голосу з цього питання, "проти" 0.</w:t>
            </w:r>
          </w:p>
          <w:p w:rsidR="00A37F0A" w:rsidRDefault="00A37F0A" w:rsidP="00A37F0A">
            <w:pPr>
              <w:pStyle w:val="a5"/>
              <w:spacing w:before="0" w:beforeAutospacing="0" w:after="0" w:afterAutospacing="0"/>
              <w:rPr>
                <w:sz w:val="20"/>
                <w:szCs w:val="20"/>
              </w:rPr>
            </w:pPr>
            <w:r>
              <w:rPr>
                <w:sz w:val="20"/>
                <w:szCs w:val="20"/>
              </w:rPr>
              <w:t xml:space="preserve">Зазначений правочин одночасно є значним правочином. </w:t>
            </w:r>
          </w:p>
          <w:p w:rsidR="00A37F0A" w:rsidRDefault="00A37F0A" w:rsidP="00A37F0A">
            <w:pPr>
              <w:pStyle w:val="a5"/>
              <w:spacing w:before="0" w:beforeAutospacing="0" w:after="0" w:afterAutospacing="0"/>
              <w:rPr>
                <w:sz w:val="20"/>
                <w:szCs w:val="20"/>
              </w:rPr>
            </w:pPr>
            <w:r>
              <w:rPr>
                <w:sz w:val="20"/>
                <w:szCs w:val="20"/>
              </w:rPr>
              <w:t>Результати голосування щодо значного правочину: Загальна кiлькiсть голосуючих акцiй 172 927 000, кiлькiсть голосуючих акцiй, що зареєстрованi для участi у загальних зборах 172 927 000, кiлькiсть голосуючих акцiй, що проголосували "за" прийняття рiшення 172 927 000, що складає 100% вiд загальної кiлькостi зареєстрованих голосуючих акцiй акцiонерiв, якi мають право голосу з цього питання, "проти" 0.</w:t>
            </w:r>
          </w:p>
          <w:p w:rsidR="00A37F0A" w:rsidRDefault="00A37F0A" w:rsidP="00A37F0A">
            <w:pPr>
              <w:pStyle w:val="a5"/>
              <w:spacing w:before="0" w:beforeAutospacing="0" w:after="0" w:afterAutospacing="0"/>
              <w:rPr>
                <w:sz w:val="20"/>
                <w:szCs w:val="20"/>
              </w:rPr>
            </w:pPr>
            <w:r>
              <w:rPr>
                <w:sz w:val="20"/>
                <w:szCs w:val="20"/>
              </w:rPr>
              <w:t>Причини прийняття рiшень про подальше схвалення значного правочину та правочину, щодо якого є заiнтересованiсть: необхiднiсть створення та змiн цивiльних прав та обов'язки акцiонерного товариства з моменту вчинення цього правочину.</w:t>
            </w:r>
          </w:p>
          <w:p w:rsidR="00A37F0A" w:rsidRDefault="00A37F0A" w:rsidP="00A37F0A">
            <w:pPr>
              <w:pStyle w:val="a5"/>
              <w:spacing w:before="0" w:beforeAutospacing="0" w:after="0" w:afterAutospacing="0"/>
              <w:rPr>
                <w:sz w:val="20"/>
                <w:szCs w:val="20"/>
              </w:rPr>
            </w:pPr>
            <w:r>
              <w:rPr>
                <w:sz w:val="20"/>
                <w:szCs w:val="20"/>
              </w:rPr>
              <w:t>Iстотнi умови правочину, а саме: предмет правочину- за додатковим договором №12/Р2-01-03-3-0/604/4 вiд 10.04.2019 р. до договору поруки №12/Р2-01-03-3-0/604 вiд "30" жовтня 2015 р.Поручитель зобов`язується вiдповiдати перед Кредитором солiдарно з Позичальником за виконання Забезпечених зобов`язань, у тому числi тих, що виникнуть у майбутньому, якi випливають з умов Кредитного договору, за умовами якого Позичальник зобов'язаний:  повернути Кредит у розмiрi 23 472 500,00 гривень (Двадцять три мiльйони чотириста сiмдесят двi тисячi п'ятсот гривень 00 копiйок) ( Кредит), в порядку, передбаченому Кредитним договором, не пiзнiше "29" серпня 2019 р., або iншої дати, визначеної вiдповiдно до умов Кредитного договору; сплатити проценти за користування Кредитом в розмiрi 16,0% рiчних або в будь-якому iншому розмiрi, змiненому вiдповiдно до умов Кредитного договору, у т.ч. на пiдставi додаткових угод до нього, укладених пiсля набуття чинностi цим Договором;  сплатити комiсiї в розмiрах, передбачених Кредитним договором; сплатити пенi, штрафи, передбаченi Кредитним договором, а також вiдшкодувати витрати та збитки Кредитора, пов'язанi з неналежним виконанням Позичальником умов Кредитного договору.</w:t>
            </w:r>
          </w:p>
          <w:p w:rsidR="00A37F0A" w:rsidRDefault="00A37F0A" w:rsidP="00A37F0A">
            <w:pPr>
              <w:pStyle w:val="a5"/>
              <w:spacing w:before="0" w:beforeAutospacing="0" w:after="0" w:afterAutospacing="0"/>
              <w:rPr>
                <w:sz w:val="20"/>
                <w:szCs w:val="20"/>
              </w:rPr>
            </w:pPr>
            <w:r>
              <w:rPr>
                <w:sz w:val="20"/>
                <w:szCs w:val="20"/>
              </w:rPr>
              <w:t>Iнформацiя щодо особи, заiнтересованої у вчиненнi акцiонерним товариством правочину: акцiонер - юридична особа СП "ВIТМАРК-УКРАЇНА" ТОВ, iдентифiкацiйний код 22480087, мiсцезнаходження: 65007 м. Одеса, пров. Високий, б.22.</w:t>
            </w:r>
          </w:p>
          <w:p w:rsidR="00A37F0A" w:rsidRDefault="00A37F0A" w:rsidP="00A37F0A">
            <w:pPr>
              <w:pStyle w:val="a5"/>
              <w:spacing w:before="0" w:beforeAutospacing="0" w:after="0" w:afterAutospacing="0"/>
              <w:rPr>
                <w:sz w:val="20"/>
                <w:szCs w:val="20"/>
              </w:rPr>
            </w:pPr>
            <w:r>
              <w:rPr>
                <w:sz w:val="20"/>
                <w:szCs w:val="20"/>
              </w:rPr>
              <w:t>Ознака заiнтересованостi: СП "ВIТМАРК-УКРАЇНА" ТОВ внаслiдок такого правочину набуває майно.</w:t>
            </w:r>
          </w:p>
          <w:p w:rsidR="00A37F0A" w:rsidRPr="00DA49E0" w:rsidRDefault="00A37F0A" w:rsidP="00A37F0A">
            <w:pPr>
              <w:pStyle w:val="a5"/>
              <w:spacing w:before="0" w:beforeAutospacing="0" w:after="0" w:afterAutospacing="0"/>
              <w:rPr>
                <w:sz w:val="20"/>
                <w:szCs w:val="20"/>
                <w:lang w:val="ru-RU"/>
              </w:rPr>
            </w:pPr>
          </w:p>
        </w:tc>
      </w:tr>
      <w:tr w:rsidR="00A37F0A" w:rsidRPr="00DA49E0" w:rsidTr="00154E62">
        <w:trPr>
          <w:trHeight w:val="342"/>
        </w:trPr>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rsidR="00A37F0A" w:rsidRPr="00A37F0A" w:rsidRDefault="00A37F0A" w:rsidP="00335999">
            <w:pPr>
              <w:pStyle w:val="a5"/>
              <w:spacing w:before="0" w:beforeAutospacing="0" w:after="0" w:afterAutospacing="0"/>
              <w:jc w:val="center"/>
              <w:rPr>
                <w:sz w:val="20"/>
                <w:szCs w:val="20"/>
              </w:rPr>
            </w:pPr>
            <w:r>
              <w:rPr>
                <w:sz w:val="20"/>
                <w:szCs w:val="20"/>
              </w:rPr>
              <w:lastRenderedPageBreak/>
              <w:t>9</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A37F0A" w:rsidRPr="00A37F0A" w:rsidRDefault="00A37F0A" w:rsidP="00335999">
            <w:pPr>
              <w:pStyle w:val="a5"/>
              <w:spacing w:before="0" w:beforeAutospacing="0" w:after="0" w:afterAutospacing="0"/>
              <w:jc w:val="center"/>
              <w:rPr>
                <w:sz w:val="20"/>
                <w:szCs w:val="20"/>
              </w:rPr>
            </w:pPr>
            <w:r>
              <w:rPr>
                <w:sz w:val="20"/>
                <w:szCs w:val="20"/>
              </w:rPr>
              <w:t>26.04.2019</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A37F0A" w:rsidRPr="00A37F0A" w:rsidRDefault="00A37F0A" w:rsidP="00335999">
            <w:pPr>
              <w:pStyle w:val="a5"/>
              <w:spacing w:before="0" w:beforeAutospacing="0" w:after="0" w:afterAutospacing="0"/>
              <w:jc w:val="center"/>
              <w:rPr>
                <w:sz w:val="20"/>
                <w:szCs w:val="20"/>
              </w:rPr>
            </w:pPr>
            <w:r>
              <w:rPr>
                <w:sz w:val="20"/>
                <w:szCs w:val="20"/>
              </w:rPr>
              <w:t>46980</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A37F0A" w:rsidRPr="00A37F0A" w:rsidRDefault="00A37F0A" w:rsidP="00335999">
            <w:pPr>
              <w:pStyle w:val="a5"/>
              <w:spacing w:before="0" w:beforeAutospacing="0" w:after="0" w:afterAutospacing="0"/>
              <w:jc w:val="center"/>
              <w:rPr>
                <w:sz w:val="20"/>
                <w:szCs w:val="20"/>
              </w:rPr>
            </w:pPr>
            <w:r>
              <w:rPr>
                <w:sz w:val="20"/>
                <w:szCs w:val="20"/>
              </w:rPr>
              <w:t>115372</w:t>
            </w:r>
          </w:p>
        </w:tc>
        <w:tc>
          <w:tcPr>
            <w:tcW w:w="1636" w:type="dxa"/>
            <w:tcBorders>
              <w:top w:val="single" w:sz="4" w:space="0" w:color="auto"/>
              <w:left w:val="single" w:sz="4" w:space="0" w:color="auto"/>
              <w:bottom w:val="single" w:sz="4" w:space="0" w:color="auto"/>
              <w:right w:val="single" w:sz="4" w:space="0" w:color="auto"/>
            </w:tcBorders>
            <w:shd w:val="clear" w:color="auto" w:fill="auto"/>
            <w:vAlign w:val="center"/>
          </w:tcPr>
          <w:p w:rsidR="00A37F0A" w:rsidRPr="00A37F0A" w:rsidRDefault="00A37F0A" w:rsidP="00335999">
            <w:pPr>
              <w:pStyle w:val="a5"/>
              <w:spacing w:before="0" w:beforeAutospacing="0" w:after="0" w:afterAutospacing="0"/>
              <w:jc w:val="center"/>
              <w:rPr>
                <w:sz w:val="20"/>
                <w:szCs w:val="20"/>
              </w:rPr>
            </w:pPr>
            <w:r>
              <w:rPr>
                <w:sz w:val="20"/>
                <w:szCs w:val="20"/>
              </w:rPr>
              <w:t>40.72045</w:t>
            </w:r>
          </w:p>
        </w:tc>
        <w:tc>
          <w:tcPr>
            <w:tcW w:w="1275" w:type="dxa"/>
            <w:tcBorders>
              <w:top w:val="single" w:sz="4" w:space="0" w:color="auto"/>
              <w:left w:val="single" w:sz="4" w:space="0" w:color="auto"/>
              <w:bottom w:val="single" w:sz="4" w:space="0" w:color="auto"/>
              <w:right w:val="single" w:sz="4" w:space="0" w:color="auto"/>
            </w:tcBorders>
            <w:vAlign w:val="center"/>
          </w:tcPr>
          <w:p w:rsidR="00A37F0A" w:rsidRPr="00DA49E0" w:rsidRDefault="00A37F0A" w:rsidP="00612BE6">
            <w:pPr>
              <w:pStyle w:val="a5"/>
              <w:spacing w:before="0" w:beforeAutospacing="0" w:after="0" w:afterAutospacing="0"/>
              <w:jc w:val="center"/>
              <w:rPr>
                <w:sz w:val="20"/>
                <w:szCs w:val="20"/>
                <w:lang w:val="ru-RU"/>
              </w:rPr>
            </w:pPr>
            <w:r w:rsidRPr="00DA49E0">
              <w:rPr>
                <w:sz w:val="20"/>
                <w:szCs w:val="20"/>
                <w:lang w:val="ru-RU"/>
              </w:rPr>
              <w:t>03 - Акціонер, який одноосібно володіє принаймні 25 відсотками голосуючих акцій товариства</w:t>
            </w:r>
          </w:p>
        </w:tc>
        <w:tc>
          <w:tcPr>
            <w:tcW w:w="1655" w:type="dxa"/>
            <w:tcBorders>
              <w:top w:val="single" w:sz="4" w:space="0" w:color="auto"/>
              <w:left w:val="single" w:sz="4" w:space="0" w:color="auto"/>
              <w:bottom w:val="single" w:sz="4" w:space="0" w:color="auto"/>
              <w:right w:val="single" w:sz="4" w:space="0" w:color="auto"/>
            </w:tcBorders>
            <w:vAlign w:val="center"/>
          </w:tcPr>
          <w:p w:rsidR="00A37F0A" w:rsidRPr="00A37F0A" w:rsidRDefault="00A37F0A" w:rsidP="00612BE6">
            <w:pPr>
              <w:pStyle w:val="a5"/>
              <w:spacing w:before="0" w:beforeAutospacing="0" w:after="0" w:afterAutospacing="0"/>
              <w:jc w:val="center"/>
              <w:rPr>
                <w:sz w:val="20"/>
                <w:szCs w:val="20"/>
                <w:lang w:val="en-US"/>
              </w:rPr>
            </w:pPr>
            <w:r>
              <w:rPr>
                <w:sz w:val="20"/>
                <w:szCs w:val="20"/>
                <w:lang w:val="en-US"/>
              </w:rPr>
              <w:t>СП "ВIТМАРК-УКРАЇНА" ТОВ</w:t>
            </w:r>
          </w:p>
        </w:tc>
        <w:tc>
          <w:tcPr>
            <w:tcW w:w="1275" w:type="dxa"/>
            <w:tcBorders>
              <w:top w:val="single" w:sz="4" w:space="0" w:color="auto"/>
              <w:left w:val="single" w:sz="4" w:space="0" w:color="auto"/>
              <w:bottom w:val="single" w:sz="4" w:space="0" w:color="auto"/>
              <w:right w:val="single" w:sz="4" w:space="0" w:color="auto"/>
            </w:tcBorders>
            <w:vAlign w:val="center"/>
          </w:tcPr>
          <w:p w:rsidR="00A37F0A" w:rsidRPr="00DA49E0" w:rsidRDefault="00A37F0A" w:rsidP="00612BE6">
            <w:pPr>
              <w:pStyle w:val="a5"/>
              <w:spacing w:before="0" w:beforeAutospacing="0" w:after="0" w:afterAutospacing="0"/>
              <w:jc w:val="center"/>
              <w:rPr>
                <w:sz w:val="20"/>
                <w:szCs w:val="20"/>
                <w:lang w:val="ru-RU"/>
              </w:rPr>
            </w:pPr>
            <w:r w:rsidRPr="00DA49E0">
              <w:rPr>
                <w:sz w:val="20"/>
                <w:szCs w:val="20"/>
                <w:lang w:val="ru-RU"/>
              </w:rPr>
              <w:t>06 - Особа внаслідок такого правочину набуває майно</w:t>
            </w:r>
          </w:p>
        </w:tc>
        <w:tc>
          <w:tcPr>
            <w:tcW w:w="1277" w:type="dxa"/>
            <w:tcBorders>
              <w:top w:val="single" w:sz="4" w:space="0" w:color="auto"/>
              <w:left w:val="single" w:sz="4" w:space="0" w:color="auto"/>
              <w:bottom w:val="single" w:sz="4" w:space="0" w:color="auto"/>
              <w:right w:val="single" w:sz="4" w:space="0" w:color="auto"/>
            </w:tcBorders>
            <w:vAlign w:val="center"/>
          </w:tcPr>
          <w:p w:rsidR="00A37F0A" w:rsidRPr="00A37F0A" w:rsidRDefault="00A37F0A" w:rsidP="00612BE6">
            <w:pPr>
              <w:pStyle w:val="a5"/>
              <w:spacing w:before="0" w:beforeAutospacing="0" w:after="0" w:afterAutospacing="0"/>
              <w:jc w:val="center"/>
              <w:rPr>
                <w:sz w:val="20"/>
                <w:szCs w:val="20"/>
                <w:lang w:val="en-US"/>
              </w:rPr>
            </w:pPr>
            <w:r>
              <w:rPr>
                <w:sz w:val="20"/>
                <w:szCs w:val="20"/>
                <w:lang w:val="en-US"/>
              </w:rPr>
              <w:t>-</w:t>
            </w:r>
          </w:p>
        </w:tc>
        <w:tc>
          <w:tcPr>
            <w:tcW w:w="2126" w:type="dxa"/>
            <w:tcBorders>
              <w:top w:val="single" w:sz="4" w:space="0" w:color="auto"/>
              <w:left w:val="single" w:sz="4" w:space="0" w:color="auto"/>
              <w:bottom w:val="single" w:sz="4" w:space="0" w:color="auto"/>
              <w:right w:val="single" w:sz="4" w:space="0" w:color="auto"/>
            </w:tcBorders>
            <w:vAlign w:val="center"/>
          </w:tcPr>
          <w:p w:rsidR="00A37F0A" w:rsidRPr="00A37F0A" w:rsidRDefault="00A37F0A" w:rsidP="00612BE6">
            <w:pPr>
              <w:pStyle w:val="a5"/>
              <w:spacing w:before="0" w:beforeAutospacing="0" w:after="0" w:afterAutospacing="0"/>
              <w:jc w:val="center"/>
              <w:rPr>
                <w:sz w:val="20"/>
                <w:szCs w:val="20"/>
                <w:lang w:val="en-US"/>
              </w:rPr>
            </w:pPr>
            <w:r>
              <w:rPr>
                <w:sz w:val="20"/>
                <w:szCs w:val="20"/>
                <w:lang w:val="en-US"/>
              </w:rPr>
              <w:t>-</w:t>
            </w:r>
          </w:p>
        </w:tc>
        <w:tc>
          <w:tcPr>
            <w:tcW w:w="1920" w:type="dxa"/>
            <w:tcBorders>
              <w:top w:val="single" w:sz="4" w:space="0" w:color="auto"/>
              <w:left w:val="single" w:sz="4" w:space="0" w:color="auto"/>
              <w:bottom w:val="single" w:sz="4" w:space="0" w:color="auto"/>
              <w:right w:val="single" w:sz="4" w:space="0" w:color="auto"/>
            </w:tcBorders>
            <w:vAlign w:val="center"/>
          </w:tcPr>
          <w:p w:rsidR="00A37F0A" w:rsidRPr="00A37F0A" w:rsidRDefault="00A37F0A" w:rsidP="00612BE6">
            <w:pPr>
              <w:pStyle w:val="a5"/>
              <w:spacing w:before="0" w:beforeAutospacing="0" w:after="0" w:afterAutospacing="0"/>
              <w:jc w:val="center"/>
              <w:rPr>
                <w:sz w:val="20"/>
                <w:szCs w:val="20"/>
                <w:lang w:val="en-US"/>
              </w:rPr>
            </w:pPr>
            <w:r>
              <w:rPr>
                <w:sz w:val="20"/>
                <w:szCs w:val="20"/>
                <w:lang w:val="en-US"/>
              </w:rPr>
              <w:t>http://www.obfc.pat.ua</w:t>
            </w:r>
          </w:p>
        </w:tc>
      </w:tr>
      <w:tr w:rsidR="00A37F0A" w:rsidRPr="00A37F0A" w:rsidTr="0031694C">
        <w:trPr>
          <w:trHeight w:val="342"/>
        </w:trPr>
        <w:tc>
          <w:tcPr>
            <w:tcW w:w="1592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A37F0A" w:rsidRPr="00A37F0A" w:rsidRDefault="00A37F0A" w:rsidP="00A37F0A">
            <w:pPr>
              <w:pStyle w:val="a5"/>
              <w:spacing w:before="0" w:beforeAutospacing="0" w:after="0" w:afterAutospacing="0"/>
              <w:rPr>
                <w:b/>
                <w:sz w:val="20"/>
                <w:szCs w:val="20"/>
                <w:lang w:val="en-US"/>
              </w:rPr>
            </w:pPr>
            <w:r>
              <w:rPr>
                <w:b/>
                <w:sz w:val="20"/>
                <w:szCs w:val="20"/>
              </w:rPr>
              <w:t>Зміст інформації</w:t>
            </w:r>
          </w:p>
        </w:tc>
      </w:tr>
      <w:tr w:rsidR="00A37F0A" w:rsidRPr="00A37F0A" w:rsidTr="00A37F0A">
        <w:trPr>
          <w:trHeight w:val="342"/>
        </w:trPr>
        <w:tc>
          <w:tcPr>
            <w:tcW w:w="15920" w:type="dxa"/>
            <w:gridSpan w:val="11"/>
            <w:tcBorders>
              <w:top w:val="single" w:sz="4" w:space="0" w:color="auto"/>
              <w:left w:val="single" w:sz="4" w:space="0" w:color="auto"/>
              <w:bottom w:val="single" w:sz="4" w:space="0" w:color="auto"/>
              <w:right w:val="single" w:sz="4" w:space="0" w:color="auto"/>
            </w:tcBorders>
            <w:shd w:val="clear" w:color="auto" w:fill="auto"/>
          </w:tcPr>
          <w:p w:rsidR="00A37F0A" w:rsidRDefault="00A37F0A" w:rsidP="00A37F0A">
            <w:pPr>
              <w:pStyle w:val="a5"/>
              <w:spacing w:before="0" w:beforeAutospacing="0" w:after="0" w:afterAutospacing="0"/>
              <w:rPr>
                <w:sz w:val="20"/>
                <w:szCs w:val="20"/>
              </w:rPr>
            </w:pPr>
            <w:r>
              <w:rPr>
                <w:sz w:val="20"/>
                <w:szCs w:val="20"/>
              </w:rPr>
              <w:t>Дата прийняття рiшення про надання згоди на вчинення правочину iз заiнтересованiстю- 26 квiтня 2019 р.</w:t>
            </w:r>
          </w:p>
          <w:p w:rsidR="00A37F0A" w:rsidRDefault="00A37F0A" w:rsidP="00A37F0A">
            <w:pPr>
              <w:pStyle w:val="a5"/>
              <w:spacing w:before="0" w:beforeAutospacing="0" w:after="0" w:afterAutospacing="0"/>
              <w:rPr>
                <w:sz w:val="20"/>
                <w:szCs w:val="20"/>
              </w:rPr>
            </w:pPr>
            <w:r>
              <w:rPr>
                <w:sz w:val="20"/>
                <w:szCs w:val="20"/>
              </w:rPr>
              <w:t>Найменування уповноваженого органу, що його прийняв - рiчнi загальнi збори акцiонерiв (протокол №25 вiд 26.04.2019 р.).</w:t>
            </w:r>
          </w:p>
          <w:p w:rsidR="00A37F0A" w:rsidRDefault="00A37F0A" w:rsidP="00A37F0A">
            <w:pPr>
              <w:pStyle w:val="a5"/>
              <w:spacing w:before="0" w:beforeAutospacing="0" w:after="0" w:afterAutospacing="0"/>
              <w:rPr>
                <w:sz w:val="20"/>
                <w:szCs w:val="20"/>
              </w:rPr>
            </w:pPr>
            <w:r>
              <w:rPr>
                <w:sz w:val="20"/>
                <w:szCs w:val="20"/>
              </w:rPr>
              <w:t>Ринкова вартiсть майна або послуг, що є предметом правочину, визначена вiдповiдно до законодавства-150000 тис.грн.</w:t>
            </w:r>
          </w:p>
          <w:p w:rsidR="00A37F0A" w:rsidRDefault="00A37F0A" w:rsidP="00A37F0A">
            <w:pPr>
              <w:pStyle w:val="a5"/>
              <w:spacing w:before="0" w:beforeAutospacing="0" w:after="0" w:afterAutospacing="0"/>
              <w:rPr>
                <w:sz w:val="20"/>
                <w:szCs w:val="20"/>
              </w:rPr>
            </w:pPr>
            <w:r>
              <w:rPr>
                <w:sz w:val="20"/>
                <w:szCs w:val="20"/>
              </w:rPr>
              <w:t>Вартiсть активiв емiтента за даними останньої рiчної фiнансової звiтностi-115372 тис.грн.</w:t>
            </w:r>
          </w:p>
          <w:p w:rsidR="00A37F0A" w:rsidRDefault="00A37F0A" w:rsidP="00A37F0A">
            <w:pPr>
              <w:pStyle w:val="a5"/>
              <w:spacing w:before="0" w:beforeAutospacing="0" w:after="0" w:afterAutospacing="0"/>
              <w:rPr>
                <w:sz w:val="20"/>
                <w:szCs w:val="20"/>
              </w:rPr>
            </w:pPr>
            <w:r>
              <w:rPr>
                <w:sz w:val="20"/>
                <w:szCs w:val="20"/>
              </w:rPr>
              <w:t>Спiввiдношення ринкової вартостi майна або послуг, що є предметом правочину, до вартостi активiв емiтента за даними останньої рiчної фiнансової звiтностi (у вiдсотках)-40,7205%.</w:t>
            </w:r>
          </w:p>
          <w:p w:rsidR="00A37F0A" w:rsidRDefault="00A37F0A" w:rsidP="00A37F0A">
            <w:pPr>
              <w:pStyle w:val="a5"/>
              <w:spacing w:before="0" w:beforeAutospacing="0" w:after="0" w:afterAutospacing="0"/>
              <w:rPr>
                <w:sz w:val="20"/>
                <w:szCs w:val="20"/>
              </w:rPr>
            </w:pPr>
            <w:r>
              <w:rPr>
                <w:sz w:val="20"/>
                <w:szCs w:val="20"/>
              </w:rPr>
              <w:t xml:space="preserve">Результати голосування щодо правочину, щодо вчинення якого є заiнтересованiсть: Загальна кiлькiсть голосуючих акцiй 172 927 000, кiлькiсть голосуючих акцiй, що зареєстрованi </w:t>
            </w:r>
            <w:r>
              <w:rPr>
                <w:sz w:val="20"/>
                <w:szCs w:val="20"/>
              </w:rPr>
              <w:lastRenderedPageBreak/>
              <w:t>для участi у загальних зборах 172 927 000, кiлькiсть голосуючих акцiй, що проголосували "за" прийняття рiшення 18229113, що складає 100% вiд загальної кiлькостi зареєстрованих голосуючих акцiй акцiонерiв, якi мають право голосу з цього питання, "проти" 0.</w:t>
            </w:r>
          </w:p>
          <w:p w:rsidR="00A37F0A" w:rsidRDefault="00A37F0A" w:rsidP="00A37F0A">
            <w:pPr>
              <w:pStyle w:val="a5"/>
              <w:spacing w:before="0" w:beforeAutospacing="0" w:after="0" w:afterAutospacing="0"/>
              <w:rPr>
                <w:sz w:val="20"/>
                <w:szCs w:val="20"/>
              </w:rPr>
            </w:pPr>
            <w:r>
              <w:rPr>
                <w:sz w:val="20"/>
                <w:szCs w:val="20"/>
              </w:rPr>
              <w:t xml:space="preserve">Зазначений правочин одночасно є значним правочином. </w:t>
            </w:r>
          </w:p>
          <w:p w:rsidR="00A37F0A" w:rsidRDefault="00A37F0A" w:rsidP="00A37F0A">
            <w:pPr>
              <w:pStyle w:val="a5"/>
              <w:spacing w:before="0" w:beforeAutospacing="0" w:after="0" w:afterAutospacing="0"/>
              <w:rPr>
                <w:sz w:val="20"/>
                <w:szCs w:val="20"/>
              </w:rPr>
            </w:pPr>
            <w:r>
              <w:rPr>
                <w:sz w:val="20"/>
                <w:szCs w:val="20"/>
              </w:rPr>
              <w:t>Результати голосування щодо значного правочину: Загальна кiлькiсть голосуючих акцiй 172 927 000, кiлькiсть голосуючих акцiй, що зареєстрованi для участi у загальних зборах 172 927 000, кiлькiсть голосуючих акцiй, що проголосували "за" прийняття рiшення 172 927 000, що складає 100% вiд загальної кiлькостi зареєстрованих голосуючих акцiй акцiонерiв, якi мають право голосу з цього питання, "проти" 0.</w:t>
            </w:r>
          </w:p>
          <w:p w:rsidR="00A37F0A" w:rsidRDefault="00A37F0A" w:rsidP="00A37F0A">
            <w:pPr>
              <w:pStyle w:val="a5"/>
              <w:spacing w:before="0" w:beforeAutospacing="0" w:after="0" w:afterAutospacing="0"/>
              <w:rPr>
                <w:sz w:val="20"/>
                <w:szCs w:val="20"/>
              </w:rPr>
            </w:pPr>
            <w:r>
              <w:rPr>
                <w:sz w:val="20"/>
                <w:szCs w:val="20"/>
              </w:rPr>
              <w:t>Причини прийняття рiшень про подальше схвалення значного правочину та правочину, щодо якого є заiнтересованiсть: необхiднiсть створення та змiн цивiльних прав та обов'язки акцiонерного товариства з моменту вчинення цього правочину.</w:t>
            </w:r>
          </w:p>
          <w:p w:rsidR="00A37F0A" w:rsidRDefault="00A37F0A" w:rsidP="00A37F0A">
            <w:pPr>
              <w:pStyle w:val="a5"/>
              <w:spacing w:before="0" w:beforeAutospacing="0" w:after="0" w:afterAutospacing="0"/>
              <w:rPr>
                <w:sz w:val="20"/>
                <w:szCs w:val="20"/>
              </w:rPr>
            </w:pPr>
            <w:r>
              <w:rPr>
                <w:sz w:val="20"/>
                <w:szCs w:val="20"/>
              </w:rPr>
              <w:t xml:space="preserve">Iстотнi умови правочину, а саме: предмет правочину- за додатковим договором №12/Р2-01-03-3-0/612/4 вiд 10.04.2019 р. до договору поруки №12/Р2-01-03-3-0/612 вiд "18" листопада 2015 р. Поручитель зобов`язується вiдповiдати перед Кредитором солiдарно з Позичальником за виконання Забезпечених зобов`язань, у тому числi тих, що виникнуть у майбутньому, якi випливають з умов Кредитного договору, за умовами якого Позичальник зобов'язаний: повернути Кредит у розмiрi 46 980 000,00 (Сорок шiсть мiльйонiв дев'ятсот вiсiмдесят тисяч гривень 00 копiйок) гривень (Кредит), в порядку, передбаченому Кредитним договором, не пiзнiше "29" травня 2019 р., або iншої дати, визначеної вiдповiдно до умов Кредитного договору; </w:t>
            </w:r>
          </w:p>
          <w:p w:rsidR="00A37F0A" w:rsidRDefault="00A37F0A" w:rsidP="00A37F0A">
            <w:pPr>
              <w:pStyle w:val="a5"/>
              <w:spacing w:before="0" w:beforeAutospacing="0" w:after="0" w:afterAutospacing="0"/>
              <w:rPr>
                <w:sz w:val="20"/>
                <w:szCs w:val="20"/>
              </w:rPr>
            </w:pPr>
            <w:r>
              <w:rPr>
                <w:sz w:val="20"/>
                <w:szCs w:val="20"/>
              </w:rPr>
              <w:t xml:space="preserve">сплатити проценти за користування Кредитом в розмiрi 16,0% рiчних або в будь-якому iншому розмiрi, змiненому вiдповiдно до умов Кредитного договору, у т.ч. на пiдставi додаткових угод до нього, укладених пiсля набуття чинностi цим Договором; </w:t>
            </w:r>
          </w:p>
          <w:p w:rsidR="00A37F0A" w:rsidRDefault="00A37F0A" w:rsidP="00A37F0A">
            <w:pPr>
              <w:pStyle w:val="a5"/>
              <w:spacing w:before="0" w:beforeAutospacing="0" w:after="0" w:afterAutospacing="0"/>
              <w:rPr>
                <w:sz w:val="20"/>
                <w:szCs w:val="20"/>
              </w:rPr>
            </w:pPr>
            <w:r>
              <w:rPr>
                <w:sz w:val="20"/>
                <w:szCs w:val="20"/>
              </w:rPr>
              <w:t>сплатити комiсiї в розмiрах, передбачених Кредитним договором; сплатити пенi, штрафи, передбаченi Кредитним договором, а також вiдшкодувати витрати та збитки Кредитора, пов'язанi з неналежним виконанням Позичальником умов Кредитного договору.</w:t>
            </w:r>
          </w:p>
          <w:p w:rsidR="00A37F0A" w:rsidRDefault="00A37F0A" w:rsidP="00A37F0A">
            <w:pPr>
              <w:pStyle w:val="a5"/>
              <w:spacing w:before="0" w:beforeAutospacing="0" w:after="0" w:afterAutospacing="0"/>
              <w:rPr>
                <w:sz w:val="20"/>
                <w:szCs w:val="20"/>
              </w:rPr>
            </w:pPr>
            <w:r>
              <w:rPr>
                <w:sz w:val="20"/>
                <w:szCs w:val="20"/>
              </w:rPr>
              <w:t>Iнформацiя щодо особи, заiнтересованої у вчиненнi акцiонерним товариством правочину: акцiонер - юридична особа СП "ВIТМАРК-УКРАЇНА" ТОВ, iдентифiкацiйний код 22480087, мiсцезнаходження: 65007 м. Одеса, пров. Високий, б.22.</w:t>
            </w:r>
          </w:p>
          <w:p w:rsidR="00A37F0A" w:rsidRDefault="00A37F0A" w:rsidP="00A37F0A">
            <w:pPr>
              <w:pStyle w:val="a5"/>
              <w:spacing w:before="0" w:beforeAutospacing="0" w:after="0" w:afterAutospacing="0"/>
              <w:rPr>
                <w:sz w:val="20"/>
                <w:szCs w:val="20"/>
              </w:rPr>
            </w:pPr>
            <w:r>
              <w:rPr>
                <w:sz w:val="20"/>
                <w:szCs w:val="20"/>
              </w:rPr>
              <w:t>Ознака заiнтересованостi: СП "ВIТМАРК-УКРАЇНА" ТОВ внаслiдок такого правочину набуває майно.</w:t>
            </w:r>
          </w:p>
          <w:p w:rsidR="00A37F0A" w:rsidRPr="00DA49E0" w:rsidRDefault="00A37F0A" w:rsidP="00A37F0A">
            <w:pPr>
              <w:pStyle w:val="a5"/>
              <w:spacing w:before="0" w:beforeAutospacing="0" w:after="0" w:afterAutospacing="0"/>
              <w:rPr>
                <w:sz w:val="20"/>
                <w:szCs w:val="20"/>
                <w:lang w:val="ru-RU"/>
              </w:rPr>
            </w:pPr>
          </w:p>
        </w:tc>
      </w:tr>
      <w:tr w:rsidR="00A37F0A" w:rsidRPr="00DA49E0" w:rsidTr="00154E62">
        <w:trPr>
          <w:trHeight w:val="342"/>
        </w:trPr>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rsidR="00A37F0A" w:rsidRPr="00A37F0A" w:rsidRDefault="00A37F0A" w:rsidP="00335999">
            <w:pPr>
              <w:pStyle w:val="a5"/>
              <w:spacing w:before="0" w:beforeAutospacing="0" w:after="0" w:afterAutospacing="0"/>
              <w:jc w:val="center"/>
              <w:rPr>
                <w:sz w:val="20"/>
                <w:szCs w:val="20"/>
              </w:rPr>
            </w:pPr>
            <w:r>
              <w:rPr>
                <w:sz w:val="20"/>
                <w:szCs w:val="20"/>
              </w:rPr>
              <w:lastRenderedPageBreak/>
              <w:t>10</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A37F0A" w:rsidRPr="00A37F0A" w:rsidRDefault="00A37F0A" w:rsidP="00335999">
            <w:pPr>
              <w:pStyle w:val="a5"/>
              <w:spacing w:before="0" w:beforeAutospacing="0" w:after="0" w:afterAutospacing="0"/>
              <w:jc w:val="center"/>
              <w:rPr>
                <w:sz w:val="20"/>
                <w:szCs w:val="20"/>
              </w:rPr>
            </w:pPr>
            <w:r>
              <w:rPr>
                <w:sz w:val="20"/>
                <w:szCs w:val="20"/>
              </w:rPr>
              <w:t>26.04.2019</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A37F0A" w:rsidRPr="00A37F0A" w:rsidRDefault="00A37F0A" w:rsidP="00335999">
            <w:pPr>
              <w:pStyle w:val="a5"/>
              <w:spacing w:before="0" w:beforeAutospacing="0" w:after="0" w:afterAutospacing="0"/>
              <w:jc w:val="center"/>
              <w:rPr>
                <w:sz w:val="20"/>
                <w:szCs w:val="20"/>
              </w:rPr>
            </w:pPr>
            <w:r>
              <w:rPr>
                <w:sz w:val="20"/>
                <w:szCs w:val="20"/>
              </w:rPr>
              <w:t>120000</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A37F0A" w:rsidRPr="00A37F0A" w:rsidRDefault="00A37F0A" w:rsidP="00335999">
            <w:pPr>
              <w:pStyle w:val="a5"/>
              <w:spacing w:before="0" w:beforeAutospacing="0" w:after="0" w:afterAutospacing="0"/>
              <w:jc w:val="center"/>
              <w:rPr>
                <w:sz w:val="20"/>
                <w:szCs w:val="20"/>
              </w:rPr>
            </w:pPr>
            <w:r>
              <w:rPr>
                <w:sz w:val="20"/>
                <w:szCs w:val="20"/>
              </w:rPr>
              <w:t>115372</w:t>
            </w:r>
          </w:p>
        </w:tc>
        <w:tc>
          <w:tcPr>
            <w:tcW w:w="1636" w:type="dxa"/>
            <w:tcBorders>
              <w:top w:val="single" w:sz="4" w:space="0" w:color="auto"/>
              <w:left w:val="single" w:sz="4" w:space="0" w:color="auto"/>
              <w:bottom w:val="single" w:sz="4" w:space="0" w:color="auto"/>
              <w:right w:val="single" w:sz="4" w:space="0" w:color="auto"/>
            </w:tcBorders>
            <w:shd w:val="clear" w:color="auto" w:fill="auto"/>
            <w:vAlign w:val="center"/>
          </w:tcPr>
          <w:p w:rsidR="00A37F0A" w:rsidRPr="00A37F0A" w:rsidRDefault="00A37F0A" w:rsidP="00335999">
            <w:pPr>
              <w:pStyle w:val="a5"/>
              <w:spacing w:before="0" w:beforeAutospacing="0" w:after="0" w:afterAutospacing="0"/>
              <w:jc w:val="center"/>
              <w:rPr>
                <w:sz w:val="20"/>
                <w:szCs w:val="20"/>
              </w:rPr>
            </w:pPr>
            <w:r>
              <w:rPr>
                <w:sz w:val="20"/>
                <w:szCs w:val="20"/>
              </w:rPr>
              <w:t>104.01137</w:t>
            </w:r>
          </w:p>
        </w:tc>
        <w:tc>
          <w:tcPr>
            <w:tcW w:w="1275" w:type="dxa"/>
            <w:tcBorders>
              <w:top w:val="single" w:sz="4" w:space="0" w:color="auto"/>
              <w:left w:val="single" w:sz="4" w:space="0" w:color="auto"/>
              <w:bottom w:val="single" w:sz="4" w:space="0" w:color="auto"/>
              <w:right w:val="single" w:sz="4" w:space="0" w:color="auto"/>
            </w:tcBorders>
            <w:vAlign w:val="center"/>
          </w:tcPr>
          <w:p w:rsidR="00A37F0A" w:rsidRPr="00DA49E0" w:rsidRDefault="00A37F0A" w:rsidP="00612BE6">
            <w:pPr>
              <w:pStyle w:val="a5"/>
              <w:spacing w:before="0" w:beforeAutospacing="0" w:after="0" w:afterAutospacing="0"/>
              <w:jc w:val="center"/>
              <w:rPr>
                <w:sz w:val="20"/>
                <w:szCs w:val="20"/>
                <w:lang w:val="ru-RU"/>
              </w:rPr>
            </w:pPr>
            <w:r w:rsidRPr="00DA49E0">
              <w:rPr>
                <w:sz w:val="20"/>
                <w:szCs w:val="20"/>
                <w:lang w:val="ru-RU"/>
              </w:rPr>
              <w:t>03 - Акціонер, який одноосібно володіє принаймні 25 відсотками голосуючих акцій товариства</w:t>
            </w:r>
          </w:p>
        </w:tc>
        <w:tc>
          <w:tcPr>
            <w:tcW w:w="1655" w:type="dxa"/>
            <w:tcBorders>
              <w:top w:val="single" w:sz="4" w:space="0" w:color="auto"/>
              <w:left w:val="single" w:sz="4" w:space="0" w:color="auto"/>
              <w:bottom w:val="single" w:sz="4" w:space="0" w:color="auto"/>
              <w:right w:val="single" w:sz="4" w:space="0" w:color="auto"/>
            </w:tcBorders>
            <w:vAlign w:val="center"/>
          </w:tcPr>
          <w:p w:rsidR="00A37F0A" w:rsidRPr="00A37F0A" w:rsidRDefault="00A37F0A" w:rsidP="00612BE6">
            <w:pPr>
              <w:pStyle w:val="a5"/>
              <w:spacing w:before="0" w:beforeAutospacing="0" w:after="0" w:afterAutospacing="0"/>
              <w:jc w:val="center"/>
              <w:rPr>
                <w:sz w:val="20"/>
                <w:szCs w:val="20"/>
                <w:lang w:val="en-US"/>
              </w:rPr>
            </w:pPr>
            <w:r>
              <w:rPr>
                <w:sz w:val="20"/>
                <w:szCs w:val="20"/>
                <w:lang w:val="en-US"/>
              </w:rPr>
              <w:t>СП "ВIТМАРК-УКРАЇНА" ТОВ</w:t>
            </w:r>
          </w:p>
        </w:tc>
        <w:tc>
          <w:tcPr>
            <w:tcW w:w="1275" w:type="dxa"/>
            <w:tcBorders>
              <w:top w:val="single" w:sz="4" w:space="0" w:color="auto"/>
              <w:left w:val="single" w:sz="4" w:space="0" w:color="auto"/>
              <w:bottom w:val="single" w:sz="4" w:space="0" w:color="auto"/>
              <w:right w:val="single" w:sz="4" w:space="0" w:color="auto"/>
            </w:tcBorders>
            <w:vAlign w:val="center"/>
          </w:tcPr>
          <w:p w:rsidR="00A37F0A" w:rsidRPr="00DA49E0" w:rsidRDefault="00A37F0A" w:rsidP="00612BE6">
            <w:pPr>
              <w:pStyle w:val="a5"/>
              <w:spacing w:before="0" w:beforeAutospacing="0" w:after="0" w:afterAutospacing="0"/>
              <w:jc w:val="center"/>
              <w:rPr>
                <w:sz w:val="20"/>
                <w:szCs w:val="20"/>
                <w:lang w:val="ru-RU"/>
              </w:rPr>
            </w:pPr>
            <w:r w:rsidRPr="00DA49E0">
              <w:rPr>
                <w:sz w:val="20"/>
                <w:szCs w:val="20"/>
                <w:lang w:val="ru-RU"/>
              </w:rPr>
              <w:t>06 - Особа внаслідок такого правочину набуває майно</w:t>
            </w:r>
          </w:p>
        </w:tc>
        <w:tc>
          <w:tcPr>
            <w:tcW w:w="1277" w:type="dxa"/>
            <w:tcBorders>
              <w:top w:val="single" w:sz="4" w:space="0" w:color="auto"/>
              <w:left w:val="single" w:sz="4" w:space="0" w:color="auto"/>
              <w:bottom w:val="single" w:sz="4" w:space="0" w:color="auto"/>
              <w:right w:val="single" w:sz="4" w:space="0" w:color="auto"/>
            </w:tcBorders>
            <w:vAlign w:val="center"/>
          </w:tcPr>
          <w:p w:rsidR="00A37F0A" w:rsidRPr="00A37F0A" w:rsidRDefault="00A37F0A" w:rsidP="00612BE6">
            <w:pPr>
              <w:pStyle w:val="a5"/>
              <w:spacing w:before="0" w:beforeAutospacing="0" w:after="0" w:afterAutospacing="0"/>
              <w:jc w:val="center"/>
              <w:rPr>
                <w:sz w:val="20"/>
                <w:szCs w:val="20"/>
                <w:lang w:val="en-US"/>
              </w:rPr>
            </w:pPr>
            <w:r>
              <w:rPr>
                <w:sz w:val="20"/>
                <w:szCs w:val="20"/>
                <w:lang w:val="en-US"/>
              </w:rPr>
              <w:t>-</w:t>
            </w:r>
          </w:p>
        </w:tc>
        <w:tc>
          <w:tcPr>
            <w:tcW w:w="2126" w:type="dxa"/>
            <w:tcBorders>
              <w:top w:val="single" w:sz="4" w:space="0" w:color="auto"/>
              <w:left w:val="single" w:sz="4" w:space="0" w:color="auto"/>
              <w:bottom w:val="single" w:sz="4" w:space="0" w:color="auto"/>
              <w:right w:val="single" w:sz="4" w:space="0" w:color="auto"/>
            </w:tcBorders>
            <w:vAlign w:val="center"/>
          </w:tcPr>
          <w:p w:rsidR="00A37F0A" w:rsidRPr="00A37F0A" w:rsidRDefault="00A37F0A" w:rsidP="00612BE6">
            <w:pPr>
              <w:pStyle w:val="a5"/>
              <w:spacing w:before="0" w:beforeAutospacing="0" w:after="0" w:afterAutospacing="0"/>
              <w:jc w:val="center"/>
              <w:rPr>
                <w:sz w:val="20"/>
                <w:szCs w:val="20"/>
                <w:lang w:val="en-US"/>
              </w:rPr>
            </w:pPr>
            <w:r>
              <w:rPr>
                <w:sz w:val="20"/>
                <w:szCs w:val="20"/>
                <w:lang w:val="en-US"/>
              </w:rPr>
              <w:t>-</w:t>
            </w:r>
          </w:p>
        </w:tc>
        <w:tc>
          <w:tcPr>
            <w:tcW w:w="1920" w:type="dxa"/>
            <w:tcBorders>
              <w:top w:val="single" w:sz="4" w:space="0" w:color="auto"/>
              <w:left w:val="single" w:sz="4" w:space="0" w:color="auto"/>
              <w:bottom w:val="single" w:sz="4" w:space="0" w:color="auto"/>
              <w:right w:val="single" w:sz="4" w:space="0" w:color="auto"/>
            </w:tcBorders>
            <w:vAlign w:val="center"/>
          </w:tcPr>
          <w:p w:rsidR="00A37F0A" w:rsidRPr="00A37F0A" w:rsidRDefault="00A37F0A" w:rsidP="00612BE6">
            <w:pPr>
              <w:pStyle w:val="a5"/>
              <w:spacing w:before="0" w:beforeAutospacing="0" w:after="0" w:afterAutospacing="0"/>
              <w:jc w:val="center"/>
              <w:rPr>
                <w:sz w:val="20"/>
                <w:szCs w:val="20"/>
                <w:lang w:val="en-US"/>
              </w:rPr>
            </w:pPr>
            <w:r>
              <w:rPr>
                <w:sz w:val="20"/>
                <w:szCs w:val="20"/>
                <w:lang w:val="en-US"/>
              </w:rPr>
              <w:t>http://www.obfc.pat.ua</w:t>
            </w:r>
          </w:p>
        </w:tc>
      </w:tr>
      <w:tr w:rsidR="00A37F0A" w:rsidRPr="00A37F0A" w:rsidTr="00915239">
        <w:trPr>
          <w:trHeight w:val="342"/>
        </w:trPr>
        <w:tc>
          <w:tcPr>
            <w:tcW w:w="1592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A37F0A" w:rsidRPr="00A37F0A" w:rsidRDefault="00A37F0A" w:rsidP="00A37F0A">
            <w:pPr>
              <w:pStyle w:val="a5"/>
              <w:spacing w:before="0" w:beforeAutospacing="0" w:after="0" w:afterAutospacing="0"/>
              <w:rPr>
                <w:b/>
                <w:sz w:val="20"/>
                <w:szCs w:val="20"/>
                <w:lang w:val="en-US"/>
              </w:rPr>
            </w:pPr>
            <w:r>
              <w:rPr>
                <w:b/>
                <w:sz w:val="20"/>
                <w:szCs w:val="20"/>
              </w:rPr>
              <w:t>Зміст інформації</w:t>
            </w:r>
          </w:p>
        </w:tc>
      </w:tr>
      <w:tr w:rsidR="00A37F0A" w:rsidRPr="00A37F0A" w:rsidTr="00A37F0A">
        <w:trPr>
          <w:trHeight w:val="342"/>
        </w:trPr>
        <w:tc>
          <w:tcPr>
            <w:tcW w:w="15920" w:type="dxa"/>
            <w:gridSpan w:val="11"/>
            <w:tcBorders>
              <w:top w:val="single" w:sz="4" w:space="0" w:color="auto"/>
              <w:left w:val="single" w:sz="4" w:space="0" w:color="auto"/>
              <w:bottom w:val="single" w:sz="4" w:space="0" w:color="auto"/>
              <w:right w:val="single" w:sz="4" w:space="0" w:color="auto"/>
            </w:tcBorders>
            <w:shd w:val="clear" w:color="auto" w:fill="auto"/>
          </w:tcPr>
          <w:p w:rsidR="00A37F0A" w:rsidRDefault="00A37F0A" w:rsidP="00A37F0A">
            <w:pPr>
              <w:pStyle w:val="a5"/>
              <w:spacing w:before="0" w:beforeAutospacing="0" w:after="0" w:afterAutospacing="0"/>
              <w:rPr>
                <w:sz w:val="20"/>
                <w:szCs w:val="20"/>
              </w:rPr>
            </w:pPr>
            <w:r>
              <w:rPr>
                <w:sz w:val="20"/>
                <w:szCs w:val="20"/>
              </w:rPr>
              <w:t>Дата прийняття рiшення про надання згоди на вчинення правочину iз заiнтересованiстю- 26 квiтня 2019 р.</w:t>
            </w:r>
          </w:p>
          <w:p w:rsidR="00A37F0A" w:rsidRDefault="00A37F0A" w:rsidP="00A37F0A">
            <w:pPr>
              <w:pStyle w:val="a5"/>
              <w:spacing w:before="0" w:beforeAutospacing="0" w:after="0" w:afterAutospacing="0"/>
              <w:rPr>
                <w:sz w:val="20"/>
                <w:szCs w:val="20"/>
              </w:rPr>
            </w:pPr>
            <w:r>
              <w:rPr>
                <w:sz w:val="20"/>
                <w:szCs w:val="20"/>
              </w:rPr>
              <w:t>Найменування уповноваженого органу, що його прийняв - рiчнi загальнi збори акцiонерiв (протокол №25 вiд 26.04.2019 р.).</w:t>
            </w:r>
          </w:p>
          <w:p w:rsidR="00A37F0A" w:rsidRDefault="00A37F0A" w:rsidP="00A37F0A">
            <w:pPr>
              <w:pStyle w:val="a5"/>
              <w:spacing w:before="0" w:beforeAutospacing="0" w:after="0" w:afterAutospacing="0"/>
              <w:rPr>
                <w:sz w:val="20"/>
                <w:szCs w:val="20"/>
              </w:rPr>
            </w:pPr>
            <w:r>
              <w:rPr>
                <w:sz w:val="20"/>
                <w:szCs w:val="20"/>
              </w:rPr>
              <w:t>Ринкова вартiсть майна або послуг, що є предметом правочину, визначена вiдповiдно до законодавства-150000 тис.грн.</w:t>
            </w:r>
          </w:p>
          <w:p w:rsidR="00A37F0A" w:rsidRDefault="00A37F0A" w:rsidP="00A37F0A">
            <w:pPr>
              <w:pStyle w:val="a5"/>
              <w:spacing w:before="0" w:beforeAutospacing="0" w:after="0" w:afterAutospacing="0"/>
              <w:rPr>
                <w:sz w:val="20"/>
                <w:szCs w:val="20"/>
              </w:rPr>
            </w:pPr>
            <w:r>
              <w:rPr>
                <w:sz w:val="20"/>
                <w:szCs w:val="20"/>
              </w:rPr>
              <w:t>Вартiсть активiв емiтента за даними останньої рiчної фiнансової звiтностi-115372 тис.грн.</w:t>
            </w:r>
          </w:p>
          <w:p w:rsidR="00A37F0A" w:rsidRDefault="00A37F0A" w:rsidP="00A37F0A">
            <w:pPr>
              <w:pStyle w:val="a5"/>
              <w:spacing w:before="0" w:beforeAutospacing="0" w:after="0" w:afterAutospacing="0"/>
              <w:rPr>
                <w:sz w:val="20"/>
                <w:szCs w:val="20"/>
              </w:rPr>
            </w:pPr>
            <w:r>
              <w:rPr>
                <w:sz w:val="20"/>
                <w:szCs w:val="20"/>
              </w:rPr>
              <w:t>Спiввiдношення ринкової вартостi майна або послуг, що є предметом правочину, до вартостi активiв емiтента за даними останньої рiчної фiнансової звiтностi (у вiдсотках)-104,01137%.</w:t>
            </w:r>
          </w:p>
          <w:p w:rsidR="00A37F0A" w:rsidRDefault="00A37F0A" w:rsidP="00A37F0A">
            <w:pPr>
              <w:pStyle w:val="a5"/>
              <w:spacing w:before="0" w:beforeAutospacing="0" w:after="0" w:afterAutospacing="0"/>
              <w:rPr>
                <w:sz w:val="20"/>
                <w:szCs w:val="20"/>
              </w:rPr>
            </w:pPr>
            <w:r>
              <w:rPr>
                <w:sz w:val="20"/>
                <w:szCs w:val="20"/>
              </w:rPr>
              <w:t xml:space="preserve">Результати голосування щодо правочину, щодо вчинення якого є заiнтересованiсть: Загальна кiлькiсть голосуючих акцiй 172 927 000, кiлькiсть голосуючих акцiй, що зареєстрованi для участi у загальних зборах 172 927 000, кiлькiсть голосуючих акцiй, що проголосували "за" прийняття рiшення 18229113, що складає 100% вiд загальної кiлькостi зареєстрованих </w:t>
            </w:r>
            <w:r>
              <w:rPr>
                <w:sz w:val="20"/>
                <w:szCs w:val="20"/>
              </w:rPr>
              <w:lastRenderedPageBreak/>
              <w:t>голосуючих акцiй акцiонерiв, якi мають право голосу з цього питання, "проти" 0.</w:t>
            </w:r>
          </w:p>
          <w:p w:rsidR="00A37F0A" w:rsidRDefault="00A37F0A" w:rsidP="00A37F0A">
            <w:pPr>
              <w:pStyle w:val="a5"/>
              <w:spacing w:before="0" w:beforeAutospacing="0" w:after="0" w:afterAutospacing="0"/>
              <w:rPr>
                <w:sz w:val="20"/>
                <w:szCs w:val="20"/>
              </w:rPr>
            </w:pPr>
            <w:r>
              <w:rPr>
                <w:sz w:val="20"/>
                <w:szCs w:val="20"/>
              </w:rPr>
              <w:t xml:space="preserve">Зазначений правочин одночасно є значним правочином. </w:t>
            </w:r>
          </w:p>
          <w:p w:rsidR="00A37F0A" w:rsidRDefault="00A37F0A" w:rsidP="00A37F0A">
            <w:pPr>
              <w:pStyle w:val="a5"/>
              <w:spacing w:before="0" w:beforeAutospacing="0" w:after="0" w:afterAutospacing="0"/>
              <w:rPr>
                <w:sz w:val="20"/>
                <w:szCs w:val="20"/>
              </w:rPr>
            </w:pPr>
            <w:r>
              <w:rPr>
                <w:sz w:val="20"/>
                <w:szCs w:val="20"/>
              </w:rPr>
              <w:t>Результати голосування щодо значного правочину: Загальна кiлькiсть голосуючих акцiй 172 927 000, кiлькiсть голосуючих акцiй, що зареєстрованi для участi у загальних зборах 172 927 000, кiлькiсть голосуючих акцiй, що проголосували "за" прийняття рiшення 172 927 000, що складає 100% вiд загальної кiлькостi зареєстрованих голосуючих акцiй акцiонерiв, якi мають право голосу з цього питання, "проти" 0.</w:t>
            </w:r>
          </w:p>
          <w:p w:rsidR="00A37F0A" w:rsidRDefault="00A37F0A" w:rsidP="00A37F0A">
            <w:pPr>
              <w:pStyle w:val="a5"/>
              <w:spacing w:before="0" w:beforeAutospacing="0" w:after="0" w:afterAutospacing="0"/>
              <w:rPr>
                <w:sz w:val="20"/>
                <w:szCs w:val="20"/>
              </w:rPr>
            </w:pPr>
            <w:r>
              <w:rPr>
                <w:sz w:val="20"/>
                <w:szCs w:val="20"/>
              </w:rPr>
              <w:t>Причини прийняття рiшень про подальше схвалення значного правочину та правочину, щодо якого є заiнтересованiсть: необхiднiсть створення та змiн цивiльних прав та обов'язки акцiонерного товариства з моменту вчинення цього правочину.</w:t>
            </w:r>
          </w:p>
          <w:p w:rsidR="00A37F0A" w:rsidRDefault="00A37F0A" w:rsidP="00A37F0A">
            <w:pPr>
              <w:pStyle w:val="a5"/>
              <w:spacing w:before="0" w:beforeAutospacing="0" w:after="0" w:afterAutospacing="0"/>
              <w:rPr>
                <w:sz w:val="20"/>
                <w:szCs w:val="20"/>
              </w:rPr>
            </w:pPr>
            <w:r>
              <w:rPr>
                <w:sz w:val="20"/>
                <w:szCs w:val="20"/>
              </w:rPr>
              <w:t>Iстотнi умови правочину, а саме: предмет правочину- за додатковим договором №12/Д2-КБ/1130/2 вiд 10.04.2019 р. до договору поруки №12/Д2-КБ/1130 вiд 11.04.2018 р. Сторони домовились внести змiни в Договiр та викласти п.п.3.3., п.п.4.1., п.п.6.3.1. Договору в новiй редакцiї щодо дотримання вимог спецiального законодавства України у сферi захисту персональних даних, щодо надання Кредитору щоквартально, не пiзнiше двох мiсяцiв пiсля закiнчення вiдповiдного звiтного кварталу, а за звiтний фiнансовий рiк - не пiзнiше трьох мiсяцiв пiсля закiнчення вiдповiдного календарного року: свiй бухгалтерський баланс, звiт про фiнансовi результати, iнформацiю про рух коштiв по всiх поточних рахунках у формi довiдки або виписки банку по рахункам, щодо встановлення за кожен календарний день прострочення виконання будь-яких грошових зобов'язань за цим Договором - пеню, в розмiрi 2 % рiчних вiд суми простроченого платежу. Розрахунок пенi здiйснюється починаючи з наступного календарного дня пiсля дати, коли вiдповiдне грошове зобов'язання мало бути виконаним, i по день, що передує дню виконання Поручителем простроченого зобов'язання в повному обсязi.</w:t>
            </w:r>
          </w:p>
          <w:p w:rsidR="00A37F0A" w:rsidRDefault="00A37F0A" w:rsidP="00A37F0A">
            <w:pPr>
              <w:pStyle w:val="a5"/>
              <w:spacing w:before="0" w:beforeAutospacing="0" w:after="0" w:afterAutospacing="0"/>
              <w:rPr>
                <w:sz w:val="20"/>
                <w:szCs w:val="20"/>
              </w:rPr>
            </w:pPr>
            <w:r>
              <w:rPr>
                <w:sz w:val="20"/>
                <w:szCs w:val="20"/>
              </w:rPr>
              <w:t>Iнформацiя щодо особи, заiнтересованої у вчиненнi акцiонерним товариством правочину: акцiонер - юридична особа СП "ВIТМАРК-УКРАЇНА" ТОВ, iдентифiкацiйний код 22480087, мiсцезнаходження: 65007 м. Одеса, пров. Високий, б.22.</w:t>
            </w:r>
          </w:p>
          <w:p w:rsidR="00A37F0A" w:rsidRDefault="00A37F0A" w:rsidP="00A37F0A">
            <w:pPr>
              <w:pStyle w:val="a5"/>
              <w:spacing w:before="0" w:beforeAutospacing="0" w:after="0" w:afterAutospacing="0"/>
              <w:rPr>
                <w:sz w:val="20"/>
                <w:szCs w:val="20"/>
              </w:rPr>
            </w:pPr>
            <w:r>
              <w:rPr>
                <w:sz w:val="20"/>
                <w:szCs w:val="20"/>
              </w:rPr>
              <w:t>Ознака заiнтересованостi: СП "ВIТМАРК-УКРАЇНА" ТОВ внаслiдок такого правочину набуває майно.</w:t>
            </w:r>
          </w:p>
          <w:p w:rsidR="00A37F0A" w:rsidRPr="00DA49E0" w:rsidRDefault="00A37F0A" w:rsidP="00A37F0A">
            <w:pPr>
              <w:pStyle w:val="a5"/>
              <w:spacing w:before="0" w:beforeAutospacing="0" w:after="0" w:afterAutospacing="0"/>
              <w:rPr>
                <w:sz w:val="20"/>
                <w:szCs w:val="20"/>
                <w:lang w:val="ru-RU"/>
              </w:rPr>
            </w:pPr>
          </w:p>
        </w:tc>
      </w:tr>
      <w:tr w:rsidR="00A37F0A" w:rsidRPr="00DA49E0" w:rsidTr="00154E62">
        <w:trPr>
          <w:trHeight w:val="342"/>
        </w:trPr>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rsidR="00A37F0A" w:rsidRPr="00A37F0A" w:rsidRDefault="00A37F0A" w:rsidP="00335999">
            <w:pPr>
              <w:pStyle w:val="a5"/>
              <w:spacing w:before="0" w:beforeAutospacing="0" w:after="0" w:afterAutospacing="0"/>
              <w:jc w:val="center"/>
              <w:rPr>
                <w:sz w:val="20"/>
                <w:szCs w:val="20"/>
              </w:rPr>
            </w:pPr>
            <w:r>
              <w:rPr>
                <w:sz w:val="20"/>
                <w:szCs w:val="20"/>
              </w:rPr>
              <w:lastRenderedPageBreak/>
              <w:t>11</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A37F0A" w:rsidRPr="00A37F0A" w:rsidRDefault="00A37F0A" w:rsidP="00335999">
            <w:pPr>
              <w:pStyle w:val="a5"/>
              <w:spacing w:before="0" w:beforeAutospacing="0" w:after="0" w:afterAutospacing="0"/>
              <w:jc w:val="center"/>
              <w:rPr>
                <w:sz w:val="20"/>
                <w:szCs w:val="20"/>
              </w:rPr>
            </w:pPr>
            <w:r>
              <w:rPr>
                <w:sz w:val="20"/>
                <w:szCs w:val="20"/>
              </w:rPr>
              <w:t>26.04.2019</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A37F0A" w:rsidRPr="00A37F0A" w:rsidRDefault="00A37F0A" w:rsidP="00335999">
            <w:pPr>
              <w:pStyle w:val="a5"/>
              <w:spacing w:before="0" w:beforeAutospacing="0" w:after="0" w:afterAutospacing="0"/>
              <w:jc w:val="center"/>
              <w:rPr>
                <w:sz w:val="20"/>
                <w:szCs w:val="20"/>
              </w:rPr>
            </w:pPr>
            <w:r>
              <w:rPr>
                <w:sz w:val="20"/>
                <w:szCs w:val="20"/>
              </w:rPr>
              <w:t>120000</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A37F0A" w:rsidRPr="00A37F0A" w:rsidRDefault="00A37F0A" w:rsidP="00335999">
            <w:pPr>
              <w:pStyle w:val="a5"/>
              <w:spacing w:before="0" w:beforeAutospacing="0" w:after="0" w:afterAutospacing="0"/>
              <w:jc w:val="center"/>
              <w:rPr>
                <w:sz w:val="20"/>
                <w:szCs w:val="20"/>
              </w:rPr>
            </w:pPr>
            <w:r>
              <w:rPr>
                <w:sz w:val="20"/>
                <w:szCs w:val="20"/>
              </w:rPr>
              <w:t>115372</w:t>
            </w:r>
          </w:p>
        </w:tc>
        <w:tc>
          <w:tcPr>
            <w:tcW w:w="1636" w:type="dxa"/>
            <w:tcBorders>
              <w:top w:val="single" w:sz="4" w:space="0" w:color="auto"/>
              <w:left w:val="single" w:sz="4" w:space="0" w:color="auto"/>
              <w:bottom w:val="single" w:sz="4" w:space="0" w:color="auto"/>
              <w:right w:val="single" w:sz="4" w:space="0" w:color="auto"/>
            </w:tcBorders>
            <w:shd w:val="clear" w:color="auto" w:fill="auto"/>
            <w:vAlign w:val="center"/>
          </w:tcPr>
          <w:p w:rsidR="00A37F0A" w:rsidRPr="00A37F0A" w:rsidRDefault="00A37F0A" w:rsidP="00335999">
            <w:pPr>
              <w:pStyle w:val="a5"/>
              <w:spacing w:before="0" w:beforeAutospacing="0" w:after="0" w:afterAutospacing="0"/>
              <w:jc w:val="center"/>
              <w:rPr>
                <w:sz w:val="20"/>
                <w:szCs w:val="20"/>
              </w:rPr>
            </w:pPr>
            <w:r>
              <w:rPr>
                <w:sz w:val="20"/>
                <w:szCs w:val="20"/>
              </w:rPr>
              <w:t>104.01137</w:t>
            </w:r>
          </w:p>
        </w:tc>
        <w:tc>
          <w:tcPr>
            <w:tcW w:w="1275" w:type="dxa"/>
            <w:tcBorders>
              <w:top w:val="single" w:sz="4" w:space="0" w:color="auto"/>
              <w:left w:val="single" w:sz="4" w:space="0" w:color="auto"/>
              <w:bottom w:val="single" w:sz="4" w:space="0" w:color="auto"/>
              <w:right w:val="single" w:sz="4" w:space="0" w:color="auto"/>
            </w:tcBorders>
            <w:vAlign w:val="center"/>
          </w:tcPr>
          <w:p w:rsidR="00A37F0A" w:rsidRPr="00DA49E0" w:rsidRDefault="00A37F0A" w:rsidP="00612BE6">
            <w:pPr>
              <w:pStyle w:val="a5"/>
              <w:spacing w:before="0" w:beforeAutospacing="0" w:after="0" w:afterAutospacing="0"/>
              <w:jc w:val="center"/>
              <w:rPr>
                <w:sz w:val="20"/>
                <w:szCs w:val="20"/>
                <w:lang w:val="ru-RU"/>
              </w:rPr>
            </w:pPr>
            <w:r w:rsidRPr="00DA49E0">
              <w:rPr>
                <w:sz w:val="20"/>
                <w:szCs w:val="20"/>
                <w:lang w:val="ru-RU"/>
              </w:rPr>
              <w:t>03 - Акціонер, який одноосібно володіє принаймні 25 відсотками голосуючих акцій товариства</w:t>
            </w:r>
          </w:p>
        </w:tc>
        <w:tc>
          <w:tcPr>
            <w:tcW w:w="1655" w:type="dxa"/>
            <w:tcBorders>
              <w:top w:val="single" w:sz="4" w:space="0" w:color="auto"/>
              <w:left w:val="single" w:sz="4" w:space="0" w:color="auto"/>
              <w:bottom w:val="single" w:sz="4" w:space="0" w:color="auto"/>
              <w:right w:val="single" w:sz="4" w:space="0" w:color="auto"/>
            </w:tcBorders>
            <w:vAlign w:val="center"/>
          </w:tcPr>
          <w:p w:rsidR="00A37F0A" w:rsidRPr="00A37F0A" w:rsidRDefault="00A37F0A" w:rsidP="00612BE6">
            <w:pPr>
              <w:pStyle w:val="a5"/>
              <w:spacing w:before="0" w:beforeAutospacing="0" w:after="0" w:afterAutospacing="0"/>
              <w:jc w:val="center"/>
              <w:rPr>
                <w:sz w:val="20"/>
                <w:szCs w:val="20"/>
                <w:lang w:val="en-US"/>
              </w:rPr>
            </w:pPr>
            <w:r>
              <w:rPr>
                <w:sz w:val="20"/>
                <w:szCs w:val="20"/>
                <w:lang w:val="en-US"/>
              </w:rPr>
              <w:t>СП "ВIТМАРК-УКРАЇНА" ТОВ</w:t>
            </w:r>
          </w:p>
        </w:tc>
        <w:tc>
          <w:tcPr>
            <w:tcW w:w="1275" w:type="dxa"/>
            <w:tcBorders>
              <w:top w:val="single" w:sz="4" w:space="0" w:color="auto"/>
              <w:left w:val="single" w:sz="4" w:space="0" w:color="auto"/>
              <w:bottom w:val="single" w:sz="4" w:space="0" w:color="auto"/>
              <w:right w:val="single" w:sz="4" w:space="0" w:color="auto"/>
            </w:tcBorders>
            <w:vAlign w:val="center"/>
          </w:tcPr>
          <w:p w:rsidR="00A37F0A" w:rsidRPr="00DA49E0" w:rsidRDefault="00A37F0A" w:rsidP="00612BE6">
            <w:pPr>
              <w:pStyle w:val="a5"/>
              <w:spacing w:before="0" w:beforeAutospacing="0" w:after="0" w:afterAutospacing="0"/>
              <w:jc w:val="center"/>
              <w:rPr>
                <w:sz w:val="20"/>
                <w:szCs w:val="20"/>
                <w:lang w:val="ru-RU"/>
              </w:rPr>
            </w:pPr>
            <w:r w:rsidRPr="00DA49E0">
              <w:rPr>
                <w:sz w:val="20"/>
                <w:szCs w:val="20"/>
                <w:lang w:val="ru-RU"/>
              </w:rPr>
              <w:t>06 - Особа внаслідок такого правочину набуває майно</w:t>
            </w:r>
          </w:p>
        </w:tc>
        <w:tc>
          <w:tcPr>
            <w:tcW w:w="1277" w:type="dxa"/>
            <w:tcBorders>
              <w:top w:val="single" w:sz="4" w:space="0" w:color="auto"/>
              <w:left w:val="single" w:sz="4" w:space="0" w:color="auto"/>
              <w:bottom w:val="single" w:sz="4" w:space="0" w:color="auto"/>
              <w:right w:val="single" w:sz="4" w:space="0" w:color="auto"/>
            </w:tcBorders>
            <w:vAlign w:val="center"/>
          </w:tcPr>
          <w:p w:rsidR="00A37F0A" w:rsidRPr="00A37F0A" w:rsidRDefault="00A37F0A" w:rsidP="00612BE6">
            <w:pPr>
              <w:pStyle w:val="a5"/>
              <w:spacing w:before="0" w:beforeAutospacing="0" w:after="0" w:afterAutospacing="0"/>
              <w:jc w:val="center"/>
              <w:rPr>
                <w:sz w:val="20"/>
                <w:szCs w:val="20"/>
                <w:lang w:val="en-US"/>
              </w:rPr>
            </w:pPr>
            <w:r>
              <w:rPr>
                <w:sz w:val="20"/>
                <w:szCs w:val="20"/>
                <w:lang w:val="en-US"/>
              </w:rPr>
              <w:t>-</w:t>
            </w:r>
          </w:p>
        </w:tc>
        <w:tc>
          <w:tcPr>
            <w:tcW w:w="2126" w:type="dxa"/>
            <w:tcBorders>
              <w:top w:val="single" w:sz="4" w:space="0" w:color="auto"/>
              <w:left w:val="single" w:sz="4" w:space="0" w:color="auto"/>
              <w:bottom w:val="single" w:sz="4" w:space="0" w:color="auto"/>
              <w:right w:val="single" w:sz="4" w:space="0" w:color="auto"/>
            </w:tcBorders>
            <w:vAlign w:val="center"/>
          </w:tcPr>
          <w:p w:rsidR="00A37F0A" w:rsidRPr="00A37F0A" w:rsidRDefault="00A37F0A" w:rsidP="00612BE6">
            <w:pPr>
              <w:pStyle w:val="a5"/>
              <w:spacing w:before="0" w:beforeAutospacing="0" w:after="0" w:afterAutospacing="0"/>
              <w:jc w:val="center"/>
              <w:rPr>
                <w:sz w:val="20"/>
                <w:szCs w:val="20"/>
                <w:lang w:val="en-US"/>
              </w:rPr>
            </w:pPr>
            <w:r>
              <w:rPr>
                <w:sz w:val="20"/>
                <w:szCs w:val="20"/>
                <w:lang w:val="en-US"/>
              </w:rPr>
              <w:t>-</w:t>
            </w:r>
          </w:p>
        </w:tc>
        <w:tc>
          <w:tcPr>
            <w:tcW w:w="1920" w:type="dxa"/>
            <w:tcBorders>
              <w:top w:val="single" w:sz="4" w:space="0" w:color="auto"/>
              <w:left w:val="single" w:sz="4" w:space="0" w:color="auto"/>
              <w:bottom w:val="single" w:sz="4" w:space="0" w:color="auto"/>
              <w:right w:val="single" w:sz="4" w:space="0" w:color="auto"/>
            </w:tcBorders>
            <w:vAlign w:val="center"/>
          </w:tcPr>
          <w:p w:rsidR="00A37F0A" w:rsidRPr="00A37F0A" w:rsidRDefault="00A37F0A" w:rsidP="00612BE6">
            <w:pPr>
              <w:pStyle w:val="a5"/>
              <w:spacing w:before="0" w:beforeAutospacing="0" w:after="0" w:afterAutospacing="0"/>
              <w:jc w:val="center"/>
              <w:rPr>
                <w:sz w:val="20"/>
                <w:szCs w:val="20"/>
                <w:lang w:val="en-US"/>
              </w:rPr>
            </w:pPr>
            <w:r>
              <w:rPr>
                <w:sz w:val="20"/>
                <w:szCs w:val="20"/>
                <w:lang w:val="en-US"/>
              </w:rPr>
              <w:t>http://www.obfc.pat.ua</w:t>
            </w:r>
          </w:p>
        </w:tc>
      </w:tr>
      <w:tr w:rsidR="00A37F0A" w:rsidRPr="00A37F0A" w:rsidTr="00AC643E">
        <w:trPr>
          <w:trHeight w:val="342"/>
        </w:trPr>
        <w:tc>
          <w:tcPr>
            <w:tcW w:w="1592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A37F0A" w:rsidRPr="00A37F0A" w:rsidRDefault="00A37F0A" w:rsidP="00A37F0A">
            <w:pPr>
              <w:pStyle w:val="a5"/>
              <w:spacing w:before="0" w:beforeAutospacing="0" w:after="0" w:afterAutospacing="0"/>
              <w:rPr>
                <w:b/>
                <w:sz w:val="20"/>
                <w:szCs w:val="20"/>
                <w:lang w:val="en-US"/>
              </w:rPr>
            </w:pPr>
            <w:r>
              <w:rPr>
                <w:b/>
                <w:sz w:val="20"/>
                <w:szCs w:val="20"/>
              </w:rPr>
              <w:t>Зміст інформації</w:t>
            </w:r>
          </w:p>
        </w:tc>
      </w:tr>
      <w:tr w:rsidR="00A37F0A" w:rsidRPr="00A37F0A" w:rsidTr="00A37F0A">
        <w:trPr>
          <w:trHeight w:val="342"/>
        </w:trPr>
        <w:tc>
          <w:tcPr>
            <w:tcW w:w="15920" w:type="dxa"/>
            <w:gridSpan w:val="11"/>
            <w:tcBorders>
              <w:top w:val="single" w:sz="4" w:space="0" w:color="auto"/>
              <w:left w:val="single" w:sz="4" w:space="0" w:color="auto"/>
              <w:bottom w:val="single" w:sz="4" w:space="0" w:color="auto"/>
              <w:right w:val="single" w:sz="4" w:space="0" w:color="auto"/>
            </w:tcBorders>
            <w:shd w:val="clear" w:color="auto" w:fill="auto"/>
          </w:tcPr>
          <w:p w:rsidR="00A37F0A" w:rsidRDefault="00A37F0A" w:rsidP="00A37F0A">
            <w:pPr>
              <w:pStyle w:val="a5"/>
              <w:spacing w:before="0" w:beforeAutospacing="0" w:after="0" w:afterAutospacing="0"/>
              <w:rPr>
                <w:sz w:val="20"/>
                <w:szCs w:val="20"/>
              </w:rPr>
            </w:pPr>
            <w:r>
              <w:rPr>
                <w:sz w:val="20"/>
                <w:szCs w:val="20"/>
              </w:rPr>
              <w:t>Дата прийняття рiшення про надання згоди на вчинення правочину iз заiнтересованiстю- 26 квiтня 2019 р.</w:t>
            </w:r>
          </w:p>
          <w:p w:rsidR="00A37F0A" w:rsidRDefault="00A37F0A" w:rsidP="00A37F0A">
            <w:pPr>
              <w:pStyle w:val="a5"/>
              <w:spacing w:before="0" w:beforeAutospacing="0" w:after="0" w:afterAutospacing="0"/>
              <w:rPr>
                <w:sz w:val="20"/>
                <w:szCs w:val="20"/>
              </w:rPr>
            </w:pPr>
            <w:r>
              <w:rPr>
                <w:sz w:val="20"/>
                <w:szCs w:val="20"/>
              </w:rPr>
              <w:t>Найменування уповноваженого органу, що його прийняв - рiчнi загальнi збори акцiонерiв (протокол №25 вiд 26.04.2019 р.).</w:t>
            </w:r>
          </w:p>
          <w:p w:rsidR="00A37F0A" w:rsidRDefault="00A37F0A" w:rsidP="00A37F0A">
            <w:pPr>
              <w:pStyle w:val="a5"/>
              <w:spacing w:before="0" w:beforeAutospacing="0" w:after="0" w:afterAutospacing="0"/>
              <w:rPr>
                <w:sz w:val="20"/>
                <w:szCs w:val="20"/>
              </w:rPr>
            </w:pPr>
            <w:r>
              <w:rPr>
                <w:sz w:val="20"/>
                <w:szCs w:val="20"/>
              </w:rPr>
              <w:t>Ринкова вартiсть майна або послуг, що є предметом правочину, визначена вiдповiдно до законодавства-150000 тис.грн.</w:t>
            </w:r>
          </w:p>
          <w:p w:rsidR="00A37F0A" w:rsidRDefault="00A37F0A" w:rsidP="00A37F0A">
            <w:pPr>
              <w:pStyle w:val="a5"/>
              <w:spacing w:before="0" w:beforeAutospacing="0" w:after="0" w:afterAutospacing="0"/>
              <w:rPr>
                <w:sz w:val="20"/>
                <w:szCs w:val="20"/>
              </w:rPr>
            </w:pPr>
            <w:r>
              <w:rPr>
                <w:sz w:val="20"/>
                <w:szCs w:val="20"/>
              </w:rPr>
              <w:t>Вартiсть активiв емiтента за даними останньої рiчної фiнансової звiтностi-115372 тис.грн.</w:t>
            </w:r>
          </w:p>
          <w:p w:rsidR="00A37F0A" w:rsidRDefault="00A37F0A" w:rsidP="00A37F0A">
            <w:pPr>
              <w:pStyle w:val="a5"/>
              <w:spacing w:before="0" w:beforeAutospacing="0" w:after="0" w:afterAutospacing="0"/>
              <w:rPr>
                <w:sz w:val="20"/>
                <w:szCs w:val="20"/>
              </w:rPr>
            </w:pPr>
            <w:r>
              <w:rPr>
                <w:sz w:val="20"/>
                <w:szCs w:val="20"/>
              </w:rPr>
              <w:t>Спiввiдношення ринкової вартостi майна або послуг, що є предметом правочину, до вартостi активiв емiтента за даними останньої рiчної фiнансової звiтностi (у вiдсотках)-104,01137%.</w:t>
            </w:r>
          </w:p>
          <w:p w:rsidR="00A37F0A" w:rsidRDefault="00A37F0A" w:rsidP="00A37F0A">
            <w:pPr>
              <w:pStyle w:val="a5"/>
              <w:spacing w:before="0" w:beforeAutospacing="0" w:after="0" w:afterAutospacing="0"/>
              <w:rPr>
                <w:sz w:val="20"/>
                <w:szCs w:val="20"/>
              </w:rPr>
            </w:pPr>
            <w:r>
              <w:rPr>
                <w:sz w:val="20"/>
                <w:szCs w:val="20"/>
              </w:rPr>
              <w:t>Результати голосування щодо правочину, щодо вчинення якого є заiнтересованiсть: Загальна кiлькiсть голосуючих акцiй 172 927 000, кiлькiсть голосуючих акцiй, що зареєстрованi для участi у загальних зборах 172 927 000, кiлькiсть голосуючих акцiй, що проголосували "за" прийняття рiшення 18229113, що складає 100% вiд загальної кiлькостi зареєстрованих голосуючих акцiй акцiонерiв, якi мають право голосу з цього питання, "проти" 0.</w:t>
            </w:r>
          </w:p>
          <w:p w:rsidR="00A37F0A" w:rsidRDefault="00A37F0A" w:rsidP="00A37F0A">
            <w:pPr>
              <w:pStyle w:val="a5"/>
              <w:spacing w:before="0" w:beforeAutospacing="0" w:after="0" w:afterAutospacing="0"/>
              <w:rPr>
                <w:sz w:val="20"/>
                <w:szCs w:val="20"/>
              </w:rPr>
            </w:pPr>
            <w:r>
              <w:rPr>
                <w:sz w:val="20"/>
                <w:szCs w:val="20"/>
              </w:rPr>
              <w:t xml:space="preserve">Зазначений правочин одночасно є значним правочином. </w:t>
            </w:r>
          </w:p>
          <w:p w:rsidR="00A37F0A" w:rsidRDefault="00A37F0A" w:rsidP="00A37F0A">
            <w:pPr>
              <w:pStyle w:val="a5"/>
              <w:spacing w:before="0" w:beforeAutospacing="0" w:after="0" w:afterAutospacing="0"/>
              <w:rPr>
                <w:sz w:val="20"/>
                <w:szCs w:val="20"/>
              </w:rPr>
            </w:pPr>
            <w:r>
              <w:rPr>
                <w:sz w:val="20"/>
                <w:szCs w:val="20"/>
              </w:rPr>
              <w:t xml:space="preserve">Результати голосування щодо значного правочину: Загальна кiлькiсть голосуючих акцiй 172 927 000, кiлькiсть голосуючих акцiй, що зареєстрованi для участi у загальних зборах 172 </w:t>
            </w:r>
            <w:r>
              <w:rPr>
                <w:sz w:val="20"/>
                <w:szCs w:val="20"/>
              </w:rPr>
              <w:lastRenderedPageBreak/>
              <w:t>927 000, кiлькiсть голосуючих акцiй, що проголосували "за" прийняття рiшення 172 927 000, що складає 100% вiд загальної кiлькостi зареєстрованих голосуючих акцiй акцiонерiв, якi мають право голосу з цього питання, "проти" 0.</w:t>
            </w:r>
          </w:p>
          <w:p w:rsidR="00A37F0A" w:rsidRDefault="00A37F0A" w:rsidP="00A37F0A">
            <w:pPr>
              <w:pStyle w:val="a5"/>
              <w:spacing w:before="0" w:beforeAutospacing="0" w:after="0" w:afterAutospacing="0"/>
              <w:rPr>
                <w:sz w:val="20"/>
                <w:szCs w:val="20"/>
              </w:rPr>
            </w:pPr>
            <w:r>
              <w:rPr>
                <w:sz w:val="20"/>
                <w:szCs w:val="20"/>
              </w:rPr>
              <w:t>Причини прийняття рiшень про подальше схвалення значного правочину та правочину, щодо якого є заiнтересованiсть: необхiднiсть створення та змiн цивiльних прав та обов'язки акцiонерного товариства з моменту вчинення цього правочину.</w:t>
            </w:r>
          </w:p>
          <w:p w:rsidR="00A37F0A" w:rsidRDefault="00A37F0A" w:rsidP="00A37F0A">
            <w:pPr>
              <w:pStyle w:val="a5"/>
              <w:spacing w:before="0" w:beforeAutospacing="0" w:after="0" w:afterAutospacing="0"/>
              <w:rPr>
                <w:sz w:val="20"/>
                <w:szCs w:val="20"/>
              </w:rPr>
            </w:pPr>
            <w:r>
              <w:rPr>
                <w:sz w:val="20"/>
                <w:szCs w:val="20"/>
              </w:rPr>
              <w:t>Iстотнi умови правочину, а саме: предмет правочину- за додатковим договором №12/Д2-КБ/1140/2 вiд 10.04.2019 р. до договору поруки №12/Д2-КБ/1140 вiд 11.04.2018 р. Сторони домовились внести змiни в Договiр та викласти п.п.3.3., п.п.4.1., п.п.6.3.1. Договору в новiй редакцiї щодо дотримання вимог спецiального законодавства України у сферi захисту персональних даних, щодо надання Кредитору щоквартально, не пiзнiше двох мiсяцiв пiсля закiнчення вiдповiдного звiтного кварталу, а за звiтний фiнансовий рiк - не пiзнiше трьох мiсяцiв пiсля закiнчення вiдповiдного календарного року: свiй бухгалтерський баланс, звiт про фiнансовi результати, iнформацiю про рух коштiв по всiх поточних рахунках у формi довiдки або виписки банку по рахункам, щодо встановлення за кожен календарний день прострочення виконання будь-яких грошових зобов'язань за цим Договором - пеню, в розмiрi 2 % рiчних вiд суми простроченого платежу. Розрахунок пенi здiйснюється починаючи з наступного календарного дня пiсля дати, коли вiдповiдне грошове зобов'язання мало бути виконаним, i по день, що передує дню виконання Поручителем простроченого зобов'язання в повному обсязi.</w:t>
            </w:r>
          </w:p>
          <w:p w:rsidR="00A37F0A" w:rsidRDefault="00A37F0A" w:rsidP="00A37F0A">
            <w:pPr>
              <w:pStyle w:val="a5"/>
              <w:spacing w:before="0" w:beforeAutospacing="0" w:after="0" w:afterAutospacing="0"/>
              <w:rPr>
                <w:sz w:val="20"/>
                <w:szCs w:val="20"/>
              </w:rPr>
            </w:pPr>
            <w:r>
              <w:rPr>
                <w:sz w:val="20"/>
                <w:szCs w:val="20"/>
              </w:rPr>
              <w:t>Iнформацiя щодо особи, заiнтересованої у вчиненнi акцiонерним товариством правочину: акцiонер - юридична особа СП "ВIТМАРК-УКРАЇНА" ТОВ, iдентифiкацiйний код 22480087, мiсцезнаходження: 65007 м. Одеса, пров. Високий, б.22.</w:t>
            </w:r>
          </w:p>
          <w:p w:rsidR="00A37F0A" w:rsidRDefault="00A37F0A" w:rsidP="00A37F0A">
            <w:pPr>
              <w:pStyle w:val="a5"/>
              <w:spacing w:before="0" w:beforeAutospacing="0" w:after="0" w:afterAutospacing="0"/>
              <w:rPr>
                <w:sz w:val="20"/>
                <w:szCs w:val="20"/>
              </w:rPr>
            </w:pPr>
            <w:r>
              <w:rPr>
                <w:sz w:val="20"/>
                <w:szCs w:val="20"/>
              </w:rPr>
              <w:t>Ознака заiнтересованостi: СП "ВIТМАРК-УКРАЇНА" ТОВ внаслiдок такого правочину набуває майно.</w:t>
            </w:r>
          </w:p>
          <w:p w:rsidR="00A37F0A" w:rsidRPr="00DA49E0" w:rsidRDefault="00A37F0A" w:rsidP="00A37F0A">
            <w:pPr>
              <w:pStyle w:val="a5"/>
              <w:spacing w:before="0" w:beforeAutospacing="0" w:after="0" w:afterAutospacing="0"/>
              <w:rPr>
                <w:sz w:val="20"/>
                <w:szCs w:val="20"/>
                <w:lang w:val="ru-RU"/>
              </w:rPr>
            </w:pPr>
          </w:p>
        </w:tc>
      </w:tr>
    </w:tbl>
    <w:p w:rsidR="00335999" w:rsidRPr="00DA49E0" w:rsidRDefault="00335999" w:rsidP="00571EB0">
      <w:pPr>
        <w:rPr>
          <w:lang w:val="ru-RU"/>
        </w:rPr>
      </w:pPr>
    </w:p>
    <w:sectPr w:rsidR="00335999" w:rsidRPr="00DA49E0" w:rsidSect="00A37F0A">
      <w:pgSz w:w="16838" w:h="11906" w:orient="landscape"/>
      <w:pgMar w:top="1417" w:right="363" w:bottom="850" w:left="36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displayBackgroundShap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F0A"/>
    <w:rsid w:val="000412F7"/>
    <w:rsid w:val="001079A8"/>
    <w:rsid w:val="00154E62"/>
    <w:rsid w:val="002B1B42"/>
    <w:rsid w:val="00335999"/>
    <w:rsid w:val="00382E37"/>
    <w:rsid w:val="00394585"/>
    <w:rsid w:val="00507261"/>
    <w:rsid w:val="00571EB0"/>
    <w:rsid w:val="005D63F8"/>
    <w:rsid w:val="00612BE6"/>
    <w:rsid w:val="008736FC"/>
    <w:rsid w:val="009951F6"/>
    <w:rsid w:val="009F2A49"/>
    <w:rsid w:val="00A126E1"/>
    <w:rsid w:val="00A37F0A"/>
    <w:rsid w:val="00D71E00"/>
    <w:rsid w:val="00DA49E0"/>
    <w:rsid w:val="00E37B1F"/>
    <w:rsid w:val="00F25702"/>
    <w:rsid w:val="00FB4A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uk-UA" w:eastAsia="uk-UA"/>
    </w:rPr>
  </w:style>
  <w:style w:type="paragraph" w:styleId="3">
    <w:name w:val="heading 3"/>
    <w:basedOn w:val="a"/>
    <w:link w:val="30"/>
    <w:qFormat/>
    <w:rsid w:val="00571EB0"/>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394585"/>
    <w:rPr>
      <w:b/>
      <w:bCs/>
    </w:rPr>
  </w:style>
  <w:style w:type="paragraph" w:styleId="a4">
    <w:name w:val="Balloon Text"/>
    <w:basedOn w:val="a"/>
    <w:semiHidden/>
    <w:rsid w:val="009951F6"/>
    <w:rPr>
      <w:rFonts w:ascii="Tahoma" w:hAnsi="Tahoma" w:cs="Tahoma"/>
      <w:sz w:val="16"/>
      <w:szCs w:val="16"/>
    </w:rPr>
  </w:style>
  <w:style w:type="paragraph" w:styleId="a5">
    <w:name w:val="Normal (Web)"/>
    <w:basedOn w:val="a"/>
    <w:uiPriority w:val="99"/>
    <w:unhideWhenUsed/>
    <w:rsid w:val="00335999"/>
    <w:pPr>
      <w:spacing w:before="100" w:beforeAutospacing="1" w:after="100" w:afterAutospacing="1"/>
    </w:pPr>
  </w:style>
  <w:style w:type="table" w:styleId="a6">
    <w:name w:val="Table Grid"/>
    <w:basedOn w:val="a1"/>
    <w:rsid w:val="0033599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rsid w:val="001079A8"/>
    <w:rPr>
      <w:b/>
      <w:bCs/>
      <w:sz w:val="27"/>
      <w:szCs w:val="27"/>
      <w:lang w:val="uk-UA" w:eastAsia="uk-UA"/>
    </w:rPr>
  </w:style>
  <w:style w:type="character" w:customStyle="1" w:styleId="small-text1">
    <w:name w:val="small-text1"/>
    <w:rsid w:val="001079A8"/>
    <w:rPr>
      <w:sz w:val="20"/>
      <w:szCs w:val="20"/>
    </w:rPr>
  </w:style>
  <w:style w:type="character" w:customStyle="1" w:styleId="small-text">
    <w:name w:val="small-text"/>
    <w:basedOn w:val="a0"/>
    <w:rsid w:val="001079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uk-UA" w:eastAsia="uk-UA"/>
    </w:rPr>
  </w:style>
  <w:style w:type="paragraph" w:styleId="3">
    <w:name w:val="heading 3"/>
    <w:basedOn w:val="a"/>
    <w:link w:val="30"/>
    <w:qFormat/>
    <w:rsid w:val="00571EB0"/>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394585"/>
    <w:rPr>
      <w:b/>
      <w:bCs/>
    </w:rPr>
  </w:style>
  <w:style w:type="paragraph" w:styleId="a4">
    <w:name w:val="Balloon Text"/>
    <w:basedOn w:val="a"/>
    <w:semiHidden/>
    <w:rsid w:val="009951F6"/>
    <w:rPr>
      <w:rFonts w:ascii="Tahoma" w:hAnsi="Tahoma" w:cs="Tahoma"/>
      <w:sz w:val="16"/>
      <w:szCs w:val="16"/>
    </w:rPr>
  </w:style>
  <w:style w:type="paragraph" w:styleId="a5">
    <w:name w:val="Normal (Web)"/>
    <w:basedOn w:val="a"/>
    <w:uiPriority w:val="99"/>
    <w:unhideWhenUsed/>
    <w:rsid w:val="00335999"/>
    <w:pPr>
      <w:spacing w:before="100" w:beforeAutospacing="1" w:after="100" w:afterAutospacing="1"/>
    </w:pPr>
  </w:style>
  <w:style w:type="table" w:styleId="a6">
    <w:name w:val="Table Grid"/>
    <w:basedOn w:val="a1"/>
    <w:rsid w:val="0033599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rsid w:val="001079A8"/>
    <w:rPr>
      <w:b/>
      <w:bCs/>
      <w:sz w:val="27"/>
      <w:szCs w:val="27"/>
      <w:lang w:val="uk-UA" w:eastAsia="uk-UA"/>
    </w:rPr>
  </w:style>
  <w:style w:type="character" w:customStyle="1" w:styleId="small-text1">
    <w:name w:val="small-text1"/>
    <w:rsid w:val="001079A8"/>
    <w:rPr>
      <w:sz w:val="20"/>
      <w:szCs w:val="20"/>
    </w:rPr>
  </w:style>
  <w:style w:type="character" w:customStyle="1" w:styleId="small-text">
    <w:name w:val="small-text"/>
    <w:basedOn w:val="a0"/>
    <w:rsid w:val="001079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986331">
      <w:bodyDiv w:val="1"/>
      <w:marLeft w:val="0"/>
      <w:marRight w:val="0"/>
      <w:marTop w:val="0"/>
      <w:marBottom w:val="0"/>
      <w:divBdr>
        <w:top w:val="none" w:sz="0" w:space="0" w:color="auto"/>
        <w:left w:val="none" w:sz="0" w:space="0" w:color="auto"/>
        <w:bottom w:val="none" w:sz="0" w:space="0" w:color="auto"/>
        <w:right w:val="none" w:sz="0" w:space="0" w:color="auto"/>
      </w:divBdr>
    </w:div>
    <w:div w:id="1558468121">
      <w:bodyDiv w:val="1"/>
      <w:marLeft w:val="0"/>
      <w:marRight w:val="0"/>
      <w:marTop w:val="0"/>
      <w:marBottom w:val="0"/>
      <w:divBdr>
        <w:top w:val="none" w:sz="0" w:space="0" w:color="auto"/>
        <w:left w:val="none" w:sz="0" w:space="0" w:color="auto"/>
        <w:bottom w:val="none" w:sz="0" w:space="0" w:color="auto"/>
        <w:right w:val="none" w:sz="0" w:space="0" w:color="auto"/>
      </w:divBdr>
    </w:div>
    <w:div w:id="1786580183">
      <w:bodyDiv w:val="1"/>
      <w:marLeft w:val="0"/>
      <w:marRight w:val="0"/>
      <w:marTop w:val="0"/>
      <w:marBottom w:val="0"/>
      <w:divBdr>
        <w:top w:val="none" w:sz="0" w:space="0" w:color="auto"/>
        <w:left w:val="none" w:sz="0" w:space="0" w:color="auto"/>
        <w:bottom w:val="none" w:sz="0" w:space="0" w:color="auto"/>
        <w:right w:val="none" w:sz="0" w:space="0" w:color="auto"/>
      </w:divBdr>
    </w:div>
    <w:div w:id="186859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6524</Words>
  <Characters>37193</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6</vt:lpstr>
    </vt:vector>
  </TitlesOfParts>
  <Company>СП "Витмарк-Украина"</Company>
  <LinksUpToDate>false</LinksUpToDate>
  <CharactersWithSpaces>43630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creator>user</dc:creator>
  <cp:lastModifiedBy>Павленко Максим Викторович</cp:lastModifiedBy>
  <cp:revision>2</cp:revision>
  <cp:lastPrinted>2019-05-02T13:30:00Z</cp:lastPrinted>
  <dcterms:created xsi:type="dcterms:W3CDTF">2019-05-02T13:42:00Z</dcterms:created>
  <dcterms:modified xsi:type="dcterms:W3CDTF">2019-05-02T13:42:00Z</dcterms:modified>
</cp:coreProperties>
</file>