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3" w:rsidRDefault="00246FDB">
      <w:r>
        <w:rPr>
          <w:lang w:val="uk-UA"/>
        </w:rPr>
        <w:t>Кодекс  корпоративного  управління  товариства  відсутній  ( не  розроблено  та  не  затверджено. )</w:t>
      </w:r>
      <w:bookmarkStart w:id="0" w:name="_GoBack"/>
      <w:bookmarkEnd w:id="0"/>
    </w:p>
    <w:sectPr w:rsidR="00F8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7C"/>
    <w:rsid w:val="00246FDB"/>
    <w:rsid w:val="00AD6C7C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2016-07-01T14:17:00Z</dcterms:created>
  <dcterms:modified xsi:type="dcterms:W3CDTF">2016-07-01T14:17:00Z</dcterms:modified>
</cp:coreProperties>
</file>